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78" w:rsidRDefault="00BC6178" w:rsidP="00046D4B">
      <w:pPr>
        <w:spacing w:line="276" w:lineRule="auto"/>
        <w:ind w:right="0"/>
        <w:jc w:val="center"/>
      </w:pPr>
      <w:bookmarkStart w:id="0" w:name="_GoBack"/>
      <w:bookmarkEnd w:id="0"/>
    </w:p>
    <w:p w:rsidR="00437A77" w:rsidRDefault="00437A77" w:rsidP="00046D4B">
      <w:pPr>
        <w:spacing w:line="276" w:lineRule="auto"/>
        <w:ind w:right="0"/>
        <w:jc w:val="center"/>
      </w:pPr>
    </w:p>
    <w:p w:rsidR="004C0679" w:rsidRDefault="004C0679" w:rsidP="00046D4B">
      <w:pPr>
        <w:spacing w:line="276" w:lineRule="auto"/>
        <w:ind w:right="0"/>
        <w:jc w:val="center"/>
        <w:rPr>
          <w:b/>
          <w:color w:val="1F497D"/>
          <w:sz w:val="40"/>
          <w:szCs w:val="40"/>
        </w:rPr>
      </w:pPr>
      <w:r>
        <w:rPr>
          <w:rFonts w:ascii="Arial" w:hAnsi="Arial" w:cs="Arial"/>
          <w:noProof/>
          <w:lang w:bidi="ar-SA"/>
        </w:rPr>
        <w:drawing>
          <wp:anchor distT="0" distB="0" distL="114300" distR="114300" simplePos="0" relativeHeight="251659264" behindDoc="0" locked="0" layoutInCell="1" allowOverlap="1">
            <wp:simplePos x="0" y="0"/>
            <wp:positionH relativeFrom="column">
              <wp:posOffset>563880</wp:posOffset>
            </wp:positionH>
            <wp:positionV relativeFrom="paragraph">
              <wp:posOffset>160020</wp:posOffset>
            </wp:positionV>
            <wp:extent cx="4297680" cy="1764792"/>
            <wp:effectExtent l="0" t="0" r="7620" b="6985"/>
            <wp:wrapSquare wrapText="right"/>
            <wp:docPr id="3" name="Picture 1" descr="Description: apia_transp_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ia_transp_tri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764792"/>
                    </a:xfrm>
                    <a:prstGeom prst="rect">
                      <a:avLst/>
                    </a:prstGeom>
                    <a:noFill/>
                  </pic:spPr>
                </pic:pic>
              </a:graphicData>
            </a:graphic>
          </wp:anchor>
        </w:drawing>
      </w:r>
    </w:p>
    <w:p w:rsidR="004C0679" w:rsidRDefault="004C0679" w:rsidP="00046D4B">
      <w:pPr>
        <w:spacing w:line="276" w:lineRule="auto"/>
        <w:ind w:right="0"/>
        <w:jc w:val="center"/>
        <w:rPr>
          <w:b/>
          <w:color w:val="1F497D"/>
          <w:sz w:val="40"/>
          <w:szCs w:val="40"/>
        </w:rPr>
      </w:pPr>
    </w:p>
    <w:p w:rsidR="004C0679" w:rsidRDefault="004C0679" w:rsidP="00046D4B">
      <w:pPr>
        <w:spacing w:line="276" w:lineRule="auto"/>
        <w:ind w:right="0"/>
        <w:jc w:val="center"/>
        <w:rPr>
          <w:b/>
          <w:color w:val="1F497D"/>
          <w:sz w:val="40"/>
          <w:szCs w:val="40"/>
        </w:rPr>
      </w:pPr>
    </w:p>
    <w:p w:rsidR="004C0679" w:rsidRDefault="004C0679" w:rsidP="00046D4B">
      <w:pPr>
        <w:spacing w:line="276" w:lineRule="auto"/>
        <w:ind w:right="0"/>
        <w:jc w:val="center"/>
        <w:rPr>
          <w:b/>
          <w:color w:val="1F497D"/>
          <w:sz w:val="40"/>
          <w:szCs w:val="40"/>
        </w:rPr>
      </w:pPr>
    </w:p>
    <w:p w:rsidR="004C0679" w:rsidRDefault="004C0679" w:rsidP="00046D4B">
      <w:pPr>
        <w:spacing w:line="276" w:lineRule="auto"/>
        <w:ind w:right="0"/>
        <w:jc w:val="center"/>
        <w:rPr>
          <w:b/>
          <w:color w:val="1F497D"/>
          <w:sz w:val="40"/>
          <w:szCs w:val="40"/>
        </w:rPr>
      </w:pPr>
    </w:p>
    <w:p w:rsidR="004C0679" w:rsidRDefault="004C0679" w:rsidP="00046D4B">
      <w:pPr>
        <w:spacing w:line="276" w:lineRule="auto"/>
        <w:ind w:right="0"/>
        <w:jc w:val="center"/>
        <w:rPr>
          <w:b/>
          <w:color w:val="1F497D"/>
          <w:sz w:val="40"/>
          <w:szCs w:val="40"/>
        </w:rPr>
      </w:pPr>
    </w:p>
    <w:p w:rsidR="004C0679" w:rsidRDefault="004C0679" w:rsidP="00046D4B">
      <w:pPr>
        <w:spacing w:line="276" w:lineRule="auto"/>
        <w:ind w:right="0"/>
        <w:jc w:val="center"/>
        <w:rPr>
          <w:b/>
          <w:color w:val="1F497D"/>
          <w:sz w:val="40"/>
          <w:szCs w:val="40"/>
        </w:rPr>
      </w:pPr>
    </w:p>
    <w:p w:rsidR="004C0679" w:rsidRPr="00DA0110" w:rsidRDefault="004C0679" w:rsidP="004C0679">
      <w:pPr>
        <w:spacing w:line="276" w:lineRule="auto"/>
        <w:ind w:right="0"/>
        <w:jc w:val="center"/>
        <w:rPr>
          <w:b/>
          <w:color w:val="003366"/>
          <w:sz w:val="28"/>
          <w:szCs w:val="28"/>
        </w:rPr>
      </w:pPr>
      <w:r w:rsidRPr="00DA0110">
        <w:rPr>
          <w:b/>
          <w:color w:val="003366"/>
          <w:sz w:val="28"/>
          <w:szCs w:val="28"/>
        </w:rPr>
        <w:t>AGENŢIA DE PLĂŢI ŞI INTERVENŢIE PENTRU AGRICULTURĂ</w:t>
      </w:r>
    </w:p>
    <w:p w:rsidR="004C0679" w:rsidRPr="00DA0110" w:rsidRDefault="004C0679" w:rsidP="004C0679">
      <w:pPr>
        <w:spacing w:line="276" w:lineRule="auto"/>
        <w:ind w:right="0"/>
        <w:jc w:val="center"/>
        <w:rPr>
          <w:b/>
          <w:color w:val="003366"/>
        </w:rPr>
      </w:pPr>
      <w:r w:rsidRPr="00DA0110">
        <w:rPr>
          <w:b/>
          <w:color w:val="003366"/>
        </w:rPr>
        <w:t>DIRE</w:t>
      </w:r>
      <w:r>
        <w:rPr>
          <w:b/>
          <w:color w:val="003366"/>
        </w:rPr>
        <w:t>CȚ</w:t>
      </w:r>
      <w:r w:rsidRPr="00DA0110">
        <w:rPr>
          <w:b/>
          <w:color w:val="003366"/>
        </w:rPr>
        <w:t>IA MĂSURI DE PIAŢĂ, COMER</w:t>
      </w:r>
      <w:r w:rsidRPr="00DA0110">
        <w:rPr>
          <w:b/>
          <w:color w:val="003366"/>
          <w:lang w:val="ro-RO"/>
        </w:rPr>
        <w:t xml:space="preserve">Ț EXTERIOR </w:t>
      </w:r>
    </w:p>
    <w:p w:rsidR="004C0679" w:rsidRDefault="004C0679" w:rsidP="004C0679">
      <w:pPr>
        <w:spacing w:line="276" w:lineRule="auto"/>
        <w:ind w:right="0"/>
        <w:rPr>
          <w:b/>
          <w:color w:val="1F497D"/>
          <w:sz w:val="40"/>
          <w:szCs w:val="40"/>
        </w:rPr>
      </w:pPr>
    </w:p>
    <w:p w:rsidR="0079248B" w:rsidRDefault="005C773E" w:rsidP="00046D4B">
      <w:pPr>
        <w:spacing w:line="276" w:lineRule="auto"/>
        <w:ind w:right="0"/>
        <w:jc w:val="center"/>
        <w:rPr>
          <w:b/>
          <w:color w:val="1F497D"/>
          <w:sz w:val="40"/>
          <w:szCs w:val="40"/>
        </w:rPr>
      </w:pPr>
      <w:r>
        <w:rPr>
          <w:b/>
          <w:color w:val="1F497D"/>
          <w:sz w:val="40"/>
          <w:szCs w:val="40"/>
        </w:rPr>
        <w:t>PROGRAMUL NAȚ</w:t>
      </w:r>
      <w:r w:rsidR="00BC6178" w:rsidRPr="00DD50B5">
        <w:rPr>
          <w:b/>
          <w:color w:val="1F497D"/>
          <w:sz w:val="40"/>
          <w:szCs w:val="40"/>
        </w:rPr>
        <w:t>IONAL APICOL</w:t>
      </w:r>
    </w:p>
    <w:p w:rsidR="00BC6178" w:rsidRPr="00DD50B5" w:rsidRDefault="004C0679" w:rsidP="00046D4B">
      <w:pPr>
        <w:spacing w:line="276" w:lineRule="auto"/>
        <w:ind w:right="0"/>
        <w:jc w:val="center"/>
        <w:rPr>
          <w:b/>
          <w:color w:val="1F497D"/>
          <w:sz w:val="40"/>
          <w:szCs w:val="40"/>
        </w:rPr>
      </w:pPr>
      <w:r>
        <w:rPr>
          <w:b/>
          <w:color w:val="1F497D"/>
          <w:sz w:val="40"/>
          <w:szCs w:val="40"/>
        </w:rPr>
        <w:t>2017</w:t>
      </w:r>
      <w:r w:rsidR="0079248B">
        <w:rPr>
          <w:b/>
          <w:color w:val="1F497D"/>
          <w:sz w:val="40"/>
          <w:szCs w:val="40"/>
        </w:rPr>
        <w:t>-</w:t>
      </w:r>
      <w:r>
        <w:rPr>
          <w:b/>
          <w:color w:val="1F497D"/>
          <w:sz w:val="40"/>
          <w:szCs w:val="40"/>
        </w:rPr>
        <w:t>2019</w:t>
      </w:r>
    </w:p>
    <w:p w:rsidR="00A059FF" w:rsidRDefault="00A059FF" w:rsidP="00046D4B">
      <w:pPr>
        <w:spacing w:line="276" w:lineRule="auto"/>
        <w:ind w:right="0"/>
        <w:jc w:val="center"/>
        <w:rPr>
          <w:b/>
          <w:color w:val="1F497D"/>
          <w:sz w:val="40"/>
          <w:szCs w:val="40"/>
        </w:rPr>
      </w:pPr>
    </w:p>
    <w:p w:rsidR="00B41239" w:rsidRPr="00DD50B5" w:rsidRDefault="004C0679" w:rsidP="00046D4B">
      <w:pPr>
        <w:spacing w:line="276" w:lineRule="auto"/>
        <w:ind w:right="0"/>
        <w:jc w:val="center"/>
        <w:rPr>
          <w:b/>
          <w:color w:val="1F497D"/>
          <w:sz w:val="40"/>
          <w:szCs w:val="40"/>
        </w:rPr>
      </w:pPr>
      <w:r w:rsidRPr="004C0679">
        <w:rPr>
          <w:b/>
          <w:noProof/>
          <w:color w:val="1F497D"/>
          <w:sz w:val="40"/>
          <w:szCs w:val="40"/>
          <w:lang w:bidi="ar-SA"/>
        </w:rPr>
        <w:drawing>
          <wp:inline distT="0" distB="0" distL="0" distR="0">
            <wp:extent cx="2339340" cy="1668780"/>
            <wp:effectExtent l="0" t="0" r="3810" b="7620"/>
            <wp:docPr id="4" name="Picture 4" descr="C:\Users\mpetre\Desktop\686971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tre\Desktop\6869712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1668780"/>
                    </a:xfrm>
                    <a:prstGeom prst="rect">
                      <a:avLst/>
                    </a:prstGeom>
                    <a:noFill/>
                    <a:ln>
                      <a:noFill/>
                    </a:ln>
                  </pic:spPr>
                </pic:pic>
              </a:graphicData>
            </a:graphic>
          </wp:inline>
        </w:drawing>
      </w:r>
    </w:p>
    <w:p w:rsidR="005934F5" w:rsidRDefault="005934F5" w:rsidP="00046D4B">
      <w:pPr>
        <w:spacing w:line="276" w:lineRule="auto"/>
        <w:ind w:right="0"/>
        <w:jc w:val="left"/>
        <w:rPr>
          <w:rFonts w:ascii="Arial" w:hAnsi="Arial" w:cs="Arial"/>
          <w:color w:val="222222"/>
          <w:sz w:val="27"/>
          <w:szCs w:val="27"/>
          <w:u w:val="none"/>
          <w:lang w:val="ro-RO" w:bidi="ar-SA"/>
        </w:rPr>
      </w:pPr>
    </w:p>
    <w:p w:rsidR="00BC6178" w:rsidRDefault="00BC6178" w:rsidP="00046D4B">
      <w:pPr>
        <w:spacing w:line="276" w:lineRule="auto"/>
        <w:ind w:right="0"/>
        <w:jc w:val="center"/>
        <w:rPr>
          <w:b/>
          <w:color w:val="003366"/>
          <w:sz w:val="40"/>
          <w:szCs w:val="40"/>
        </w:rPr>
      </w:pPr>
      <w:r w:rsidRPr="00DD50B5">
        <w:rPr>
          <w:b/>
          <w:color w:val="003366"/>
          <w:sz w:val="40"/>
          <w:szCs w:val="40"/>
        </w:rPr>
        <w:t>GHIDUL SOLICITANTULUI</w:t>
      </w:r>
    </w:p>
    <w:p w:rsidR="00DA0110" w:rsidRPr="004C0679" w:rsidRDefault="00DA0110" w:rsidP="00DA0110">
      <w:pPr>
        <w:jc w:val="center"/>
        <w:rPr>
          <w:b/>
          <w:color w:val="1F497D" w:themeColor="text2"/>
          <w:sz w:val="32"/>
          <w:szCs w:val="32"/>
        </w:rPr>
      </w:pPr>
      <w:r w:rsidRPr="004C0679">
        <w:rPr>
          <w:b/>
          <w:color w:val="1F497D" w:themeColor="text2"/>
          <w:sz w:val="32"/>
          <w:szCs w:val="32"/>
        </w:rPr>
        <w:t>“SPRIJIN FINANCIAR COMUNITAR ȘI NAȚIONAL ACORDAT SECTORULUI APICOL”</w:t>
      </w:r>
    </w:p>
    <w:p w:rsidR="00437A77" w:rsidRPr="004C0679" w:rsidRDefault="004C0679" w:rsidP="00046D4B">
      <w:pPr>
        <w:spacing w:line="276" w:lineRule="auto"/>
        <w:ind w:right="0"/>
        <w:jc w:val="center"/>
        <w:rPr>
          <w:b/>
          <w:color w:val="1F497D" w:themeColor="text2"/>
          <w:sz w:val="40"/>
          <w:szCs w:val="40"/>
        </w:rPr>
      </w:pPr>
      <w:r w:rsidRPr="004C0679">
        <w:rPr>
          <w:b/>
          <w:color w:val="1F497D" w:themeColor="text2"/>
          <w:sz w:val="40"/>
          <w:szCs w:val="40"/>
        </w:rPr>
        <w:t xml:space="preserve">-2017- </w:t>
      </w:r>
    </w:p>
    <w:p w:rsidR="002F2D5F" w:rsidRDefault="002F2D5F" w:rsidP="00A059FF">
      <w:pPr>
        <w:rPr>
          <w:color w:val="1F497D" w:themeColor="text2"/>
        </w:rPr>
      </w:pPr>
    </w:p>
    <w:p w:rsidR="00E97B74" w:rsidRDefault="00E97B74" w:rsidP="00A059FF">
      <w:pPr>
        <w:rPr>
          <w:color w:val="1F497D" w:themeColor="text2"/>
        </w:rPr>
      </w:pPr>
    </w:p>
    <w:p w:rsidR="00E97B74" w:rsidRPr="004C0679" w:rsidRDefault="00E97B74" w:rsidP="00831783">
      <w:pPr>
        <w:spacing w:line="276" w:lineRule="auto"/>
        <w:ind w:right="0"/>
        <w:jc w:val="center"/>
        <w:rPr>
          <w:b/>
          <w:color w:val="1F497D" w:themeColor="text2"/>
          <w:lang w:val="pt-PT"/>
        </w:rPr>
      </w:pPr>
    </w:p>
    <w:p w:rsidR="004C0679" w:rsidRPr="004C0679" w:rsidRDefault="004C0679" w:rsidP="004C0679">
      <w:pPr>
        <w:jc w:val="center"/>
        <w:rPr>
          <w:b/>
          <w:color w:val="1F497D" w:themeColor="text2"/>
        </w:rPr>
      </w:pPr>
      <w:r w:rsidRPr="004C0679">
        <w:rPr>
          <w:b/>
          <w:color w:val="1F497D" w:themeColor="text2"/>
        </w:rPr>
        <w:t>EDIȚIA</w:t>
      </w:r>
      <w:r w:rsidR="00857364">
        <w:rPr>
          <w:b/>
          <w:color w:val="1F497D" w:themeColor="text2"/>
        </w:rPr>
        <w:t xml:space="preserve"> II</w:t>
      </w:r>
    </w:p>
    <w:p w:rsidR="00831783" w:rsidRPr="00831783" w:rsidRDefault="00831783" w:rsidP="00831783">
      <w:pPr>
        <w:spacing w:line="276" w:lineRule="auto"/>
        <w:ind w:right="0"/>
        <w:jc w:val="center"/>
        <w:rPr>
          <w:b/>
          <w:color w:val="244061" w:themeColor="accent1" w:themeShade="80"/>
        </w:rPr>
      </w:pPr>
      <w:r w:rsidRPr="00831783">
        <w:rPr>
          <w:b/>
          <w:color w:val="244061" w:themeColor="accent1" w:themeShade="80"/>
          <w:lang w:val="pt-PT"/>
        </w:rPr>
        <w:t>COD</w:t>
      </w:r>
      <w:r w:rsidR="00857364">
        <w:rPr>
          <w:b/>
          <w:color w:val="244061" w:themeColor="accent1" w:themeShade="80"/>
          <w:lang w:val="pt-PT"/>
        </w:rPr>
        <w:t>:</w:t>
      </w:r>
      <w:r w:rsidRPr="00831783">
        <w:rPr>
          <w:b/>
          <w:color w:val="244061" w:themeColor="accent1" w:themeShade="80"/>
        </w:rPr>
        <w:t>AJP</w:t>
      </w:r>
      <w:r w:rsidRPr="00831783">
        <w:rPr>
          <w:b/>
          <w:color w:val="244061" w:themeColor="accent1" w:themeShade="80"/>
          <w:vertAlign w:val="subscript"/>
        </w:rPr>
        <w:t xml:space="preserve">1 </w:t>
      </w:r>
      <w:r w:rsidRPr="00831783">
        <w:rPr>
          <w:b/>
          <w:color w:val="244061" w:themeColor="accent1" w:themeShade="80"/>
        </w:rPr>
        <w:t>- SA</w:t>
      </w:r>
    </w:p>
    <w:p w:rsidR="00831783" w:rsidRDefault="000630A1" w:rsidP="000630A1">
      <w:pPr>
        <w:tabs>
          <w:tab w:val="left" w:pos="6240"/>
        </w:tabs>
        <w:spacing w:line="276" w:lineRule="auto"/>
        <w:ind w:right="0"/>
        <w:jc w:val="left"/>
        <w:rPr>
          <w:b/>
          <w:color w:val="244061" w:themeColor="accent1" w:themeShade="80"/>
        </w:rPr>
      </w:pPr>
      <w:r>
        <w:rPr>
          <w:b/>
          <w:color w:val="244061" w:themeColor="accent1" w:themeShade="80"/>
        </w:rPr>
        <w:tab/>
      </w:r>
    </w:p>
    <w:p w:rsidR="000E2BB5" w:rsidRDefault="000E2BB5" w:rsidP="00AA0984">
      <w:pPr>
        <w:rPr>
          <w:b/>
          <w:sz w:val="28"/>
          <w:szCs w:val="28"/>
        </w:rPr>
      </w:pPr>
      <w:bookmarkStart w:id="1" w:name="_Toc164141851"/>
      <w:bookmarkStart w:id="2" w:name="_Toc164142042"/>
      <w:bookmarkStart w:id="3" w:name="_Toc164142476"/>
      <w:bookmarkStart w:id="4" w:name="_Toc164142928"/>
      <w:bookmarkStart w:id="5" w:name="_Toc164143535"/>
      <w:bookmarkStart w:id="6" w:name="_Toc174521808"/>
      <w:bookmarkStart w:id="7" w:name="_Toc177364527"/>
      <w:bookmarkStart w:id="8" w:name="_Toc179207993"/>
      <w:bookmarkStart w:id="9" w:name="_Toc266789944"/>
      <w:bookmarkStart w:id="10" w:name="_Toc285100409"/>
      <w:bookmarkStart w:id="11" w:name="_Toc285101323"/>
      <w:bookmarkStart w:id="12" w:name="_Toc286673410"/>
      <w:bookmarkStart w:id="13" w:name="_Toc411936544"/>
    </w:p>
    <w:p w:rsidR="009136AD" w:rsidRDefault="009136AD" w:rsidP="00C56445">
      <w:pPr>
        <w:rPr>
          <w:b/>
        </w:rPr>
      </w:pPr>
    </w:p>
    <w:p w:rsidR="00E91294" w:rsidRDefault="00E91294" w:rsidP="00C56445">
      <w:pPr>
        <w:rPr>
          <w:b/>
        </w:rPr>
      </w:pPr>
    </w:p>
    <w:p w:rsidR="00E91294" w:rsidRPr="000247FC" w:rsidRDefault="00E91294" w:rsidP="00C56445">
      <w:pPr>
        <w:rPr>
          <w:b/>
        </w:rPr>
      </w:pPr>
    </w:p>
    <w:p w:rsidR="00C56445" w:rsidRPr="000247FC" w:rsidRDefault="009711B6" w:rsidP="000247FC">
      <w:pPr>
        <w:rPr>
          <w:b/>
        </w:rPr>
      </w:pPr>
      <w:bookmarkStart w:id="14" w:name="_Toc477422307"/>
      <w:r w:rsidRPr="000247FC">
        <w:rPr>
          <w:b/>
        </w:rPr>
        <w:t>I</w:t>
      </w:r>
      <w:r w:rsidR="009136AD" w:rsidRPr="000247FC">
        <w:rPr>
          <w:b/>
        </w:rPr>
        <w:t>.Lista responsabililor cu elaborarea, verificarea și aprobarea ediției</w:t>
      </w:r>
      <w:bookmarkEnd w:id="14"/>
    </w:p>
    <w:p w:rsidR="009136AD" w:rsidRPr="00C56445" w:rsidRDefault="009136AD" w:rsidP="00C56445"/>
    <w:tbl>
      <w:tblPr>
        <w:tblStyle w:val="Tabelgril"/>
        <w:tblW w:w="9501" w:type="dxa"/>
        <w:tblInd w:w="-5" w:type="dxa"/>
        <w:tblLook w:val="04A0" w:firstRow="1" w:lastRow="0" w:firstColumn="1" w:lastColumn="0" w:noHBand="0" w:noVBand="1"/>
      </w:tblPr>
      <w:tblGrid>
        <w:gridCol w:w="857"/>
        <w:gridCol w:w="2831"/>
        <w:gridCol w:w="1711"/>
        <w:gridCol w:w="1923"/>
        <w:gridCol w:w="922"/>
        <w:gridCol w:w="1257"/>
      </w:tblGrid>
      <w:tr w:rsidR="00C56445" w:rsidRPr="0011097C" w:rsidTr="00E91294">
        <w:trPr>
          <w:trHeight w:val="546"/>
        </w:trPr>
        <w:tc>
          <w:tcPr>
            <w:tcW w:w="0" w:type="auto"/>
            <w:vMerge w:val="restart"/>
          </w:tcPr>
          <w:p w:rsidR="009136AD" w:rsidRPr="0011097C" w:rsidRDefault="009136AD" w:rsidP="00C56445">
            <w:pPr>
              <w:jc w:val="left"/>
              <w:rPr>
                <w:b w:val="0"/>
              </w:rPr>
            </w:pPr>
            <w:r w:rsidRPr="0011097C">
              <w:rPr>
                <w:b w:val="0"/>
              </w:rPr>
              <w:t>Nr.crt.</w:t>
            </w:r>
          </w:p>
        </w:tc>
        <w:tc>
          <w:tcPr>
            <w:tcW w:w="2831" w:type="dxa"/>
          </w:tcPr>
          <w:p w:rsidR="009136AD" w:rsidRPr="0011097C" w:rsidRDefault="009136AD" w:rsidP="00C56445">
            <w:pPr>
              <w:jc w:val="left"/>
              <w:rPr>
                <w:b w:val="0"/>
              </w:rPr>
            </w:pPr>
            <w:r w:rsidRPr="0011097C">
              <w:rPr>
                <w:b w:val="0"/>
              </w:rPr>
              <w:t>Elemente privind responsabilii/operaţiunea</w:t>
            </w:r>
          </w:p>
        </w:tc>
        <w:tc>
          <w:tcPr>
            <w:tcW w:w="1711" w:type="dxa"/>
          </w:tcPr>
          <w:p w:rsidR="009136AD" w:rsidRPr="0011097C" w:rsidRDefault="009136AD" w:rsidP="00C56445">
            <w:pPr>
              <w:jc w:val="left"/>
              <w:rPr>
                <w:b w:val="0"/>
              </w:rPr>
            </w:pPr>
            <w:r w:rsidRPr="0011097C">
              <w:rPr>
                <w:b w:val="0"/>
              </w:rPr>
              <w:t>Numele şi prenumele</w:t>
            </w:r>
          </w:p>
        </w:tc>
        <w:tc>
          <w:tcPr>
            <w:tcW w:w="0" w:type="auto"/>
          </w:tcPr>
          <w:p w:rsidR="009136AD" w:rsidRPr="0011097C" w:rsidRDefault="009136AD" w:rsidP="00C56445">
            <w:pPr>
              <w:jc w:val="left"/>
              <w:rPr>
                <w:b w:val="0"/>
              </w:rPr>
            </w:pPr>
            <w:r w:rsidRPr="0011097C">
              <w:rPr>
                <w:b w:val="0"/>
              </w:rPr>
              <w:t>Funcţia</w:t>
            </w:r>
          </w:p>
        </w:tc>
        <w:tc>
          <w:tcPr>
            <w:tcW w:w="922" w:type="dxa"/>
          </w:tcPr>
          <w:p w:rsidR="009136AD" w:rsidRPr="0011097C" w:rsidRDefault="009136AD" w:rsidP="00C56445">
            <w:pPr>
              <w:jc w:val="left"/>
              <w:rPr>
                <w:b w:val="0"/>
              </w:rPr>
            </w:pPr>
            <w:r w:rsidRPr="0011097C">
              <w:rPr>
                <w:b w:val="0"/>
              </w:rPr>
              <w:t>Data</w:t>
            </w:r>
          </w:p>
        </w:tc>
        <w:tc>
          <w:tcPr>
            <w:tcW w:w="0" w:type="auto"/>
          </w:tcPr>
          <w:p w:rsidR="009136AD" w:rsidRPr="0011097C" w:rsidRDefault="009136AD" w:rsidP="00C56445">
            <w:pPr>
              <w:jc w:val="left"/>
              <w:rPr>
                <w:b w:val="0"/>
              </w:rPr>
            </w:pPr>
            <w:r w:rsidRPr="0011097C">
              <w:rPr>
                <w:b w:val="0"/>
              </w:rPr>
              <w:t>Semnătura</w:t>
            </w:r>
          </w:p>
        </w:tc>
      </w:tr>
      <w:tr w:rsidR="00C56445" w:rsidRPr="0011097C" w:rsidTr="00E91294">
        <w:trPr>
          <w:trHeight w:val="303"/>
        </w:trPr>
        <w:tc>
          <w:tcPr>
            <w:tcW w:w="0" w:type="auto"/>
            <w:vMerge/>
          </w:tcPr>
          <w:p w:rsidR="009136AD" w:rsidRPr="0011097C" w:rsidRDefault="009136AD" w:rsidP="00C56445">
            <w:pPr>
              <w:jc w:val="left"/>
              <w:rPr>
                <w:b w:val="0"/>
              </w:rPr>
            </w:pPr>
          </w:p>
        </w:tc>
        <w:tc>
          <w:tcPr>
            <w:tcW w:w="2831" w:type="dxa"/>
          </w:tcPr>
          <w:p w:rsidR="009136AD" w:rsidRPr="0011097C" w:rsidRDefault="009136AD" w:rsidP="00C56445">
            <w:pPr>
              <w:jc w:val="left"/>
              <w:rPr>
                <w:b w:val="0"/>
              </w:rPr>
            </w:pPr>
            <w:r w:rsidRPr="0011097C">
              <w:rPr>
                <w:b w:val="0"/>
              </w:rPr>
              <w:t>1</w:t>
            </w:r>
          </w:p>
        </w:tc>
        <w:tc>
          <w:tcPr>
            <w:tcW w:w="1711" w:type="dxa"/>
          </w:tcPr>
          <w:p w:rsidR="009136AD" w:rsidRPr="0011097C" w:rsidRDefault="009136AD" w:rsidP="00C56445">
            <w:pPr>
              <w:jc w:val="left"/>
              <w:rPr>
                <w:b w:val="0"/>
              </w:rPr>
            </w:pPr>
            <w:r w:rsidRPr="0011097C">
              <w:rPr>
                <w:b w:val="0"/>
              </w:rPr>
              <w:t>2</w:t>
            </w:r>
          </w:p>
        </w:tc>
        <w:tc>
          <w:tcPr>
            <w:tcW w:w="0" w:type="auto"/>
          </w:tcPr>
          <w:p w:rsidR="009136AD" w:rsidRPr="0011097C" w:rsidRDefault="009136AD" w:rsidP="00C56445">
            <w:pPr>
              <w:jc w:val="left"/>
              <w:rPr>
                <w:b w:val="0"/>
              </w:rPr>
            </w:pPr>
            <w:r w:rsidRPr="0011097C">
              <w:rPr>
                <w:b w:val="0"/>
              </w:rPr>
              <w:t>3</w:t>
            </w:r>
          </w:p>
        </w:tc>
        <w:tc>
          <w:tcPr>
            <w:tcW w:w="922" w:type="dxa"/>
          </w:tcPr>
          <w:p w:rsidR="009136AD" w:rsidRPr="0011097C" w:rsidRDefault="009136AD" w:rsidP="00C56445">
            <w:pPr>
              <w:jc w:val="left"/>
              <w:rPr>
                <w:b w:val="0"/>
              </w:rPr>
            </w:pPr>
            <w:r w:rsidRPr="0011097C">
              <w:rPr>
                <w:b w:val="0"/>
              </w:rPr>
              <w:t>4</w:t>
            </w:r>
          </w:p>
        </w:tc>
        <w:tc>
          <w:tcPr>
            <w:tcW w:w="0" w:type="auto"/>
          </w:tcPr>
          <w:p w:rsidR="009136AD" w:rsidRPr="0011097C" w:rsidRDefault="009136AD" w:rsidP="00C56445">
            <w:pPr>
              <w:jc w:val="left"/>
              <w:rPr>
                <w:b w:val="0"/>
              </w:rPr>
            </w:pPr>
            <w:r w:rsidRPr="0011097C">
              <w:rPr>
                <w:b w:val="0"/>
              </w:rPr>
              <w:t>5</w:t>
            </w:r>
          </w:p>
        </w:tc>
      </w:tr>
      <w:tr w:rsidR="00C56445" w:rsidRPr="0011097C" w:rsidTr="00E91294">
        <w:trPr>
          <w:trHeight w:val="546"/>
        </w:trPr>
        <w:tc>
          <w:tcPr>
            <w:tcW w:w="0" w:type="auto"/>
          </w:tcPr>
          <w:p w:rsidR="009136AD" w:rsidRPr="0011097C" w:rsidRDefault="009711B6" w:rsidP="00C56445">
            <w:pPr>
              <w:jc w:val="left"/>
              <w:rPr>
                <w:b w:val="0"/>
              </w:rPr>
            </w:pPr>
            <w:r w:rsidRPr="0011097C">
              <w:rPr>
                <w:b w:val="0"/>
              </w:rPr>
              <w:t>I</w:t>
            </w:r>
            <w:r w:rsidR="009136AD" w:rsidRPr="0011097C">
              <w:rPr>
                <w:b w:val="0"/>
              </w:rPr>
              <w:t>.1.</w:t>
            </w:r>
          </w:p>
        </w:tc>
        <w:tc>
          <w:tcPr>
            <w:tcW w:w="2831" w:type="dxa"/>
          </w:tcPr>
          <w:p w:rsidR="009136AD" w:rsidRPr="0011097C" w:rsidRDefault="009136AD" w:rsidP="00C56445">
            <w:pPr>
              <w:jc w:val="left"/>
              <w:rPr>
                <w:b w:val="0"/>
              </w:rPr>
            </w:pPr>
            <w:r w:rsidRPr="0011097C">
              <w:rPr>
                <w:b w:val="0"/>
              </w:rPr>
              <w:t>Elaborat</w:t>
            </w:r>
          </w:p>
        </w:tc>
        <w:tc>
          <w:tcPr>
            <w:tcW w:w="1711" w:type="dxa"/>
          </w:tcPr>
          <w:p w:rsidR="009136AD" w:rsidRPr="0011097C" w:rsidRDefault="00C56445" w:rsidP="00C56445">
            <w:pPr>
              <w:jc w:val="left"/>
              <w:rPr>
                <w:b w:val="0"/>
              </w:rPr>
            </w:pPr>
            <w:r w:rsidRPr="0011097C">
              <w:rPr>
                <w:b w:val="0"/>
              </w:rPr>
              <w:t>Mihaela PETRE</w:t>
            </w:r>
          </w:p>
        </w:tc>
        <w:tc>
          <w:tcPr>
            <w:tcW w:w="0" w:type="auto"/>
          </w:tcPr>
          <w:p w:rsidR="009136AD" w:rsidRPr="0011097C" w:rsidRDefault="009136AD" w:rsidP="00C56445">
            <w:pPr>
              <w:jc w:val="left"/>
              <w:rPr>
                <w:b w:val="0"/>
              </w:rPr>
            </w:pPr>
            <w:r w:rsidRPr="0011097C">
              <w:rPr>
                <w:b w:val="0"/>
              </w:rPr>
              <w:t>Consilier</w:t>
            </w:r>
          </w:p>
        </w:tc>
        <w:tc>
          <w:tcPr>
            <w:tcW w:w="922" w:type="dxa"/>
          </w:tcPr>
          <w:p w:rsidR="009136AD" w:rsidRPr="0011097C" w:rsidRDefault="009136AD" w:rsidP="00C56445">
            <w:pPr>
              <w:jc w:val="left"/>
              <w:rPr>
                <w:b w:val="0"/>
              </w:rPr>
            </w:pPr>
          </w:p>
        </w:tc>
        <w:tc>
          <w:tcPr>
            <w:tcW w:w="0" w:type="auto"/>
          </w:tcPr>
          <w:p w:rsidR="009136AD" w:rsidRPr="0011097C" w:rsidRDefault="009136AD" w:rsidP="00C56445">
            <w:pPr>
              <w:jc w:val="left"/>
              <w:rPr>
                <w:b w:val="0"/>
              </w:rPr>
            </w:pPr>
          </w:p>
        </w:tc>
      </w:tr>
      <w:tr w:rsidR="00C56445" w:rsidRPr="0011097C" w:rsidTr="00E91294">
        <w:trPr>
          <w:trHeight w:val="546"/>
        </w:trPr>
        <w:tc>
          <w:tcPr>
            <w:tcW w:w="0" w:type="auto"/>
            <w:vMerge w:val="restart"/>
          </w:tcPr>
          <w:p w:rsidR="00C56445" w:rsidRPr="0011097C" w:rsidRDefault="009711B6" w:rsidP="00C56445">
            <w:pPr>
              <w:jc w:val="left"/>
              <w:rPr>
                <w:b w:val="0"/>
              </w:rPr>
            </w:pPr>
            <w:r w:rsidRPr="0011097C">
              <w:rPr>
                <w:b w:val="0"/>
              </w:rPr>
              <w:t>I</w:t>
            </w:r>
            <w:r w:rsidR="00C56445" w:rsidRPr="0011097C">
              <w:rPr>
                <w:b w:val="0"/>
              </w:rPr>
              <w:t>.2.</w:t>
            </w:r>
          </w:p>
        </w:tc>
        <w:tc>
          <w:tcPr>
            <w:tcW w:w="2831" w:type="dxa"/>
            <w:vMerge w:val="restart"/>
          </w:tcPr>
          <w:p w:rsidR="00C56445" w:rsidRPr="0011097C" w:rsidRDefault="00C56445" w:rsidP="00C56445">
            <w:pPr>
              <w:jc w:val="left"/>
              <w:rPr>
                <w:b w:val="0"/>
              </w:rPr>
            </w:pPr>
            <w:r w:rsidRPr="0011097C">
              <w:rPr>
                <w:b w:val="0"/>
              </w:rPr>
              <w:t>Verificat</w:t>
            </w:r>
          </w:p>
        </w:tc>
        <w:tc>
          <w:tcPr>
            <w:tcW w:w="1711" w:type="dxa"/>
          </w:tcPr>
          <w:p w:rsidR="00C56445" w:rsidRPr="0011097C" w:rsidRDefault="00C56445" w:rsidP="00C56445">
            <w:pPr>
              <w:jc w:val="left"/>
              <w:rPr>
                <w:b w:val="0"/>
              </w:rPr>
            </w:pPr>
            <w:r w:rsidRPr="0011097C">
              <w:rPr>
                <w:b w:val="0"/>
              </w:rPr>
              <w:t xml:space="preserve">Cristina ȘURLEA </w:t>
            </w:r>
          </w:p>
        </w:tc>
        <w:tc>
          <w:tcPr>
            <w:tcW w:w="0" w:type="auto"/>
          </w:tcPr>
          <w:p w:rsidR="00C56445" w:rsidRPr="0011097C" w:rsidRDefault="00C56445" w:rsidP="00C56445">
            <w:pPr>
              <w:jc w:val="left"/>
              <w:rPr>
                <w:b w:val="0"/>
              </w:rPr>
            </w:pPr>
            <w:r w:rsidRPr="0011097C">
              <w:rPr>
                <w:b w:val="0"/>
              </w:rPr>
              <w:t>Coordonator Compartiment Zootehnie și Relații Contractuale</w:t>
            </w:r>
          </w:p>
        </w:tc>
        <w:tc>
          <w:tcPr>
            <w:tcW w:w="922" w:type="dxa"/>
          </w:tcPr>
          <w:p w:rsidR="00C56445" w:rsidRPr="0011097C" w:rsidRDefault="00C56445" w:rsidP="00C56445">
            <w:pPr>
              <w:jc w:val="left"/>
              <w:rPr>
                <w:b w:val="0"/>
              </w:rPr>
            </w:pPr>
          </w:p>
        </w:tc>
        <w:tc>
          <w:tcPr>
            <w:tcW w:w="0" w:type="auto"/>
          </w:tcPr>
          <w:p w:rsidR="00C56445" w:rsidRPr="0011097C" w:rsidRDefault="00C56445" w:rsidP="00C56445">
            <w:pPr>
              <w:jc w:val="left"/>
              <w:rPr>
                <w:b w:val="0"/>
              </w:rPr>
            </w:pPr>
          </w:p>
        </w:tc>
      </w:tr>
      <w:tr w:rsidR="00C56445" w:rsidRPr="0011097C" w:rsidTr="00E91294">
        <w:trPr>
          <w:trHeight w:val="577"/>
        </w:trPr>
        <w:tc>
          <w:tcPr>
            <w:tcW w:w="0" w:type="auto"/>
            <w:vMerge/>
          </w:tcPr>
          <w:p w:rsidR="00C56445" w:rsidRPr="0011097C" w:rsidRDefault="00C56445" w:rsidP="00C56445">
            <w:pPr>
              <w:jc w:val="left"/>
              <w:rPr>
                <w:b w:val="0"/>
              </w:rPr>
            </w:pPr>
          </w:p>
        </w:tc>
        <w:tc>
          <w:tcPr>
            <w:tcW w:w="2831" w:type="dxa"/>
            <w:vMerge/>
          </w:tcPr>
          <w:p w:rsidR="00C56445" w:rsidRPr="0011097C" w:rsidRDefault="00C56445" w:rsidP="00C56445">
            <w:pPr>
              <w:jc w:val="left"/>
              <w:rPr>
                <w:b w:val="0"/>
              </w:rPr>
            </w:pPr>
          </w:p>
        </w:tc>
        <w:tc>
          <w:tcPr>
            <w:tcW w:w="1711" w:type="dxa"/>
          </w:tcPr>
          <w:p w:rsidR="00C56445" w:rsidRPr="0011097C" w:rsidRDefault="00C56445" w:rsidP="00C56445">
            <w:pPr>
              <w:jc w:val="left"/>
              <w:rPr>
                <w:b w:val="0"/>
              </w:rPr>
            </w:pPr>
            <w:r w:rsidRPr="0011097C">
              <w:rPr>
                <w:b w:val="0"/>
              </w:rPr>
              <w:t>Sef Serviciul Măsuri de Piață</w:t>
            </w:r>
          </w:p>
        </w:tc>
        <w:tc>
          <w:tcPr>
            <w:tcW w:w="0" w:type="auto"/>
          </w:tcPr>
          <w:p w:rsidR="00C56445" w:rsidRPr="0011097C" w:rsidRDefault="009F6E63" w:rsidP="00C56445">
            <w:pPr>
              <w:jc w:val="left"/>
              <w:rPr>
                <w:b w:val="0"/>
              </w:rPr>
            </w:pPr>
            <w:r w:rsidRPr="0011097C">
              <w:rPr>
                <w:b w:val="0"/>
              </w:rPr>
              <w:t>Adriana CHIREA</w:t>
            </w:r>
          </w:p>
        </w:tc>
        <w:tc>
          <w:tcPr>
            <w:tcW w:w="922" w:type="dxa"/>
          </w:tcPr>
          <w:p w:rsidR="00C56445" w:rsidRPr="0011097C" w:rsidRDefault="00C56445" w:rsidP="00C56445">
            <w:pPr>
              <w:jc w:val="left"/>
              <w:rPr>
                <w:b w:val="0"/>
              </w:rPr>
            </w:pPr>
          </w:p>
        </w:tc>
        <w:tc>
          <w:tcPr>
            <w:tcW w:w="0" w:type="auto"/>
          </w:tcPr>
          <w:p w:rsidR="00C56445" w:rsidRPr="0011097C" w:rsidRDefault="00C56445" w:rsidP="00C56445">
            <w:pPr>
              <w:jc w:val="left"/>
              <w:rPr>
                <w:b w:val="0"/>
              </w:rPr>
            </w:pPr>
          </w:p>
        </w:tc>
      </w:tr>
      <w:tr w:rsidR="00C56445" w:rsidRPr="0011097C" w:rsidTr="00E91294">
        <w:trPr>
          <w:trHeight w:val="577"/>
        </w:trPr>
        <w:tc>
          <w:tcPr>
            <w:tcW w:w="0" w:type="auto"/>
            <w:vMerge/>
          </w:tcPr>
          <w:p w:rsidR="00C56445" w:rsidRPr="0011097C" w:rsidRDefault="00C56445" w:rsidP="00C56445">
            <w:pPr>
              <w:jc w:val="left"/>
              <w:rPr>
                <w:b w:val="0"/>
              </w:rPr>
            </w:pPr>
          </w:p>
        </w:tc>
        <w:tc>
          <w:tcPr>
            <w:tcW w:w="2831" w:type="dxa"/>
            <w:vMerge/>
          </w:tcPr>
          <w:p w:rsidR="00C56445" w:rsidRPr="0011097C" w:rsidRDefault="00C56445" w:rsidP="00C56445">
            <w:pPr>
              <w:jc w:val="left"/>
              <w:rPr>
                <w:b w:val="0"/>
              </w:rPr>
            </w:pPr>
          </w:p>
        </w:tc>
        <w:tc>
          <w:tcPr>
            <w:tcW w:w="1711" w:type="dxa"/>
          </w:tcPr>
          <w:p w:rsidR="00C56445" w:rsidRPr="0011097C" w:rsidRDefault="00C56445" w:rsidP="00C56445">
            <w:pPr>
              <w:jc w:val="left"/>
              <w:rPr>
                <w:b w:val="0"/>
              </w:rPr>
            </w:pPr>
            <w:r w:rsidRPr="0011097C">
              <w:rPr>
                <w:b w:val="0"/>
              </w:rPr>
              <w:t>Director D.M.P.C.E</w:t>
            </w:r>
          </w:p>
        </w:tc>
        <w:tc>
          <w:tcPr>
            <w:tcW w:w="0" w:type="auto"/>
          </w:tcPr>
          <w:p w:rsidR="00C56445" w:rsidRPr="0011097C" w:rsidRDefault="000247FC" w:rsidP="00C56445">
            <w:pPr>
              <w:jc w:val="left"/>
              <w:rPr>
                <w:b w:val="0"/>
              </w:rPr>
            </w:pPr>
            <w:r w:rsidRPr="0011097C">
              <w:rPr>
                <w:b w:val="0"/>
              </w:rPr>
              <w:t>Florin Adrian SAVA</w:t>
            </w:r>
          </w:p>
        </w:tc>
        <w:tc>
          <w:tcPr>
            <w:tcW w:w="922" w:type="dxa"/>
          </w:tcPr>
          <w:p w:rsidR="00C56445" w:rsidRPr="0011097C" w:rsidRDefault="00C56445" w:rsidP="00C56445">
            <w:pPr>
              <w:jc w:val="left"/>
              <w:rPr>
                <w:b w:val="0"/>
              </w:rPr>
            </w:pPr>
          </w:p>
        </w:tc>
        <w:tc>
          <w:tcPr>
            <w:tcW w:w="0" w:type="auto"/>
          </w:tcPr>
          <w:p w:rsidR="00C56445" w:rsidRPr="0011097C" w:rsidRDefault="00C56445" w:rsidP="00C56445">
            <w:pPr>
              <w:jc w:val="left"/>
              <w:rPr>
                <w:b w:val="0"/>
              </w:rPr>
            </w:pPr>
          </w:p>
        </w:tc>
      </w:tr>
      <w:tr w:rsidR="00C56445" w:rsidRPr="0011097C" w:rsidTr="00E91294">
        <w:trPr>
          <w:trHeight w:val="546"/>
        </w:trPr>
        <w:tc>
          <w:tcPr>
            <w:tcW w:w="0" w:type="auto"/>
            <w:vMerge w:val="restart"/>
          </w:tcPr>
          <w:p w:rsidR="00C56445" w:rsidRPr="0011097C" w:rsidRDefault="009711B6" w:rsidP="00C56445">
            <w:pPr>
              <w:jc w:val="left"/>
              <w:rPr>
                <w:b w:val="0"/>
              </w:rPr>
            </w:pPr>
            <w:r w:rsidRPr="0011097C">
              <w:rPr>
                <w:b w:val="0"/>
              </w:rPr>
              <w:t>I</w:t>
            </w:r>
            <w:r w:rsidR="00C56445" w:rsidRPr="0011097C">
              <w:rPr>
                <w:b w:val="0"/>
              </w:rPr>
              <w:t>.3.</w:t>
            </w:r>
          </w:p>
        </w:tc>
        <w:tc>
          <w:tcPr>
            <w:tcW w:w="2831" w:type="dxa"/>
            <w:vMerge w:val="restart"/>
          </w:tcPr>
          <w:p w:rsidR="00C56445" w:rsidRPr="0011097C" w:rsidRDefault="00C56445" w:rsidP="00C56445">
            <w:pPr>
              <w:jc w:val="left"/>
              <w:rPr>
                <w:b w:val="0"/>
              </w:rPr>
            </w:pPr>
            <w:r w:rsidRPr="0011097C">
              <w:rPr>
                <w:b w:val="0"/>
              </w:rPr>
              <w:t>Avizat</w:t>
            </w:r>
          </w:p>
        </w:tc>
        <w:tc>
          <w:tcPr>
            <w:tcW w:w="1711" w:type="dxa"/>
            <w:shd w:val="clear" w:color="auto" w:fill="auto"/>
          </w:tcPr>
          <w:p w:rsidR="00C56445" w:rsidRPr="0011097C" w:rsidRDefault="00C56445" w:rsidP="00C56445">
            <w:pPr>
              <w:jc w:val="left"/>
              <w:rPr>
                <w:b w:val="0"/>
              </w:rPr>
            </w:pPr>
            <w:r w:rsidRPr="0011097C">
              <w:rPr>
                <w:b w:val="0"/>
              </w:rPr>
              <w:t xml:space="preserve">Larisa HIRU </w:t>
            </w:r>
          </w:p>
        </w:tc>
        <w:tc>
          <w:tcPr>
            <w:tcW w:w="0" w:type="auto"/>
            <w:shd w:val="clear" w:color="auto" w:fill="auto"/>
          </w:tcPr>
          <w:p w:rsidR="00C56445" w:rsidRPr="0011097C" w:rsidRDefault="00C56445" w:rsidP="00C56445">
            <w:pPr>
              <w:jc w:val="left"/>
              <w:rPr>
                <w:b w:val="0"/>
              </w:rPr>
            </w:pPr>
            <w:r w:rsidRPr="0011097C">
              <w:rPr>
                <w:b w:val="0"/>
              </w:rPr>
              <w:t xml:space="preserve">Șef serviciu S.M.M.R. </w:t>
            </w:r>
          </w:p>
        </w:tc>
        <w:tc>
          <w:tcPr>
            <w:tcW w:w="922" w:type="dxa"/>
          </w:tcPr>
          <w:p w:rsidR="00C56445" w:rsidRPr="0011097C" w:rsidRDefault="00C56445" w:rsidP="00C56445">
            <w:pPr>
              <w:jc w:val="left"/>
              <w:rPr>
                <w:b w:val="0"/>
              </w:rPr>
            </w:pPr>
          </w:p>
        </w:tc>
        <w:tc>
          <w:tcPr>
            <w:tcW w:w="0" w:type="auto"/>
          </w:tcPr>
          <w:p w:rsidR="00C56445" w:rsidRPr="0011097C" w:rsidRDefault="00C56445" w:rsidP="00C56445">
            <w:pPr>
              <w:jc w:val="left"/>
              <w:rPr>
                <w:b w:val="0"/>
              </w:rPr>
            </w:pPr>
          </w:p>
        </w:tc>
      </w:tr>
      <w:tr w:rsidR="00C56445" w:rsidRPr="0011097C" w:rsidTr="00E91294">
        <w:trPr>
          <w:trHeight w:val="577"/>
        </w:trPr>
        <w:tc>
          <w:tcPr>
            <w:tcW w:w="0" w:type="auto"/>
            <w:vMerge/>
          </w:tcPr>
          <w:p w:rsidR="00C56445" w:rsidRPr="0011097C" w:rsidRDefault="00C56445" w:rsidP="00C56445">
            <w:pPr>
              <w:jc w:val="left"/>
              <w:rPr>
                <w:b w:val="0"/>
              </w:rPr>
            </w:pPr>
          </w:p>
        </w:tc>
        <w:tc>
          <w:tcPr>
            <w:tcW w:w="2831" w:type="dxa"/>
            <w:vMerge/>
          </w:tcPr>
          <w:p w:rsidR="00C56445" w:rsidRPr="0011097C" w:rsidRDefault="00C56445" w:rsidP="00C56445">
            <w:pPr>
              <w:jc w:val="left"/>
              <w:rPr>
                <w:b w:val="0"/>
              </w:rPr>
            </w:pPr>
          </w:p>
        </w:tc>
        <w:tc>
          <w:tcPr>
            <w:tcW w:w="1711" w:type="dxa"/>
            <w:shd w:val="clear" w:color="auto" w:fill="auto"/>
          </w:tcPr>
          <w:p w:rsidR="00C56445" w:rsidRPr="0011097C" w:rsidRDefault="00C56445" w:rsidP="00C56445">
            <w:pPr>
              <w:jc w:val="left"/>
              <w:rPr>
                <w:b w:val="0"/>
              </w:rPr>
            </w:pPr>
            <w:r w:rsidRPr="0011097C">
              <w:rPr>
                <w:b w:val="0"/>
              </w:rPr>
              <w:t xml:space="preserve">Raluca DAMINESCU </w:t>
            </w:r>
          </w:p>
        </w:tc>
        <w:tc>
          <w:tcPr>
            <w:tcW w:w="0" w:type="auto"/>
            <w:shd w:val="clear" w:color="auto" w:fill="auto"/>
          </w:tcPr>
          <w:p w:rsidR="00C56445" w:rsidRPr="0011097C" w:rsidRDefault="00C56445" w:rsidP="00C56445">
            <w:pPr>
              <w:jc w:val="left"/>
              <w:rPr>
                <w:b w:val="0"/>
              </w:rPr>
            </w:pPr>
            <w:r w:rsidRPr="0011097C">
              <w:rPr>
                <w:b w:val="0"/>
              </w:rPr>
              <w:t>Director D.M.M.R.R.I.</w:t>
            </w:r>
          </w:p>
        </w:tc>
        <w:tc>
          <w:tcPr>
            <w:tcW w:w="922" w:type="dxa"/>
          </w:tcPr>
          <w:p w:rsidR="00C56445" w:rsidRPr="0011097C" w:rsidRDefault="00C56445" w:rsidP="00C56445">
            <w:pPr>
              <w:jc w:val="left"/>
              <w:rPr>
                <w:b w:val="0"/>
              </w:rPr>
            </w:pPr>
          </w:p>
        </w:tc>
        <w:tc>
          <w:tcPr>
            <w:tcW w:w="0" w:type="auto"/>
          </w:tcPr>
          <w:p w:rsidR="00C56445" w:rsidRPr="0011097C" w:rsidRDefault="00C56445" w:rsidP="00C56445">
            <w:pPr>
              <w:jc w:val="left"/>
              <w:rPr>
                <w:b w:val="0"/>
              </w:rPr>
            </w:pPr>
          </w:p>
        </w:tc>
      </w:tr>
      <w:tr w:rsidR="00C56445" w:rsidRPr="0011097C" w:rsidTr="00E91294">
        <w:trPr>
          <w:trHeight w:val="288"/>
        </w:trPr>
        <w:tc>
          <w:tcPr>
            <w:tcW w:w="0" w:type="auto"/>
            <w:vMerge/>
          </w:tcPr>
          <w:p w:rsidR="00C56445" w:rsidRPr="0011097C" w:rsidRDefault="00C56445" w:rsidP="00C56445">
            <w:pPr>
              <w:jc w:val="left"/>
              <w:rPr>
                <w:b w:val="0"/>
              </w:rPr>
            </w:pPr>
          </w:p>
        </w:tc>
        <w:tc>
          <w:tcPr>
            <w:tcW w:w="2831" w:type="dxa"/>
            <w:vMerge/>
          </w:tcPr>
          <w:p w:rsidR="00C56445" w:rsidRPr="0011097C" w:rsidRDefault="00C56445" w:rsidP="00C56445">
            <w:pPr>
              <w:jc w:val="left"/>
              <w:rPr>
                <w:b w:val="0"/>
              </w:rPr>
            </w:pPr>
          </w:p>
        </w:tc>
        <w:tc>
          <w:tcPr>
            <w:tcW w:w="1711" w:type="dxa"/>
            <w:shd w:val="clear" w:color="auto" w:fill="auto"/>
          </w:tcPr>
          <w:p w:rsidR="00C56445" w:rsidRPr="0011097C" w:rsidRDefault="00C56445" w:rsidP="00C56445">
            <w:pPr>
              <w:jc w:val="left"/>
              <w:rPr>
                <w:b w:val="0"/>
              </w:rPr>
            </w:pPr>
            <w:r w:rsidRPr="0011097C">
              <w:rPr>
                <w:b w:val="0"/>
              </w:rPr>
              <w:t>Irina GĂGENEL</w:t>
            </w:r>
          </w:p>
        </w:tc>
        <w:tc>
          <w:tcPr>
            <w:tcW w:w="0" w:type="auto"/>
            <w:shd w:val="clear" w:color="auto" w:fill="auto"/>
          </w:tcPr>
          <w:p w:rsidR="00C56445" w:rsidRPr="0011097C" w:rsidRDefault="00C56445" w:rsidP="00C56445">
            <w:pPr>
              <w:jc w:val="left"/>
              <w:rPr>
                <w:b w:val="0"/>
              </w:rPr>
            </w:pPr>
            <w:r w:rsidRPr="0011097C">
              <w:rPr>
                <w:b w:val="0"/>
              </w:rPr>
              <w:t>Director D.J.</w:t>
            </w:r>
          </w:p>
        </w:tc>
        <w:tc>
          <w:tcPr>
            <w:tcW w:w="922" w:type="dxa"/>
          </w:tcPr>
          <w:p w:rsidR="00C56445" w:rsidRPr="0011097C" w:rsidRDefault="00C56445" w:rsidP="00C56445">
            <w:pPr>
              <w:jc w:val="left"/>
              <w:rPr>
                <w:b w:val="0"/>
              </w:rPr>
            </w:pPr>
          </w:p>
        </w:tc>
        <w:tc>
          <w:tcPr>
            <w:tcW w:w="0" w:type="auto"/>
          </w:tcPr>
          <w:p w:rsidR="00C56445" w:rsidRPr="0011097C" w:rsidRDefault="00C56445" w:rsidP="00C56445">
            <w:pPr>
              <w:jc w:val="left"/>
              <w:rPr>
                <w:b w:val="0"/>
              </w:rPr>
            </w:pPr>
          </w:p>
        </w:tc>
      </w:tr>
      <w:tr w:rsidR="00C56445" w:rsidRPr="0011097C" w:rsidTr="00E91294">
        <w:trPr>
          <w:trHeight w:val="546"/>
        </w:trPr>
        <w:tc>
          <w:tcPr>
            <w:tcW w:w="0" w:type="auto"/>
            <w:vMerge w:val="restart"/>
          </w:tcPr>
          <w:p w:rsidR="00C56445" w:rsidRPr="0011097C" w:rsidRDefault="009711B6" w:rsidP="00C56445">
            <w:pPr>
              <w:jc w:val="left"/>
              <w:rPr>
                <w:b w:val="0"/>
              </w:rPr>
            </w:pPr>
            <w:r w:rsidRPr="0011097C">
              <w:rPr>
                <w:b w:val="0"/>
              </w:rPr>
              <w:t>I</w:t>
            </w:r>
            <w:r w:rsidR="00C56445" w:rsidRPr="0011097C">
              <w:rPr>
                <w:b w:val="0"/>
              </w:rPr>
              <w:t>.4.</w:t>
            </w:r>
          </w:p>
        </w:tc>
        <w:tc>
          <w:tcPr>
            <w:tcW w:w="2831" w:type="dxa"/>
            <w:vMerge w:val="restart"/>
          </w:tcPr>
          <w:p w:rsidR="00C56445" w:rsidRPr="0011097C" w:rsidRDefault="00C56445" w:rsidP="00C56445">
            <w:pPr>
              <w:jc w:val="left"/>
              <w:rPr>
                <w:b w:val="0"/>
              </w:rPr>
            </w:pPr>
            <w:r w:rsidRPr="0011097C">
              <w:rPr>
                <w:b w:val="0"/>
              </w:rPr>
              <w:t>Aprobat</w:t>
            </w:r>
          </w:p>
        </w:tc>
        <w:tc>
          <w:tcPr>
            <w:tcW w:w="1711" w:type="dxa"/>
            <w:shd w:val="clear" w:color="auto" w:fill="auto"/>
          </w:tcPr>
          <w:p w:rsidR="00C56445" w:rsidRPr="0011097C" w:rsidRDefault="00C56445" w:rsidP="00C56445">
            <w:pPr>
              <w:jc w:val="left"/>
              <w:rPr>
                <w:b w:val="0"/>
              </w:rPr>
            </w:pPr>
            <w:r w:rsidRPr="0011097C">
              <w:rPr>
                <w:b w:val="0"/>
              </w:rPr>
              <w:t xml:space="preserve">Constantin BÎRCĂ </w:t>
            </w:r>
          </w:p>
        </w:tc>
        <w:tc>
          <w:tcPr>
            <w:tcW w:w="0" w:type="auto"/>
          </w:tcPr>
          <w:p w:rsidR="00C56445" w:rsidRPr="0011097C" w:rsidRDefault="00C56445" w:rsidP="00C56445">
            <w:pPr>
              <w:jc w:val="left"/>
              <w:rPr>
                <w:b w:val="0"/>
              </w:rPr>
            </w:pPr>
            <w:r w:rsidRPr="0011097C">
              <w:rPr>
                <w:b w:val="0"/>
              </w:rPr>
              <w:t>Director general adjunct</w:t>
            </w:r>
          </w:p>
        </w:tc>
        <w:tc>
          <w:tcPr>
            <w:tcW w:w="922" w:type="dxa"/>
          </w:tcPr>
          <w:p w:rsidR="00C56445" w:rsidRPr="0011097C" w:rsidRDefault="00C56445" w:rsidP="00C56445">
            <w:pPr>
              <w:jc w:val="left"/>
              <w:rPr>
                <w:b w:val="0"/>
              </w:rPr>
            </w:pPr>
          </w:p>
        </w:tc>
        <w:tc>
          <w:tcPr>
            <w:tcW w:w="0" w:type="auto"/>
          </w:tcPr>
          <w:p w:rsidR="00C56445" w:rsidRPr="0011097C" w:rsidRDefault="00C56445" w:rsidP="00C56445">
            <w:pPr>
              <w:jc w:val="left"/>
              <w:rPr>
                <w:b w:val="0"/>
              </w:rPr>
            </w:pPr>
          </w:p>
        </w:tc>
      </w:tr>
      <w:tr w:rsidR="00C56445" w:rsidRPr="0011097C" w:rsidTr="00E91294">
        <w:trPr>
          <w:trHeight w:val="288"/>
        </w:trPr>
        <w:tc>
          <w:tcPr>
            <w:tcW w:w="0" w:type="auto"/>
            <w:vMerge/>
          </w:tcPr>
          <w:p w:rsidR="00C56445" w:rsidRPr="0011097C" w:rsidRDefault="00C56445" w:rsidP="00C56445">
            <w:pPr>
              <w:jc w:val="left"/>
              <w:rPr>
                <w:b w:val="0"/>
              </w:rPr>
            </w:pPr>
          </w:p>
        </w:tc>
        <w:tc>
          <w:tcPr>
            <w:tcW w:w="2831" w:type="dxa"/>
            <w:vMerge/>
          </w:tcPr>
          <w:p w:rsidR="00C56445" w:rsidRPr="0011097C" w:rsidRDefault="00C56445" w:rsidP="00C56445">
            <w:pPr>
              <w:jc w:val="left"/>
              <w:rPr>
                <w:b w:val="0"/>
              </w:rPr>
            </w:pPr>
          </w:p>
        </w:tc>
        <w:tc>
          <w:tcPr>
            <w:tcW w:w="1711" w:type="dxa"/>
            <w:shd w:val="clear" w:color="auto" w:fill="auto"/>
          </w:tcPr>
          <w:p w:rsidR="00C56445" w:rsidRPr="0011097C" w:rsidRDefault="00C56445" w:rsidP="00C56445">
            <w:pPr>
              <w:jc w:val="left"/>
              <w:rPr>
                <w:b w:val="0"/>
              </w:rPr>
            </w:pPr>
            <w:r w:rsidRPr="0011097C">
              <w:rPr>
                <w:b w:val="0"/>
              </w:rPr>
              <w:t xml:space="preserve">Adrian PINTEA </w:t>
            </w:r>
          </w:p>
        </w:tc>
        <w:tc>
          <w:tcPr>
            <w:tcW w:w="0" w:type="auto"/>
          </w:tcPr>
          <w:p w:rsidR="00C56445" w:rsidRPr="0011097C" w:rsidRDefault="00C56445" w:rsidP="00C56445">
            <w:pPr>
              <w:jc w:val="left"/>
              <w:rPr>
                <w:b w:val="0"/>
              </w:rPr>
            </w:pPr>
            <w:r w:rsidRPr="0011097C">
              <w:rPr>
                <w:b w:val="0"/>
              </w:rPr>
              <w:t xml:space="preserve">Director general </w:t>
            </w:r>
          </w:p>
        </w:tc>
        <w:tc>
          <w:tcPr>
            <w:tcW w:w="922" w:type="dxa"/>
          </w:tcPr>
          <w:p w:rsidR="00C56445" w:rsidRPr="0011097C" w:rsidRDefault="00C56445" w:rsidP="00C56445">
            <w:pPr>
              <w:jc w:val="left"/>
              <w:rPr>
                <w:b w:val="0"/>
              </w:rPr>
            </w:pPr>
          </w:p>
        </w:tc>
        <w:tc>
          <w:tcPr>
            <w:tcW w:w="0" w:type="auto"/>
          </w:tcPr>
          <w:p w:rsidR="00C56445" w:rsidRPr="0011097C" w:rsidRDefault="00C56445" w:rsidP="00C56445">
            <w:pPr>
              <w:jc w:val="left"/>
              <w:rPr>
                <w:b w:val="0"/>
              </w:rPr>
            </w:pPr>
          </w:p>
        </w:tc>
      </w:tr>
    </w:tbl>
    <w:p w:rsidR="009136AD" w:rsidRPr="00C56445" w:rsidRDefault="009136AD" w:rsidP="00C56445"/>
    <w:p w:rsidR="009136AD" w:rsidRPr="00C56445" w:rsidRDefault="009136AD" w:rsidP="00C56445"/>
    <w:p w:rsidR="009136AD" w:rsidRPr="00C56445" w:rsidRDefault="009136AD" w:rsidP="00C56445"/>
    <w:p w:rsidR="009136AD" w:rsidRPr="00C56445" w:rsidRDefault="009136AD" w:rsidP="00C56445"/>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E97B74" w:rsidRDefault="00E97B74" w:rsidP="00AA0984">
      <w:pPr>
        <w:rPr>
          <w:b/>
          <w:sz w:val="28"/>
          <w:szCs w:val="28"/>
        </w:rPr>
      </w:pPr>
    </w:p>
    <w:p w:rsidR="00E97B74" w:rsidRDefault="00E97B74"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9136AD" w:rsidRDefault="009136AD" w:rsidP="00AA0984">
      <w:pPr>
        <w:rPr>
          <w:b/>
          <w:sz w:val="28"/>
          <w:szCs w:val="28"/>
        </w:rPr>
      </w:pPr>
    </w:p>
    <w:p w:rsidR="00C56445" w:rsidRDefault="00C56445" w:rsidP="000247FC">
      <w:pPr>
        <w:rPr>
          <w:b/>
        </w:rPr>
      </w:pPr>
    </w:p>
    <w:p w:rsidR="00C36219" w:rsidRPr="000247FC" w:rsidRDefault="00C36219" w:rsidP="000247FC">
      <w:pPr>
        <w:rPr>
          <w:b/>
        </w:rPr>
      </w:pPr>
    </w:p>
    <w:p w:rsidR="00C56445" w:rsidRPr="000247FC" w:rsidRDefault="009711B6" w:rsidP="000247FC">
      <w:pPr>
        <w:rPr>
          <w:b/>
        </w:rPr>
      </w:pPr>
      <w:bookmarkStart w:id="15" w:name="_Toc477422308"/>
      <w:r w:rsidRPr="000247FC">
        <w:rPr>
          <w:b/>
        </w:rPr>
        <w:t>II.</w:t>
      </w:r>
      <w:r w:rsidR="00C56445" w:rsidRPr="000247FC">
        <w:rPr>
          <w:b/>
        </w:rPr>
        <w:t xml:space="preserve">Situaţia ediţiilor şi a reviziilor </w:t>
      </w:r>
      <w:bookmarkEnd w:id="15"/>
      <w:r w:rsidR="00C56445" w:rsidRPr="000247FC">
        <w:rPr>
          <w:b/>
        </w:rPr>
        <w:t xml:space="preserve">Ghidului Solicitantului </w:t>
      </w:r>
    </w:p>
    <w:p w:rsidR="00C56445" w:rsidRDefault="00C56445" w:rsidP="00AA0984">
      <w:pP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719"/>
        <w:gridCol w:w="1843"/>
        <w:gridCol w:w="3543"/>
        <w:gridCol w:w="1531"/>
      </w:tblGrid>
      <w:tr w:rsidR="00C56445" w:rsidRPr="00DF7FC8" w:rsidTr="00BD5D34">
        <w:tc>
          <w:tcPr>
            <w:tcW w:w="720" w:type="dxa"/>
            <w:vMerge w:val="restart"/>
            <w:shd w:val="clear" w:color="auto" w:fill="auto"/>
          </w:tcPr>
          <w:p w:rsidR="00C56445" w:rsidRPr="00DF7FC8" w:rsidRDefault="00C56445" w:rsidP="00BD5D34">
            <w:pPr>
              <w:jc w:val="center"/>
              <w:rPr>
                <w:color w:val="000000"/>
                <w:lang w:eastAsia="en-GB"/>
              </w:rPr>
            </w:pPr>
            <w:r w:rsidRPr="00DF7FC8">
              <w:rPr>
                <w:color w:val="000000"/>
                <w:lang w:eastAsia="en-GB"/>
              </w:rPr>
              <w:t>Nr. crt.</w:t>
            </w:r>
          </w:p>
        </w:tc>
        <w:tc>
          <w:tcPr>
            <w:tcW w:w="1719" w:type="dxa"/>
            <w:shd w:val="clear" w:color="auto" w:fill="auto"/>
          </w:tcPr>
          <w:p w:rsidR="00C56445" w:rsidRPr="00712AB0" w:rsidRDefault="00C56445" w:rsidP="00BD5D34">
            <w:pPr>
              <w:jc w:val="center"/>
              <w:rPr>
                <w:color w:val="000000"/>
                <w:lang w:eastAsia="en-GB"/>
              </w:rPr>
            </w:pPr>
            <w:r w:rsidRPr="00712AB0">
              <w:rPr>
                <w:color w:val="000000"/>
                <w:lang w:eastAsia="en-GB"/>
              </w:rPr>
              <w:t>Ediţia sau, după caz, revizia în cadrul ediţiei</w:t>
            </w:r>
          </w:p>
        </w:tc>
        <w:tc>
          <w:tcPr>
            <w:tcW w:w="1843" w:type="dxa"/>
            <w:shd w:val="clear" w:color="auto" w:fill="auto"/>
          </w:tcPr>
          <w:p w:rsidR="00C56445" w:rsidRPr="00712AB0" w:rsidRDefault="00C56445" w:rsidP="00BD5D34">
            <w:pPr>
              <w:jc w:val="center"/>
              <w:rPr>
                <w:color w:val="000000"/>
                <w:lang w:eastAsia="en-GB"/>
              </w:rPr>
            </w:pPr>
            <w:r w:rsidRPr="00712AB0">
              <w:rPr>
                <w:color w:val="000000"/>
                <w:lang w:eastAsia="en-GB"/>
              </w:rPr>
              <w:t>Componenta revizuită</w:t>
            </w:r>
          </w:p>
        </w:tc>
        <w:tc>
          <w:tcPr>
            <w:tcW w:w="3543" w:type="dxa"/>
            <w:shd w:val="clear" w:color="auto" w:fill="auto"/>
          </w:tcPr>
          <w:p w:rsidR="00C56445" w:rsidRPr="00712AB0" w:rsidRDefault="00C56445" w:rsidP="00BD5D34">
            <w:pPr>
              <w:jc w:val="center"/>
              <w:rPr>
                <w:color w:val="000000"/>
                <w:lang w:eastAsia="en-GB"/>
              </w:rPr>
            </w:pPr>
            <w:r w:rsidRPr="00712AB0">
              <w:rPr>
                <w:color w:val="000000"/>
                <w:lang w:eastAsia="en-GB"/>
              </w:rPr>
              <w:t>Modalitatea reviziei</w:t>
            </w:r>
          </w:p>
        </w:tc>
        <w:tc>
          <w:tcPr>
            <w:tcW w:w="1531" w:type="dxa"/>
            <w:shd w:val="clear" w:color="auto" w:fill="auto"/>
          </w:tcPr>
          <w:p w:rsidR="00C56445" w:rsidRPr="00712AB0" w:rsidRDefault="00C56445" w:rsidP="00BD5D34">
            <w:pPr>
              <w:jc w:val="center"/>
              <w:rPr>
                <w:color w:val="000000"/>
                <w:lang w:eastAsia="en-GB"/>
              </w:rPr>
            </w:pPr>
            <w:r w:rsidRPr="00712AB0">
              <w:rPr>
                <w:color w:val="000000"/>
                <w:lang w:eastAsia="en-GB"/>
              </w:rPr>
              <w:t>Data de la care se aplică prevederile ediţiei sau reviziei ediţiei</w:t>
            </w:r>
          </w:p>
        </w:tc>
      </w:tr>
      <w:tr w:rsidR="00C56445" w:rsidRPr="00DF7FC8" w:rsidTr="00BD5D34">
        <w:tc>
          <w:tcPr>
            <w:tcW w:w="720" w:type="dxa"/>
            <w:vMerge/>
            <w:shd w:val="clear" w:color="auto" w:fill="auto"/>
          </w:tcPr>
          <w:p w:rsidR="00C56445" w:rsidRPr="00DF7FC8" w:rsidRDefault="00C56445" w:rsidP="00BD5D34">
            <w:pPr>
              <w:rPr>
                <w:color w:val="000000"/>
                <w:lang w:eastAsia="en-GB"/>
              </w:rPr>
            </w:pPr>
          </w:p>
        </w:tc>
        <w:tc>
          <w:tcPr>
            <w:tcW w:w="1719" w:type="dxa"/>
            <w:shd w:val="clear" w:color="auto" w:fill="auto"/>
          </w:tcPr>
          <w:p w:rsidR="00C56445" w:rsidRPr="00DF7FC8" w:rsidRDefault="00C56445" w:rsidP="00BD5D34">
            <w:pPr>
              <w:jc w:val="center"/>
              <w:rPr>
                <w:color w:val="000000"/>
                <w:lang w:eastAsia="en-GB"/>
              </w:rPr>
            </w:pPr>
            <w:r w:rsidRPr="00DF7FC8">
              <w:rPr>
                <w:color w:val="000000"/>
                <w:lang w:eastAsia="en-GB"/>
              </w:rPr>
              <w:t>1</w:t>
            </w:r>
          </w:p>
        </w:tc>
        <w:tc>
          <w:tcPr>
            <w:tcW w:w="1843" w:type="dxa"/>
            <w:shd w:val="clear" w:color="auto" w:fill="auto"/>
          </w:tcPr>
          <w:p w:rsidR="00C56445" w:rsidRPr="00DF7FC8" w:rsidRDefault="00C56445" w:rsidP="00BD5D34">
            <w:pPr>
              <w:jc w:val="center"/>
              <w:rPr>
                <w:color w:val="000000"/>
                <w:lang w:eastAsia="en-GB"/>
              </w:rPr>
            </w:pPr>
            <w:r w:rsidRPr="00DF7FC8">
              <w:rPr>
                <w:color w:val="000000"/>
                <w:lang w:eastAsia="en-GB"/>
              </w:rPr>
              <w:t>2</w:t>
            </w:r>
          </w:p>
        </w:tc>
        <w:tc>
          <w:tcPr>
            <w:tcW w:w="3543" w:type="dxa"/>
            <w:shd w:val="clear" w:color="auto" w:fill="auto"/>
          </w:tcPr>
          <w:p w:rsidR="00C56445" w:rsidRPr="00DF7FC8" w:rsidRDefault="00C56445" w:rsidP="00BD5D34">
            <w:pPr>
              <w:jc w:val="center"/>
              <w:rPr>
                <w:color w:val="000000"/>
                <w:lang w:eastAsia="en-GB"/>
              </w:rPr>
            </w:pPr>
            <w:r w:rsidRPr="00DF7FC8">
              <w:rPr>
                <w:color w:val="000000"/>
                <w:lang w:eastAsia="en-GB"/>
              </w:rPr>
              <w:t>3</w:t>
            </w:r>
          </w:p>
        </w:tc>
        <w:tc>
          <w:tcPr>
            <w:tcW w:w="1531" w:type="dxa"/>
            <w:shd w:val="clear" w:color="auto" w:fill="auto"/>
          </w:tcPr>
          <w:p w:rsidR="00C56445" w:rsidRPr="00DF7FC8" w:rsidRDefault="00C56445" w:rsidP="00BD5D34">
            <w:pPr>
              <w:jc w:val="center"/>
              <w:rPr>
                <w:color w:val="000000"/>
                <w:lang w:eastAsia="en-GB"/>
              </w:rPr>
            </w:pPr>
            <w:r w:rsidRPr="00DF7FC8">
              <w:rPr>
                <w:color w:val="000000"/>
                <w:lang w:eastAsia="en-GB"/>
              </w:rPr>
              <w:t>4</w:t>
            </w:r>
          </w:p>
        </w:tc>
      </w:tr>
      <w:tr w:rsidR="00C56445" w:rsidRPr="00DF7FC8" w:rsidTr="00974A70">
        <w:trPr>
          <w:trHeight w:val="737"/>
        </w:trPr>
        <w:tc>
          <w:tcPr>
            <w:tcW w:w="720" w:type="dxa"/>
            <w:shd w:val="clear" w:color="auto" w:fill="auto"/>
          </w:tcPr>
          <w:p w:rsidR="00C56445" w:rsidRPr="00DF7FC8" w:rsidRDefault="009711B6" w:rsidP="00BD5D34">
            <w:pPr>
              <w:rPr>
                <w:color w:val="000000"/>
                <w:lang w:eastAsia="en-GB"/>
              </w:rPr>
            </w:pPr>
            <w:r>
              <w:rPr>
                <w:color w:val="000000"/>
                <w:lang w:eastAsia="en-GB"/>
              </w:rPr>
              <w:t>II</w:t>
            </w:r>
            <w:r w:rsidR="00C13DBE">
              <w:rPr>
                <w:color w:val="000000"/>
                <w:lang w:eastAsia="en-GB"/>
              </w:rPr>
              <w:t>.</w:t>
            </w:r>
            <w:r w:rsidR="00C56445">
              <w:rPr>
                <w:color w:val="000000"/>
                <w:lang w:eastAsia="en-GB"/>
              </w:rPr>
              <w:t>1.</w:t>
            </w:r>
          </w:p>
        </w:tc>
        <w:tc>
          <w:tcPr>
            <w:tcW w:w="1719" w:type="dxa"/>
            <w:shd w:val="clear" w:color="auto" w:fill="auto"/>
          </w:tcPr>
          <w:p w:rsidR="00C56445" w:rsidRPr="00DF7FC8" w:rsidRDefault="00C56445" w:rsidP="00BD5D34">
            <w:pPr>
              <w:rPr>
                <w:color w:val="000000"/>
                <w:lang w:eastAsia="en-GB"/>
              </w:rPr>
            </w:pPr>
            <w:r w:rsidRPr="00DF7FC8">
              <w:rPr>
                <w:color w:val="000000"/>
                <w:lang w:eastAsia="en-GB"/>
              </w:rPr>
              <w:t xml:space="preserve">Ediția I </w:t>
            </w:r>
          </w:p>
        </w:tc>
        <w:tc>
          <w:tcPr>
            <w:tcW w:w="1843" w:type="dxa"/>
            <w:shd w:val="clear" w:color="auto" w:fill="auto"/>
          </w:tcPr>
          <w:p w:rsidR="00C56445" w:rsidRPr="00DF7FC8" w:rsidRDefault="00C56445" w:rsidP="00BD5D34">
            <w:pPr>
              <w:rPr>
                <w:color w:val="000000"/>
                <w:lang w:eastAsia="en-GB"/>
              </w:rPr>
            </w:pPr>
            <w:r w:rsidRPr="00DF7FC8">
              <w:rPr>
                <w:color w:val="000000"/>
                <w:lang w:eastAsia="en-GB"/>
              </w:rPr>
              <w:t xml:space="preserve"> Inițială</w:t>
            </w:r>
          </w:p>
        </w:tc>
        <w:tc>
          <w:tcPr>
            <w:tcW w:w="3543" w:type="dxa"/>
            <w:shd w:val="clear" w:color="auto" w:fill="auto"/>
          </w:tcPr>
          <w:p w:rsidR="00C56445" w:rsidRPr="00DF7FC8" w:rsidRDefault="003C52D1" w:rsidP="00BD5D34">
            <w:pPr>
              <w:rPr>
                <w:color w:val="000000"/>
                <w:lang w:eastAsia="en-GB"/>
              </w:rPr>
            </w:pPr>
            <w:r>
              <w:rPr>
                <w:color w:val="000000"/>
                <w:lang w:eastAsia="en-GB"/>
              </w:rPr>
              <w:t xml:space="preserve">Programul Național Apicol </w:t>
            </w:r>
            <w:r w:rsidR="00E8080F">
              <w:rPr>
                <w:color w:val="000000"/>
                <w:lang w:eastAsia="en-GB"/>
              </w:rPr>
              <w:t>2014-2016</w:t>
            </w:r>
            <w:r w:rsidR="000C406B">
              <w:rPr>
                <w:color w:val="000000"/>
                <w:lang w:eastAsia="en-GB"/>
              </w:rPr>
              <w:t>- Hotărârea de Guvern nr. 1050/2013</w:t>
            </w:r>
          </w:p>
        </w:tc>
        <w:tc>
          <w:tcPr>
            <w:tcW w:w="1531" w:type="dxa"/>
            <w:shd w:val="clear" w:color="auto" w:fill="auto"/>
          </w:tcPr>
          <w:p w:rsidR="00C56445" w:rsidRPr="00DF7FC8" w:rsidRDefault="00C56445" w:rsidP="00BD5D34">
            <w:pPr>
              <w:rPr>
                <w:color w:val="000000"/>
                <w:lang w:eastAsia="en-GB"/>
              </w:rPr>
            </w:pPr>
            <w:r>
              <w:t>15.06.2016</w:t>
            </w:r>
          </w:p>
        </w:tc>
      </w:tr>
      <w:tr w:rsidR="00C56445" w:rsidRPr="00DF7FC8" w:rsidTr="00C56445">
        <w:trPr>
          <w:trHeight w:val="350"/>
        </w:trPr>
        <w:tc>
          <w:tcPr>
            <w:tcW w:w="720" w:type="dxa"/>
            <w:shd w:val="clear" w:color="auto" w:fill="auto"/>
          </w:tcPr>
          <w:p w:rsidR="00C56445" w:rsidRPr="00DF7FC8" w:rsidRDefault="009711B6" w:rsidP="00BD5D34">
            <w:pPr>
              <w:rPr>
                <w:color w:val="000000"/>
                <w:lang w:eastAsia="en-GB"/>
              </w:rPr>
            </w:pPr>
            <w:r>
              <w:rPr>
                <w:color w:val="000000"/>
                <w:lang w:eastAsia="en-GB"/>
              </w:rPr>
              <w:t>II</w:t>
            </w:r>
            <w:r w:rsidR="00C13DBE">
              <w:rPr>
                <w:color w:val="000000"/>
                <w:lang w:eastAsia="en-GB"/>
              </w:rPr>
              <w:t>.</w:t>
            </w:r>
            <w:r w:rsidR="003C52D1">
              <w:rPr>
                <w:color w:val="000000"/>
                <w:lang w:eastAsia="en-GB"/>
              </w:rPr>
              <w:t>2.</w:t>
            </w:r>
          </w:p>
        </w:tc>
        <w:tc>
          <w:tcPr>
            <w:tcW w:w="1719" w:type="dxa"/>
            <w:shd w:val="clear" w:color="auto" w:fill="auto"/>
          </w:tcPr>
          <w:p w:rsidR="00C56445" w:rsidRPr="002556B3" w:rsidRDefault="00C56445" w:rsidP="00BD5D34">
            <w:pPr>
              <w:rPr>
                <w:color w:val="000000"/>
                <w:lang w:eastAsia="en-GB"/>
              </w:rPr>
            </w:pPr>
            <w:r w:rsidRPr="00DF7FC8">
              <w:rPr>
                <w:color w:val="000000"/>
                <w:lang w:eastAsia="en-GB"/>
              </w:rPr>
              <w:t xml:space="preserve">Ediția </w:t>
            </w:r>
            <w:r>
              <w:rPr>
                <w:color w:val="000000"/>
                <w:lang w:eastAsia="en-GB"/>
              </w:rPr>
              <w:t xml:space="preserve">a </w:t>
            </w:r>
            <w:r w:rsidRPr="002556B3">
              <w:rPr>
                <w:color w:val="000000"/>
                <w:lang w:eastAsia="en-GB"/>
              </w:rPr>
              <w:t>II</w:t>
            </w:r>
            <w:r>
              <w:rPr>
                <w:color w:val="000000"/>
                <w:lang w:eastAsia="en-GB"/>
              </w:rPr>
              <w:t>-a</w:t>
            </w:r>
          </w:p>
        </w:tc>
        <w:tc>
          <w:tcPr>
            <w:tcW w:w="1843" w:type="dxa"/>
            <w:shd w:val="clear" w:color="auto" w:fill="auto"/>
          </w:tcPr>
          <w:p w:rsidR="00C56445" w:rsidRPr="00DF7FC8" w:rsidRDefault="00C36219" w:rsidP="00BD5D34">
            <w:pPr>
              <w:rPr>
                <w:color w:val="000000"/>
                <w:lang w:eastAsia="en-GB"/>
              </w:rPr>
            </w:pPr>
            <w:r w:rsidRPr="00DF7FC8">
              <w:rPr>
                <w:color w:val="000000"/>
                <w:lang w:eastAsia="en-GB"/>
              </w:rPr>
              <w:t>Inițială</w:t>
            </w:r>
          </w:p>
        </w:tc>
        <w:tc>
          <w:tcPr>
            <w:tcW w:w="3543" w:type="dxa"/>
            <w:shd w:val="clear" w:color="auto" w:fill="auto"/>
          </w:tcPr>
          <w:p w:rsidR="00C56445" w:rsidRPr="00DF7FC8" w:rsidRDefault="000C406B" w:rsidP="00BD5D34">
            <w:pPr>
              <w:rPr>
                <w:color w:val="000000"/>
                <w:lang w:eastAsia="en-GB"/>
              </w:rPr>
            </w:pPr>
            <w:r>
              <w:rPr>
                <w:color w:val="000000"/>
                <w:lang w:eastAsia="en-GB"/>
              </w:rPr>
              <w:t>Programul Național Apicol 2017-2019- Hotărârea de Guvern nr. 443/2017</w:t>
            </w:r>
          </w:p>
        </w:tc>
        <w:tc>
          <w:tcPr>
            <w:tcW w:w="1531" w:type="dxa"/>
            <w:shd w:val="clear" w:color="auto" w:fill="auto"/>
          </w:tcPr>
          <w:p w:rsidR="00C56445" w:rsidRPr="00712AB0" w:rsidRDefault="00C56445" w:rsidP="00BD5D34">
            <w:pPr>
              <w:rPr>
                <w:color w:val="000000"/>
                <w:lang w:eastAsia="en-GB"/>
              </w:rPr>
            </w:pPr>
          </w:p>
        </w:tc>
      </w:tr>
    </w:tbl>
    <w:p w:rsidR="00686DBB" w:rsidRDefault="00686DBB" w:rsidP="009E6AD1">
      <w:pPr>
        <w:rPr>
          <w:b/>
          <w:sz w:val="28"/>
          <w:szCs w:val="28"/>
        </w:rPr>
      </w:pPr>
    </w:p>
    <w:p w:rsidR="002235F2" w:rsidRDefault="002235F2" w:rsidP="009E6AD1">
      <w:pPr>
        <w:rPr>
          <w:b/>
          <w:sz w:val="28"/>
          <w:szCs w:val="28"/>
        </w:rPr>
      </w:pPr>
    </w:p>
    <w:p w:rsidR="00C56445" w:rsidRDefault="00C56445" w:rsidP="00294681">
      <w:pPr>
        <w:jc w:val="center"/>
        <w:rPr>
          <w:b/>
          <w:sz w:val="28"/>
          <w:szCs w:val="28"/>
        </w:rPr>
      </w:pPr>
    </w:p>
    <w:p w:rsidR="00C56445" w:rsidRDefault="00C56445"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0247FC" w:rsidRDefault="000247FC" w:rsidP="00294681">
      <w:pPr>
        <w:jc w:val="center"/>
        <w:rPr>
          <w:b/>
          <w:sz w:val="28"/>
          <w:szCs w:val="28"/>
        </w:rPr>
      </w:pPr>
    </w:p>
    <w:p w:rsidR="000247FC" w:rsidRDefault="000247FC" w:rsidP="00294681">
      <w:pPr>
        <w:jc w:val="center"/>
        <w:rPr>
          <w:b/>
          <w:sz w:val="28"/>
          <w:szCs w:val="28"/>
        </w:rPr>
      </w:pPr>
    </w:p>
    <w:p w:rsidR="000247FC" w:rsidRDefault="000247FC" w:rsidP="00294681">
      <w:pPr>
        <w:jc w:val="center"/>
        <w:rPr>
          <w:b/>
          <w:sz w:val="28"/>
          <w:szCs w:val="28"/>
        </w:rPr>
      </w:pPr>
    </w:p>
    <w:p w:rsidR="000247FC" w:rsidRDefault="000247FC" w:rsidP="00294681">
      <w:pPr>
        <w:jc w:val="center"/>
        <w:rPr>
          <w:b/>
          <w:sz w:val="28"/>
          <w:szCs w:val="28"/>
        </w:rPr>
      </w:pPr>
    </w:p>
    <w:p w:rsidR="000247FC" w:rsidRDefault="00C36219" w:rsidP="00C36219">
      <w:pPr>
        <w:tabs>
          <w:tab w:val="left" w:pos="8184"/>
        </w:tabs>
        <w:jc w:val="left"/>
        <w:rPr>
          <w:b/>
          <w:sz w:val="28"/>
          <w:szCs w:val="28"/>
        </w:rPr>
      </w:pPr>
      <w:r>
        <w:rPr>
          <w:b/>
          <w:sz w:val="28"/>
          <w:szCs w:val="28"/>
        </w:rPr>
        <w:tab/>
      </w:r>
    </w:p>
    <w:p w:rsidR="000247FC" w:rsidRDefault="000247FC"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2235F2" w:rsidRDefault="002235F2" w:rsidP="00294681">
      <w:pPr>
        <w:jc w:val="center"/>
        <w:rPr>
          <w:b/>
          <w:sz w:val="28"/>
          <w:szCs w:val="28"/>
        </w:rPr>
      </w:pPr>
    </w:p>
    <w:p w:rsidR="00C36219" w:rsidRDefault="00C36219" w:rsidP="00294681">
      <w:pPr>
        <w:jc w:val="center"/>
        <w:rPr>
          <w:b/>
          <w:sz w:val="28"/>
          <w:szCs w:val="28"/>
        </w:rPr>
      </w:pPr>
    </w:p>
    <w:p w:rsidR="00C36219" w:rsidRDefault="00C36219" w:rsidP="00294681">
      <w:pPr>
        <w:jc w:val="center"/>
        <w:rPr>
          <w:b/>
          <w:sz w:val="28"/>
          <w:szCs w:val="28"/>
        </w:rPr>
      </w:pPr>
    </w:p>
    <w:p w:rsidR="002235F2" w:rsidRDefault="002235F2" w:rsidP="000247FC">
      <w:pPr>
        <w:rPr>
          <w:b/>
          <w:sz w:val="28"/>
          <w:szCs w:val="28"/>
        </w:rPr>
      </w:pPr>
    </w:p>
    <w:p w:rsidR="00F06BCC" w:rsidRPr="00560F2C" w:rsidRDefault="000E2BB5" w:rsidP="00C36219">
      <w:pPr>
        <w:tabs>
          <w:tab w:val="left" w:pos="1350"/>
        </w:tabs>
        <w:jc w:val="center"/>
        <w:rPr>
          <w:caps/>
          <w:kern w:val="32"/>
          <w:szCs w:val="20"/>
          <w:u w:val="none"/>
          <w:lang w:bidi="ar-SA"/>
        </w:rPr>
      </w:pPr>
      <w:r w:rsidRPr="000E2BB5">
        <w:rPr>
          <w:b/>
          <w:sz w:val="28"/>
          <w:szCs w:val="28"/>
        </w:rPr>
        <w:t>CUPRINS</w:t>
      </w:r>
    </w:p>
    <w:p w:rsidR="00E7249C" w:rsidRDefault="00560F2C">
      <w:pPr>
        <w:pStyle w:val="Cuprins1"/>
        <w:tabs>
          <w:tab w:val="right" w:leader="dot" w:pos="9356"/>
        </w:tabs>
        <w:rPr>
          <w:rFonts w:asciiTheme="minorHAnsi" w:eastAsiaTheme="minorEastAsia" w:hAnsiTheme="minorHAnsi" w:cstheme="minorBidi"/>
          <w:b w:val="0"/>
          <w:bCs w:val="0"/>
          <w:caps w:val="0"/>
          <w:noProof/>
          <w:sz w:val="22"/>
          <w:szCs w:val="22"/>
          <w:lang w:bidi="ar-SA"/>
        </w:rPr>
      </w:pPr>
      <w:r>
        <w:rPr>
          <w:lang w:bidi="ar-SA"/>
        </w:rPr>
        <w:fldChar w:fldCharType="begin"/>
      </w:r>
      <w:r>
        <w:rPr>
          <w:lang w:bidi="ar-SA"/>
        </w:rPr>
        <w:instrText xml:space="preserve"> TOC \o "1-3" \h \z \u </w:instrText>
      </w:r>
      <w:r>
        <w:rPr>
          <w:lang w:bidi="ar-SA"/>
        </w:rPr>
        <w:fldChar w:fldCharType="separate"/>
      </w:r>
      <w:hyperlink w:anchor="_Toc488237039" w:history="1">
        <w:r w:rsidR="00E7249C" w:rsidRPr="000A74BC">
          <w:rPr>
            <w:rStyle w:val="Hyperlink"/>
            <w:rFonts w:ascii="Times New Roman" w:hAnsi="Times New Roman"/>
            <w:noProof/>
          </w:rPr>
          <w:t>DEFINIŢII ȘI ABREVIERI</w:t>
        </w:r>
        <w:r w:rsidR="00E7249C">
          <w:rPr>
            <w:noProof/>
            <w:webHidden/>
          </w:rPr>
          <w:tab/>
        </w:r>
        <w:r w:rsidR="00E7249C">
          <w:rPr>
            <w:noProof/>
            <w:webHidden/>
          </w:rPr>
          <w:fldChar w:fldCharType="begin"/>
        </w:r>
        <w:r w:rsidR="00E7249C">
          <w:rPr>
            <w:noProof/>
            <w:webHidden/>
          </w:rPr>
          <w:instrText xml:space="preserve"> PAGEREF _Toc488237039 \h </w:instrText>
        </w:r>
        <w:r w:rsidR="00E7249C">
          <w:rPr>
            <w:noProof/>
            <w:webHidden/>
          </w:rPr>
        </w:r>
        <w:r w:rsidR="00E7249C">
          <w:rPr>
            <w:noProof/>
            <w:webHidden/>
          </w:rPr>
          <w:fldChar w:fldCharType="separate"/>
        </w:r>
        <w:r w:rsidR="0024597D">
          <w:rPr>
            <w:noProof/>
            <w:webHidden/>
          </w:rPr>
          <w:t>6</w:t>
        </w:r>
        <w:r w:rsidR="00E7249C">
          <w:rPr>
            <w:noProof/>
            <w:webHidden/>
          </w:rPr>
          <w:fldChar w:fldCharType="end"/>
        </w:r>
      </w:hyperlink>
    </w:p>
    <w:p w:rsidR="00E7249C" w:rsidRDefault="000B6C3E">
      <w:pPr>
        <w:pStyle w:val="Cuprins1"/>
        <w:tabs>
          <w:tab w:val="right" w:leader="dot" w:pos="9356"/>
        </w:tabs>
        <w:rPr>
          <w:rFonts w:asciiTheme="minorHAnsi" w:eastAsiaTheme="minorEastAsia" w:hAnsiTheme="minorHAnsi" w:cstheme="minorBidi"/>
          <w:b w:val="0"/>
          <w:bCs w:val="0"/>
          <w:caps w:val="0"/>
          <w:noProof/>
          <w:sz w:val="22"/>
          <w:szCs w:val="22"/>
          <w:lang w:bidi="ar-SA"/>
        </w:rPr>
      </w:pPr>
      <w:hyperlink w:anchor="_Toc488237040" w:history="1">
        <w:r w:rsidR="00E7249C" w:rsidRPr="000A74BC">
          <w:rPr>
            <w:rStyle w:val="Hyperlink"/>
            <w:rFonts w:ascii="Times New Roman" w:hAnsi="Times New Roman"/>
            <w:noProof/>
            <w:lang w:val="pt-BR"/>
          </w:rPr>
          <w:t>LEGISLAŢIE</w:t>
        </w:r>
        <w:r w:rsidR="00E7249C">
          <w:rPr>
            <w:noProof/>
            <w:webHidden/>
          </w:rPr>
          <w:tab/>
        </w:r>
        <w:r w:rsidR="00E7249C">
          <w:rPr>
            <w:noProof/>
            <w:webHidden/>
          </w:rPr>
          <w:fldChar w:fldCharType="begin"/>
        </w:r>
        <w:r w:rsidR="00E7249C">
          <w:rPr>
            <w:noProof/>
            <w:webHidden/>
          </w:rPr>
          <w:instrText xml:space="preserve"> PAGEREF _Toc488237040 \h </w:instrText>
        </w:r>
        <w:r w:rsidR="00E7249C">
          <w:rPr>
            <w:noProof/>
            <w:webHidden/>
          </w:rPr>
        </w:r>
        <w:r w:rsidR="00E7249C">
          <w:rPr>
            <w:noProof/>
            <w:webHidden/>
          </w:rPr>
          <w:fldChar w:fldCharType="separate"/>
        </w:r>
        <w:r w:rsidR="0024597D">
          <w:rPr>
            <w:noProof/>
            <w:webHidden/>
          </w:rPr>
          <w:t>7</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41" w:history="1">
        <w:r w:rsidR="00E7249C" w:rsidRPr="000A74BC">
          <w:rPr>
            <w:rStyle w:val="Hyperlink"/>
            <w:noProof/>
          </w:rPr>
          <w:t>Legislaţia comunitară</w:t>
        </w:r>
        <w:r w:rsidR="00E7249C">
          <w:rPr>
            <w:noProof/>
            <w:webHidden/>
          </w:rPr>
          <w:tab/>
        </w:r>
        <w:r w:rsidR="00E7249C">
          <w:rPr>
            <w:noProof/>
            <w:webHidden/>
          </w:rPr>
          <w:fldChar w:fldCharType="begin"/>
        </w:r>
        <w:r w:rsidR="00E7249C">
          <w:rPr>
            <w:noProof/>
            <w:webHidden/>
          </w:rPr>
          <w:instrText xml:space="preserve"> PAGEREF _Toc488237041 \h </w:instrText>
        </w:r>
        <w:r w:rsidR="00E7249C">
          <w:rPr>
            <w:noProof/>
            <w:webHidden/>
          </w:rPr>
        </w:r>
        <w:r w:rsidR="00E7249C">
          <w:rPr>
            <w:noProof/>
            <w:webHidden/>
          </w:rPr>
          <w:fldChar w:fldCharType="separate"/>
        </w:r>
        <w:r w:rsidR="0024597D">
          <w:rPr>
            <w:noProof/>
            <w:webHidden/>
          </w:rPr>
          <w:t>7</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42" w:history="1">
        <w:r w:rsidR="00E7249C" w:rsidRPr="000A74BC">
          <w:rPr>
            <w:rStyle w:val="Hyperlink"/>
            <w:noProof/>
          </w:rPr>
          <w:t>Legislaţia naţională</w:t>
        </w:r>
        <w:r w:rsidR="00E7249C">
          <w:rPr>
            <w:noProof/>
            <w:webHidden/>
          </w:rPr>
          <w:tab/>
        </w:r>
        <w:r w:rsidR="00E7249C">
          <w:rPr>
            <w:noProof/>
            <w:webHidden/>
          </w:rPr>
          <w:fldChar w:fldCharType="begin"/>
        </w:r>
        <w:r w:rsidR="00E7249C">
          <w:rPr>
            <w:noProof/>
            <w:webHidden/>
          </w:rPr>
          <w:instrText xml:space="preserve"> PAGEREF _Toc488237042 \h </w:instrText>
        </w:r>
        <w:r w:rsidR="00E7249C">
          <w:rPr>
            <w:noProof/>
            <w:webHidden/>
          </w:rPr>
        </w:r>
        <w:r w:rsidR="00E7249C">
          <w:rPr>
            <w:noProof/>
            <w:webHidden/>
          </w:rPr>
          <w:fldChar w:fldCharType="separate"/>
        </w:r>
        <w:r w:rsidR="0024597D">
          <w:rPr>
            <w:noProof/>
            <w:webHidden/>
          </w:rPr>
          <w:t>8</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43" w:history="1">
        <w:r w:rsidR="00E7249C" w:rsidRPr="000A74BC">
          <w:rPr>
            <w:rStyle w:val="Hyperlink"/>
            <w:noProof/>
            <w:lang w:val="pt-BR"/>
          </w:rPr>
          <w:t>1.Scopul ghidului solicitantului</w:t>
        </w:r>
        <w:r w:rsidR="00E7249C">
          <w:rPr>
            <w:noProof/>
            <w:webHidden/>
          </w:rPr>
          <w:tab/>
        </w:r>
        <w:r w:rsidR="00E7249C">
          <w:rPr>
            <w:noProof/>
            <w:webHidden/>
          </w:rPr>
          <w:fldChar w:fldCharType="begin"/>
        </w:r>
        <w:r w:rsidR="00E7249C">
          <w:rPr>
            <w:noProof/>
            <w:webHidden/>
          </w:rPr>
          <w:instrText xml:space="preserve"> PAGEREF _Toc488237043 \h </w:instrText>
        </w:r>
        <w:r w:rsidR="00E7249C">
          <w:rPr>
            <w:noProof/>
            <w:webHidden/>
          </w:rPr>
        </w:r>
        <w:r w:rsidR="00E7249C">
          <w:rPr>
            <w:noProof/>
            <w:webHidden/>
          </w:rPr>
          <w:fldChar w:fldCharType="separate"/>
        </w:r>
        <w:r w:rsidR="0024597D">
          <w:rPr>
            <w:noProof/>
            <w:webHidden/>
          </w:rPr>
          <w:t>8</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44" w:history="1">
        <w:r w:rsidR="00E7249C" w:rsidRPr="000A74BC">
          <w:rPr>
            <w:rStyle w:val="Hyperlink"/>
            <w:b/>
            <w:noProof/>
          </w:rPr>
          <w:t>1.1.  Actualizarea  acestui ghid</w:t>
        </w:r>
        <w:r w:rsidR="00E7249C">
          <w:rPr>
            <w:noProof/>
            <w:webHidden/>
          </w:rPr>
          <w:tab/>
        </w:r>
        <w:r w:rsidR="00E7249C">
          <w:rPr>
            <w:noProof/>
            <w:webHidden/>
          </w:rPr>
          <w:fldChar w:fldCharType="begin"/>
        </w:r>
        <w:r w:rsidR="00E7249C">
          <w:rPr>
            <w:noProof/>
            <w:webHidden/>
          </w:rPr>
          <w:instrText xml:space="preserve"> PAGEREF _Toc488237044 \h </w:instrText>
        </w:r>
        <w:r w:rsidR="00E7249C">
          <w:rPr>
            <w:noProof/>
            <w:webHidden/>
          </w:rPr>
        </w:r>
        <w:r w:rsidR="00E7249C">
          <w:rPr>
            <w:noProof/>
            <w:webHidden/>
          </w:rPr>
          <w:fldChar w:fldCharType="separate"/>
        </w:r>
        <w:r w:rsidR="0024597D">
          <w:rPr>
            <w:noProof/>
            <w:webHidden/>
          </w:rPr>
          <w:t>9</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45" w:history="1">
        <w:r w:rsidR="00E7249C" w:rsidRPr="000A74BC">
          <w:rPr>
            <w:rStyle w:val="Hyperlink"/>
            <w:b/>
            <w:noProof/>
          </w:rPr>
          <w:t>1.2. Obţinerea formularelor de cerere şi a informaţiilor necesare solicitării sprijinului</w:t>
        </w:r>
        <w:r w:rsidR="00E7249C">
          <w:rPr>
            <w:noProof/>
            <w:webHidden/>
          </w:rPr>
          <w:tab/>
        </w:r>
        <w:r w:rsidR="00E7249C">
          <w:rPr>
            <w:noProof/>
            <w:webHidden/>
          </w:rPr>
          <w:fldChar w:fldCharType="begin"/>
        </w:r>
        <w:r w:rsidR="00E7249C">
          <w:rPr>
            <w:noProof/>
            <w:webHidden/>
          </w:rPr>
          <w:instrText xml:space="preserve"> PAGEREF _Toc488237045 \h </w:instrText>
        </w:r>
        <w:r w:rsidR="00E7249C">
          <w:rPr>
            <w:noProof/>
            <w:webHidden/>
          </w:rPr>
        </w:r>
        <w:r w:rsidR="00E7249C">
          <w:rPr>
            <w:noProof/>
            <w:webHidden/>
          </w:rPr>
          <w:fldChar w:fldCharType="separate"/>
        </w:r>
        <w:r w:rsidR="0024597D">
          <w:rPr>
            <w:noProof/>
            <w:webHidden/>
          </w:rPr>
          <w:t>9</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46" w:history="1">
        <w:r w:rsidR="00E7249C" w:rsidRPr="000A74BC">
          <w:rPr>
            <w:rStyle w:val="Hyperlink"/>
            <w:noProof/>
            <w:shd w:val="clear" w:color="auto" w:fill="FFFFFF"/>
            <w:lang w:val="pt-BR"/>
          </w:rPr>
          <w:t xml:space="preserve">2. </w:t>
        </w:r>
        <w:r w:rsidR="00E7249C" w:rsidRPr="000A74BC">
          <w:rPr>
            <w:rStyle w:val="Hyperlink"/>
            <w:noProof/>
          </w:rPr>
          <w:t>Scopul  Programului Național Apicol 2017-2019</w:t>
        </w:r>
        <w:r w:rsidR="00E7249C">
          <w:rPr>
            <w:noProof/>
            <w:webHidden/>
          </w:rPr>
          <w:tab/>
        </w:r>
        <w:r w:rsidR="00E7249C">
          <w:rPr>
            <w:noProof/>
            <w:webHidden/>
          </w:rPr>
          <w:fldChar w:fldCharType="begin"/>
        </w:r>
        <w:r w:rsidR="00E7249C">
          <w:rPr>
            <w:noProof/>
            <w:webHidden/>
          </w:rPr>
          <w:instrText xml:space="preserve"> PAGEREF _Toc488237046 \h </w:instrText>
        </w:r>
        <w:r w:rsidR="00E7249C">
          <w:rPr>
            <w:noProof/>
            <w:webHidden/>
          </w:rPr>
        </w:r>
        <w:r w:rsidR="00E7249C">
          <w:rPr>
            <w:noProof/>
            <w:webHidden/>
          </w:rPr>
          <w:fldChar w:fldCharType="separate"/>
        </w:r>
        <w:r w:rsidR="0024597D">
          <w:rPr>
            <w:noProof/>
            <w:webHidden/>
          </w:rPr>
          <w:t>9</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47" w:history="1">
        <w:r w:rsidR="00E7249C" w:rsidRPr="000A74BC">
          <w:rPr>
            <w:rStyle w:val="Hyperlink"/>
            <w:noProof/>
          </w:rPr>
          <w:t>3. Beneficiarii sprijinului financiar</w:t>
        </w:r>
        <w:r w:rsidR="00E7249C">
          <w:rPr>
            <w:noProof/>
            <w:webHidden/>
          </w:rPr>
          <w:tab/>
        </w:r>
        <w:r w:rsidR="00E7249C">
          <w:rPr>
            <w:noProof/>
            <w:webHidden/>
          </w:rPr>
          <w:fldChar w:fldCharType="begin"/>
        </w:r>
        <w:r w:rsidR="00E7249C">
          <w:rPr>
            <w:noProof/>
            <w:webHidden/>
          </w:rPr>
          <w:instrText xml:space="preserve"> PAGEREF _Toc488237047 \h </w:instrText>
        </w:r>
        <w:r w:rsidR="00E7249C">
          <w:rPr>
            <w:noProof/>
            <w:webHidden/>
          </w:rPr>
        </w:r>
        <w:r w:rsidR="00E7249C">
          <w:rPr>
            <w:noProof/>
            <w:webHidden/>
          </w:rPr>
          <w:fldChar w:fldCharType="separate"/>
        </w:r>
        <w:r w:rsidR="0024597D">
          <w:rPr>
            <w:noProof/>
            <w:webHidden/>
          </w:rPr>
          <w:t>10</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48" w:history="1">
        <w:r w:rsidR="00E7249C" w:rsidRPr="000A74BC">
          <w:rPr>
            <w:rStyle w:val="Hyperlink"/>
            <w:noProof/>
          </w:rPr>
          <w:t>5. Valoarea sprijinului financiar</w:t>
        </w:r>
        <w:r w:rsidR="00E7249C">
          <w:rPr>
            <w:noProof/>
            <w:webHidden/>
          </w:rPr>
          <w:tab/>
        </w:r>
        <w:r w:rsidR="00E7249C">
          <w:rPr>
            <w:noProof/>
            <w:webHidden/>
          </w:rPr>
          <w:fldChar w:fldCharType="begin"/>
        </w:r>
        <w:r w:rsidR="00E7249C">
          <w:rPr>
            <w:noProof/>
            <w:webHidden/>
          </w:rPr>
          <w:instrText xml:space="preserve"> PAGEREF _Toc488237048 \h </w:instrText>
        </w:r>
        <w:r w:rsidR="00E7249C">
          <w:rPr>
            <w:noProof/>
            <w:webHidden/>
          </w:rPr>
        </w:r>
        <w:r w:rsidR="00E7249C">
          <w:rPr>
            <w:noProof/>
            <w:webHidden/>
          </w:rPr>
          <w:fldChar w:fldCharType="separate"/>
        </w:r>
        <w:r w:rsidR="0024597D">
          <w:rPr>
            <w:noProof/>
            <w:webHidden/>
          </w:rPr>
          <w:t>10</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49" w:history="1">
        <w:r w:rsidR="00E7249C" w:rsidRPr="000A74BC">
          <w:rPr>
            <w:rStyle w:val="Hyperlink"/>
            <w:noProof/>
          </w:rPr>
          <w:t>6. Modul de finanțare</w:t>
        </w:r>
        <w:r w:rsidR="00E7249C">
          <w:rPr>
            <w:noProof/>
            <w:webHidden/>
          </w:rPr>
          <w:tab/>
        </w:r>
        <w:r w:rsidR="00E7249C">
          <w:rPr>
            <w:noProof/>
            <w:webHidden/>
          </w:rPr>
          <w:fldChar w:fldCharType="begin"/>
        </w:r>
        <w:r w:rsidR="00E7249C">
          <w:rPr>
            <w:noProof/>
            <w:webHidden/>
          </w:rPr>
          <w:instrText xml:space="preserve"> PAGEREF _Toc488237049 \h </w:instrText>
        </w:r>
        <w:r w:rsidR="00E7249C">
          <w:rPr>
            <w:noProof/>
            <w:webHidden/>
          </w:rPr>
        </w:r>
        <w:r w:rsidR="00E7249C">
          <w:rPr>
            <w:noProof/>
            <w:webHidden/>
          </w:rPr>
          <w:fldChar w:fldCharType="separate"/>
        </w:r>
        <w:r w:rsidR="0024597D">
          <w:rPr>
            <w:noProof/>
            <w:webHidden/>
          </w:rPr>
          <w:t>10</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50" w:history="1">
        <w:r w:rsidR="00E7249C" w:rsidRPr="000A74BC">
          <w:rPr>
            <w:rStyle w:val="Hyperlink"/>
            <w:noProof/>
            <w:lang w:val="pt-BR"/>
          </w:rPr>
          <w:t>7. Institu</w:t>
        </w:r>
        <w:r w:rsidR="00E7249C" w:rsidRPr="000A74BC">
          <w:rPr>
            <w:rStyle w:val="Hyperlink"/>
            <w:noProof/>
          </w:rPr>
          <w:t>țiile publice implicate în desfășurarea Programului</w:t>
        </w:r>
        <w:r w:rsidR="00E7249C">
          <w:rPr>
            <w:noProof/>
            <w:webHidden/>
          </w:rPr>
          <w:tab/>
        </w:r>
        <w:r w:rsidR="00E7249C">
          <w:rPr>
            <w:noProof/>
            <w:webHidden/>
          </w:rPr>
          <w:fldChar w:fldCharType="begin"/>
        </w:r>
        <w:r w:rsidR="00E7249C">
          <w:rPr>
            <w:noProof/>
            <w:webHidden/>
          </w:rPr>
          <w:instrText xml:space="preserve"> PAGEREF _Toc488237050 \h </w:instrText>
        </w:r>
        <w:r w:rsidR="00E7249C">
          <w:rPr>
            <w:noProof/>
            <w:webHidden/>
          </w:rPr>
        </w:r>
        <w:r w:rsidR="00E7249C">
          <w:rPr>
            <w:noProof/>
            <w:webHidden/>
          </w:rPr>
          <w:fldChar w:fldCharType="separate"/>
        </w:r>
        <w:r w:rsidR="0024597D">
          <w:rPr>
            <w:noProof/>
            <w:webHidden/>
          </w:rPr>
          <w:t>11</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51" w:history="1">
        <w:r w:rsidR="00E7249C" w:rsidRPr="000A74BC">
          <w:rPr>
            <w:rStyle w:val="Hyperlink"/>
            <w:noProof/>
          </w:rPr>
          <w:t>9. Acțiunile cuprinse  în  program  pentru  care  se  acordă ajutor  financiar în anul 2017</w:t>
        </w:r>
        <w:r w:rsidR="00E7249C">
          <w:rPr>
            <w:noProof/>
            <w:webHidden/>
          </w:rPr>
          <w:tab/>
        </w:r>
        <w:r w:rsidR="00E7249C">
          <w:rPr>
            <w:noProof/>
            <w:webHidden/>
          </w:rPr>
          <w:fldChar w:fldCharType="begin"/>
        </w:r>
        <w:r w:rsidR="00E7249C">
          <w:rPr>
            <w:noProof/>
            <w:webHidden/>
          </w:rPr>
          <w:instrText xml:space="preserve"> PAGEREF _Toc488237051 \h </w:instrText>
        </w:r>
        <w:r w:rsidR="00E7249C">
          <w:rPr>
            <w:noProof/>
            <w:webHidden/>
          </w:rPr>
        </w:r>
        <w:r w:rsidR="00E7249C">
          <w:rPr>
            <w:noProof/>
            <w:webHidden/>
          </w:rPr>
          <w:fldChar w:fldCharType="separate"/>
        </w:r>
        <w:r w:rsidR="0024597D">
          <w:rPr>
            <w:noProof/>
            <w:webHidden/>
          </w:rPr>
          <w:t>12</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52" w:history="1">
        <w:r w:rsidR="00E7249C" w:rsidRPr="000A74BC">
          <w:rPr>
            <w:rStyle w:val="Hyperlink"/>
            <w:noProof/>
          </w:rPr>
          <w:t>10. Detalierea acțiunilor aprobate prin Programul Național Apicol  2017-2019</w:t>
        </w:r>
        <w:r w:rsidR="00E7249C">
          <w:rPr>
            <w:noProof/>
            <w:webHidden/>
          </w:rPr>
          <w:tab/>
        </w:r>
        <w:r w:rsidR="00E7249C">
          <w:rPr>
            <w:noProof/>
            <w:webHidden/>
          </w:rPr>
          <w:fldChar w:fldCharType="begin"/>
        </w:r>
        <w:r w:rsidR="00E7249C">
          <w:rPr>
            <w:noProof/>
            <w:webHidden/>
          </w:rPr>
          <w:instrText xml:space="preserve"> PAGEREF _Toc488237052 \h </w:instrText>
        </w:r>
        <w:r w:rsidR="00E7249C">
          <w:rPr>
            <w:noProof/>
            <w:webHidden/>
          </w:rPr>
        </w:r>
        <w:r w:rsidR="00E7249C">
          <w:rPr>
            <w:noProof/>
            <w:webHidden/>
          </w:rPr>
          <w:fldChar w:fldCharType="separate"/>
        </w:r>
        <w:r w:rsidR="0024597D">
          <w:rPr>
            <w:noProof/>
            <w:webHidden/>
          </w:rPr>
          <w:t>13</w:t>
        </w:r>
        <w:r w:rsidR="00E7249C">
          <w:rPr>
            <w:noProof/>
            <w:webHidden/>
          </w:rPr>
          <w:fldChar w:fldCharType="end"/>
        </w:r>
      </w:hyperlink>
    </w:p>
    <w:p w:rsidR="00E7249C" w:rsidRDefault="000B6C3E">
      <w:pPr>
        <w:pStyle w:val="Cuprins3"/>
        <w:tabs>
          <w:tab w:val="left" w:pos="720"/>
          <w:tab w:val="right" w:leader="dot" w:pos="9356"/>
        </w:tabs>
        <w:rPr>
          <w:rFonts w:eastAsiaTheme="minorEastAsia" w:cstheme="minorBidi"/>
          <w:noProof/>
          <w:sz w:val="22"/>
          <w:szCs w:val="22"/>
          <w:lang w:bidi="ar-SA"/>
        </w:rPr>
      </w:pPr>
      <w:hyperlink w:anchor="_Toc488237053" w:history="1">
        <w:r w:rsidR="00E7249C" w:rsidRPr="000A74BC">
          <w:rPr>
            <w:rStyle w:val="Hyperlink"/>
            <w:b/>
            <w:noProof/>
          </w:rPr>
          <w:t>A.</w:t>
        </w:r>
        <w:r w:rsidR="00E7249C">
          <w:rPr>
            <w:rFonts w:eastAsiaTheme="minorEastAsia" w:cstheme="minorBidi"/>
            <w:noProof/>
            <w:sz w:val="22"/>
            <w:szCs w:val="22"/>
            <w:lang w:bidi="ar-SA"/>
          </w:rPr>
          <w:tab/>
        </w:r>
        <w:r w:rsidR="00E7249C" w:rsidRPr="000A74BC">
          <w:rPr>
            <w:rStyle w:val="Hyperlink"/>
            <w:b/>
            <w:noProof/>
          </w:rPr>
          <w:t>Asistenţă tehnică pentru apicultori şi organizaţiile de apicultori - Achiziţionarea prin intermediul cooperativelor de maturator, centrifugă, topitor de ceara cu abur din inox;</w:t>
        </w:r>
        <w:r w:rsidR="00E7249C">
          <w:rPr>
            <w:noProof/>
            <w:webHidden/>
          </w:rPr>
          <w:tab/>
        </w:r>
        <w:r w:rsidR="00E7249C">
          <w:rPr>
            <w:noProof/>
            <w:webHidden/>
          </w:rPr>
          <w:fldChar w:fldCharType="begin"/>
        </w:r>
        <w:r w:rsidR="00E7249C">
          <w:rPr>
            <w:noProof/>
            <w:webHidden/>
          </w:rPr>
          <w:instrText xml:space="preserve"> PAGEREF _Toc488237053 \h </w:instrText>
        </w:r>
        <w:r w:rsidR="00E7249C">
          <w:rPr>
            <w:noProof/>
            <w:webHidden/>
          </w:rPr>
        </w:r>
        <w:r w:rsidR="00E7249C">
          <w:rPr>
            <w:noProof/>
            <w:webHidden/>
          </w:rPr>
          <w:fldChar w:fldCharType="separate"/>
        </w:r>
        <w:r w:rsidR="0024597D">
          <w:rPr>
            <w:noProof/>
            <w:webHidden/>
          </w:rPr>
          <w:t>13</w:t>
        </w:r>
        <w:r w:rsidR="00E7249C">
          <w:rPr>
            <w:noProof/>
            <w:webHidden/>
          </w:rPr>
          <w:fldChar w:fldCharType="end"/>
        </w:r>
      </w:hyperlink>
    </w:p>
    <w:p w:rsidR="00E7249C" w:rsidRDefault="000B6C3E">
      <w:pPr>
        <w:pStyle w:val="Cuprins3"/>
        <w:tabs>
          <w:tab w:val="left" w:pos="720"/>
          <w:tab w:val="right" w:leader="dot" w:pos="9356"/>
        </w:tabs>
        <w:rPr>
          <w:rFonts w:eastAsiaTheme="minorEastAsia" w:cstheme="minorBidi"/>
          <w:noProof/>
          <w:sz w:val="22"/>
          <w:szCs w:val="22"/>
          <w:lang w:bidi="ar-SA"/>
        </w:rPr>
      </w:pPr>
      <w:hyperlink w:anchor="_Toc488237054" w:history="1">
        <w:r w:rsidR="00E7249C" w:rsidRPr="000A74BC">
          <w:rPr>
            <w:rStyle w:val="Hyperlink"/>
            <w:b/>
            <w:noProof/>
          </w:rPr>
          <w:t>B.</w:t>
        </w:r>
        <w:r w:rsidR="00E7249C">
          <w:rPr>
            <w:rFonts w:eastAsiaTheme="minorEastAsia" w:cstheme="minorBidi"/>
            <w:noProof/>
            <w:sz w:val="22"/>
            <w:szCs w:val="22"/>
            <w:lang w:bidi="ar-SA"/>
          </w:rPr>
          <w:tab/>
        </w:r>
        <w:r w:rsidR="00E7249C" w:rsidRPr="000A74BC">
          <w:rPr>
            <w:rStyle w:val="Hyperlink"/>
            <w:b/>
            <w:noProof/>
          </w:rPr>
          <w:t>Combaterea agresorilor şi a bolilor specifice stupilor, în special a varoozei - Achiziţionarea de medicamente pentru tratarea varoozei şi nosemozei, atât pentru apicultura convenţională, cât şi pentru apicultura ecologică</w:t>
        </w:r>
        <w:r w:rsidR="00E7249C">
          <w:rPr>
            <w:noProof/>
            <w:webHidden/>
          </w:rPr>
          <w:tab/>
        </w:r>
        <w:r w:rsidR="00E7249C">
          <w:rPr>
            <w:noProof/>
            <w:webHidden/>
          </w:rPr>
          <w:fldChar w:fldCharType="begin"/>
        </w:r>
        <w:r w:rsidR="00E7249C">
          <w:rPr>
            <w:noProof/>
            <w:webHidden/>
          </w:rPr>
          <w:instrText xml:space="preserve"> PAGEREF _Toc488237054 \h </w:instrText>
        </w:r>
        <w:r w:rsidR="00E7249C">
          <w:rPr>
            <w:noProof/>
            <w:webHidden/>
          </w:rPr>
        </w:r>
        <w:r w:rsidR="00E7249C">
          <w:rPr>
            <w:noProof/>
            <w:webHidden/>
          </w:rPr>
          <w:fldChar w:fldCharType="separate"/>
        </w:r>
        <w:r w:rsidR="0024597D">
          <w:rPr>
            <w:noProof/>
            <w:webHidden/>
          </w:rPr>
          <w:t>14</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55" w:history="1">
        <w:r w:rsidR="00E7249C" w:rsidRPr="000A74BC">
          <w:rPr>
            <w:rStyle w:val="Hyperlink"/>
            <w:b/>
            <w:noProof/>
          </w:rPr>
          <w:t>C. Raţionalizarea transhumanţei / stupăritului pastoral</w:t>
        </w:r>
        <w:r w:rsidR="00E7249C">
          <w:rPr>
            <w:noProof/>
            <w:webHidden/>
          </w:rPr>
          <w:tab/>
        </w:r>
        <w:r w:rsidR="00E7249C">
          <w:rPr>
            <w:noProof/>
            <w:webHidden/>
          </w:rPr>
          <w:fldChar w:fldCharType="begin"/>
        </w:r>
        <w:r w:rsidR="00E7249C">
          <w:rPr>
            <w:noProof/>
            <w:webHidden/>
          </w:rPr>
          <w:instrText xml:space="preserve"> PAGEREF _Toc488237055 \h </w:instrText>
        </w:r>
        <w:r w:rsidR="00E7249C">
          <w:rPr>
            <w:noProof/>
            <w:webHidden/>
          </w:rPr>
        </w:r>
        <w:r w:rsidR="00E7249C">
          <w:rPr>
            <w:noProof/>
            <w:webHidden/>
          </w:rPr>
          <w:fldChar w:fldCharType="separate"/>
        </w:r>
        <w:r w:rsidR="0024597D">
          <w:rPr>
            <w:noProof/>
            <w:webHidden/>
          </w:rPr>
          <w:t>16</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56" w:history="1">
        <w:r w:rsidR="00E7249C" w:rsidRPr="000A74BC">
          <w:rPr>
            <w:rStyle w:val="Hyperlink"/>
            <w:b/>
            <w:noProof/>
          </w:rPr>
          <w:t>C.1. Achiziţionarea de cutii în vederea înlocuirii cutiilor uzate în urma deplasării în pastoral</w:t>
        </w:r>
        <w:r w:rsidR="00E7249C">
          <w:rPr>
            <w:noProof/>
            <w:webHidden/>
          </w:rPr>
          <w:tab/>
        </w:r>
        <w:r w:rsidR="00E7249C">
          <w:rPr>
            <w:noProof/>
            <w:webHidden/>
          </w:rPr>
          <w:fldChar w:fldCharType="begin"/>
        </w:r>
        <w:r w:rsidR="00E7249C">
          <w:rPr>
            <w:noProof/>
            <w:webHidden/>
          </w:rPr>
          <w:instrText xml:space="preserve"> PAGEREF _Toc488237056 \h </w:instrText>
        </w:r>
        <w:r w:rsidR="00E7249C">
          <w:rPr>
            <w:noProof/>
            <w:webHidden/>
          </w:rPr>
        </w:r>
        <w:r w:rsidR="00E7249C">
          <w:rPr>
            <w:noProof/>
            <w:webHidden/>
          </w:rPr>
          <w:fldChar w:fldCharType="separate"/>
        </w:r>
        <w:r w:rsidR="0024597D">
          <w:rPr>
            <w:noProof/>
            <w:webHidden/>
          </w:rPr>
          <w:t>16</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57" w:history="1">
        <w:r w:rsidR="00E7249C" w:rsidRPr="000A74BC">
          <w:rPr>
            <w:rStyle w:val="Hyperlink"/>
            <w:b/>
            <w:noProof/>
          </w:rPr>
          <w:t>C.2. Achiziţionarea de accesorii apicole</w:t>
        </w:r>
        <w:r w:rsidR="00E7249C">
          <w:rPr>
            <w:noProof/>
            <w:webHidden/>
          </w:rPr>
          <w:tab/>
        </w:r>
        <w:r w:rsidR="00E7249C">
          <w:rPr>
            <w:noProof/>
            <w:webHidden/>
          </w:rPr>
          <w:fldChar w:fldCharType="begin"/>
        </w:r>
        <w:r w:rsidR="00E7249C">
          <w:rPr>
            <w:noProof/>
            <w:webHidden/>
          </w:rPr>
          <w:instrText xml:space="preserve"> PAGEREF _Toc488237057 \h </w:instrText>
        </w:r>
        <w:r w:rsidR="00E7249C">
          <w:rPr>
            <w:noProof/>
            <w:webHidden/>
          </w:rPr>
        </w:r>
        <w:r w:rsidR="00E7249C">
          <w:rPr>
            <w:noProof/>
            <w:webHidden/>
          </w:rPr>
          <w:fldChar w:fldCharType="separate"/>
        </w:r>
        <w:r w:rsidR="0024597D">
          <w:rPr>
            <w:noProof/>
            <w:webHidden/>
          </w:rPr>
          <w:t>17</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58" w:history="1">
        <w:r w:rsidR="00E7249C" w:rsidRPr="000A74BC">
          <w:rPr>
            <w:rStyle w:val="Hyperlink"/>
            <w:b/>
            <w:noProof/>
          </w:rPr>
          <w:t>D. Măsuri de asistenţă pentru repopularea şeptelului apicol din Uniune- Achiziţionarea de mătci şi/sau familii de albine pentru apicultura convenţională sau ecologică</w:t>
        </w:r>
        <w:r w:rsidR="00E7249C">
          <w:rPr>
            <w:noProof/>
            <w:webHidden/>
          </w:rPr>
          <w:tab/>
        </w:r>
        <w:r w:rsidR="00E7249C">
          <w:rPr>
            <w:noProof/>
            <w:webHidden/>
          </w:rPr>
          <w:fldChar w:fldCharType="begin"/>
        </w:r>
        <w:r w:rsidR="00E7249C">
          <w:rPr>
            <w:noProof/>
            <w:webHidden/>
          </w:rPr>
          <w:instrText xml:space="preserve"> PAGEREF _Toc488237058 \h </w:instrText>
        </w:r>
        <w:r w:rsidR="00E7249C">
          <w:rPr>
            <w:noProof/>
            <w:webHidden/>
          </w:rPr>
        </w:r>
        <w:r w:rsidR="00E7249C">
          <w:rPr>
            <w:noProof/>
            <w:webHidden/>
          </w:rPr>
          <w:fldChar w:fldCharType="separate"/>
        </w:r>
        <w:r w:rsidR="0024597D">
          <w:rPr>
            <w:noProof/>
            <w:webHidden/>
          </w:rPr>
          <w:t>18</w:t>
        </w:r>
        <w:r w:rsidR="00E7249C">
          <w:rPr>
            <w:noProof/>
            <w:webHidden/>
          </w:rPr>
          <w:fldChar w:fldCharType="end"/>
        </w:r>
      </w:hyperlink>
    </w:p>
    <w:p w:rsidR="00E7249C" w:rsidRDefault="000B6C3E">
      <w:pPr>
        <w:pStyle w:val="Cuprins2"/>
        <w:tabs>
          <w:tab w:val="left" w:pos="480"/>
          <w:tab w:val="right" w:leader="dot" w:pos="9356"/>
        </w:tabs>
        <w:rPr>
          <w:rFonts w:eastAsiaTheme="minorEastAsia" w:cstheme="minorBidi"/>
          <w:b w:val="0"/>
          <w:bCs w:val="0"/>
          <w:noProof/>
          <w:sz w:val="22"/>
          <w:szCs w:val="22"/>
          <w:lang w:bidi="ar-SA"/>
        </w:rPr>
      </w:pPr>
      <w:hyperlink w:anchor="_Toc488237059" w:history="1">
        <w:r w:rsidR="00E7249C" w:rsidRPr="000A74BC">
          <w:rPr>
            <w:rStyle w:val="Hyperlink"/>
            <w:noProof/>
          </w:rPr>
          <w:t>11.</w:t>
        </w:r>
        <w:r w:rsidR="00E7249C">
          <w:rPr>
            <w:rFonts w:eastAsiaTheme="minorEastAsia" w:cstheme="minorBidi"/>
            <w:b w:val="0"/>
            <w:bCs w:val="0"/>
            <w:noProof/>
            <w:sz w:val="22"/>
            <w:szCs w:val="22"/>
            <w:lang w:bidi="ar-SA"/>
          </w:rPr>
          <w:tab/>
        </w:r>
        <w:r w:rsidR="00E7249C" w:rsidRPr="000A74BC">
          <w:rPr>
            <w:rStyle w:val="Hyperlink"/>
            <w:noProof/>
          </w:rPr>
          <w:t>Etape premergătoare  depunerii cererii de plată de către solicitanții de sprijin</w:t>
        </w:r>
        <w:r w:rsidR="00E7249C">
          <w:rPr>
            <w:noProof/>
            <w:webHidden/>
          </w:rPr>
          <w:tab/>
        </w:r>
        <w:r w:rsidR="00E7249C">
          <w:rPr>
            <w:noProof/>
            <w:webHidden/>
          </w:rPr>
          <w:fldChar w:fldCharType="begin"/>
        </w:r>
        <w:r w:rsidR="00E7249C">
          <w:rPr>
            <w:noProof/>
            <w:webHidden/>
          </w:rPr>
          <w:instrText xml:space="preserve"> PAGEREF _Toc488237059 \h </w:instrText>
        </w:r>
        <w:r w:rsidR="00E7249C">
          <w:rPr>
            <w:noProof/>
            <w:webHidden/>
          </w:rPr>
        </w:r>
        <w:r w:rsidR="00E7249C">
          <w:rPr>
            <w:noProof/>
            <w:webHidden/>
          </w:rPr>
          <w:fldChar w:fldCharType="separate"/>
        </w:r>
        <w:r w:rsidR="0024597D">
          <w:rPr>
            <w:noProof/>
            <w:webHidden/>
          </w:rPr>
          <w:t>19</w:t>
        </w:r>
        <w:r w:rsidR="00E7249C">
          <w:rPr>
            <w:noProof/>
            <w:webHidden/>
          </w:rPr>
          <w:fldChar w:fldCharType="end"/>
        </w:r>
      </w:hyperlink>
    </w:p>
    <w:p w:rsidR="00E7249C" w:rsidRDefault="000B6C3E">
      <w:pPr>
        <w:pStyle w:val="Cuprins2"/>
        <w:tabs>
          <w:tab w:val="left" w:pos="480"/>
          <w:tab w:val="right" w:leader="dot" w:pos="9356"/>
        </w:tabs>
        <w:rPr>
          <w:rFonts w:eastAsiaTheme="minorEastAsia" w:cstheme="minorBidi"/>
          <w:b w:val="0"/>
          <w:bCs w:val="0"/>
          <w:noProof/>
          <w:sz w:val="22"/>
          <w:szCs w:val="22"/>
          <w:lang w:bidi="ar-SA"/>
        </w:rPr>
      </w:pPr>
      <w:hyperlink w:anchor="_Toc488237060" w:history="1">
        <w:r w:rsidR="00E7249C" w:rsidRPr="000A74BC">
          <w:rPr>
            <w:rStyle w:val="Hyperlink"/>
            <w:noProof/>
          </w:rPr>
          <w:t>12.</w:t>
        </w:r>
        <w:r w:rsidR="00E7249C">
          <w:rPr>
            <w:rFonts w:eastAsiaTheme="minorEastAsia" w:cstheme="minorBidi"/>
            <w:b w:val="0"/>
            <w:bCs w:val="0"/>
            <w:noProof/>
            <w:sz w:val="22"/>
            <w:szCs w:val="22"/>
            <w:lang w:bidi="ar-SA"/>
          </w:rPr>
          <w:tab/>
        </w:r>
        <w:r w:rsidR="00E7249C" w:rsidRPr="000A74BC">
          <w:rPr>
            <w:rStyle w:val="Hyperlink"/>
            <w:noProof/>
          </w:rPr>
          <w:t>Condiții obligatorii pentru solicitanții de sprijin</w:t>
        </w:r>
        <w:r w:rsidR="00E7249C">
          <w:rPr>
            <w:noProof/>
            <w:webHidden/>
          </w:rPr>
          <w:tab/>
        </w:r>
        <w:r w:rsidR="00E7249C">
          <w:rPr>
            <w:noProof/>
            <w:webHidden/>
          </w:rPr>
          <w:fldChar w:fldCharType="begin"/>
        </w:r>
        <w:r w:rsidR="00E7249C">
          <w:rPr>
            <w:noProof/>
            <w:webHidden/>
          </w:rPr>
          <w:instrText xml:space="preserve"> PAGEREF _Toc488237060 \h </w:instrText>
        </w:r>
        <w:r w:rsidR="00E7249C">
          <w:rPr>
            <w:noProof/>
            <w:webHidden/>
          </w:rPr>
        </w:r>
        <w:r w:rsidR="00E7249C">
          <w:rPr>
            <w:noProof/>
            <w:webHidden/>
          </w:rPr>
          <w:fldChar w:fldCharType="separate"/>
        </w:r>
        <w:r w:rsidR="0024597D">
          <w:rPr>
            <w:noProof/>
            <w:webHidden/>
          </w:rPr>
          <w:t>20</w:t>
        </w:r>
        <w:r w:rsidR="00E7249C">
          <w:rPr>
            <w:noProof/>
            <w:webHidden/>
          </w:rPr>
          <w:fldChar w:fldCharType="end"/>
        </w:r>
      </w:hyperlink>
    </w:p>
    <w:p w:rsidR="00E7249C" w:rsidRDefault="000B6C3E">
      <w:pPr>
        <w:pStyle w:val="Cuprins2"/>
        <w:tabs>
          <w:tab w:val="left" w:pos="480"/>
          <w:tab w:val="right" w:leader="dot" w:pos="9356"/>
        </w:tabs>
        <w:rPr>
          <w:rFonts w:eastAsiaTheme="minorEastAsia" w:cstheme="minorBidi"/>
          <w:b w:val="0"/>
          <w:bCs w:val="0"/>
          <w:noProof/>
          <w:sz w:val="22"/>
          <w:szCs w:val="22"/>
          <w:lang w:bidi="ar-SA"/>
        </w:rPr>
      </w:pPr>
      <w:hyperlink w:anchor="_Toc488237061" w:history="1">
        <w:r w:rsidR="00E7249C" w:rsidRPr="000A74BC">
          <w:rPr>
            <w:rStyle w:val="Hyperlink"/>
            <w:noProof/>
          </w:rPr>
          <w:t>13.</w:t>
        </w:r>
        <w:r w:rsidR="00E7249C">
          <w:rPr>
            <w:rFonts w:eastAsiaTheme="minorEastAsia" w:cstheme="minorBidi"/>
            <w:b w:val="0"/>
            <w:bCs w:val="0"/>
            <w:noProof/>
            <w:sz w:val="22"/>
            <w:szCs w:val="22"/>
            <w:lang w:bidi="ar-SA"/>
          </w:rPr>
          <w:tab/>
        </w:r>
        <w:r w:rsidR="00E7249C" w:rsidRPr="000A74BC">
          <w:rPr>
            <w:rStyle w:val="Hyperlink"/>
            <w:noProof/>
          </w:rPr>
          <w:t>Atribuirea  codului unic de identificare  APIA</w:t>
        </w:r>
        <w:r w:rsidR="00E7249C">
          <w:rPr>
            <w:noProof/>
            <w:webHidden/>
          </w:rPr>
          <w:tab/>
        </w:r>
        <w:r w:rsidR="00E7249C">
          <w:rPr>
            <w:noProof/>
            <w:webHidden/>
          </w:rPr>
          <w:fldChar w:fldCharType="begin"/>
        </w:r>
        <w:r w:rsidR="00E7249C">
          <w:rPr>
            <w:noProof/>
            <w:webHidden/>
          </w:rPr>
          <w:instrText xml:space="preserve"> PAGEREF _Toc488237061 \h </w:instrText>
        </w:r>
        <w:r w:rsidR="00E7249C">
          <w:rPr>
            <w:noProof/>
            <w:webHidden/>
          </w:rPr>
        </w:r>
        <w:r w:rsidR="00E7249C">
          <w:rPr>
            <w:noProof/>
            <w:webHidden/>
          </w:rPr>
          <w:fldChar w:fldCharType="separate"/>
        </w:r>
        <w:r w:rsidR="0024597D">
          <w:rPr>
            <w:noProof/>
            <w:webHidden/>
          </w:rPr>
          <w:t>23</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62" w:history="1">
        <w:r w:rsidR="00E7249C" w:rsidRPr="000A74BC">
          <w:rPr>
            <w:rStyle w:val="Hyperlink"/>
            <w:noProof/>
          </w:rPr>
          <w:t>14. Solicitarea sprijinului financiar</w:t>
        </w:r>
        <w:r w:rsidR="00E7249C">
          <w:rPr>
            <w:noProof/>
            <w:webHidden/>
          </w:rPr>
          <w:tab/>
        </w:r>
        <w:r w:rsidR="00E7249C">
          <w:rPr>
            <w:noProof/>
            <w:webHidden/>
          </w:rPr>
          <w:fldChar w:fldCharType="begin"/>
        </w:r>
        <w:r w:rsidR="00E7249C">
          <w:rPr>
            <w:noProof/>
            <w:webHidden/>
          </w:rPr>
          <w:instrText xml:space="preserve"> PAGEREF _Toc488237062 \h </w:instrText>
        </w:r>
        <w:r w:rsidR="00E7249C">
          <w:rPr>
            <w:noProof/>
            <w:webHidden/>
          </w:rPr>
        </w:r>
        <w:r w:rsidR="00E7249C">
          <w:rPr>
            <w:noProof/>
            <w:webHidden/>
          </w:rPr>
          <w:fldChar w:fldCharType="separate"/>
        </w:r>
        <w:r w:rsidR="0024597D">
          <w:rPr>
            <w:noProof/>
            <w:webHidden/>
          </w:rPr>
          <w:t>23</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63" w:history="1">
        <w:r w:rsidR="00E7249C" w:rsidRPr="000A74BC">
          <w:rPr>
            <w:rStyle w:val="Hyperlink"/>
            <w:b/>
            <w:noProof/>
          </w:rPr>
          <w:t>14.1. Depunerea cererilor de plată</w:t>
        </w:r>
        <w:r w:rsidR="00E7249C">
          <w:rPr>
            <w:noProof/>
            <w:webHidden/>
          </w:rPr>
          <w:tab/>
        </w:r>
        <w:r w:rsidR="00E7249C">
          <w:rPr>
            <w:noProof/>
            <w:webHidden/>
          </w:rPr>
          <w:fldChar w:fldCharType="begin"/>
        </w:r>
        <w:r w:rsidR="00E7249C">
          <w:rPr>
            <w:noProof/>
            <w:webHidden/>
          </w:rPr>
          <w:instrText xml:space="preserve"> PAGEREF _Toc488237063 \h </w:instrText>
        </w:r>
        <w:r w:rsidR="00E7249C">
          <w:rPr>
            <w:noProof/>
            <w:webHidden/>
          </w:rPr>
        </w:r>
        <w:r w:rsidR="00E7249C">
          <w:rPr>
            <w:noProof/>
            <w:webHidden/>
          </w:rPr>
          <w:fldChar w:fldCharType="separate"/>
        </w:r>
        <w:r w:rsidR="0024597D">
          <w:rPr>
            <w:noProof/>
            <w:webHidden/>
          </w:rPr>
          <w:t>23</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64" w:history="1">
        <w:r w:rsidR="00E7249C" w:rsidRPr="000A74BC">
          <w:rPr>
            <w:rStyle w:val="Hyperlink"/>
            <w:b/>
            <w:noProof/>
          </w:rPr>
          <w:t>14.1.1. Depunerea cererii de plată de către apicultori pentru acțiunile B. C. și D</w:t>
        </w:r>
        <w:r w:rsidR="00E7249C">
          <w:rPr>
            <w:noProof/>
            <w:webHidden/>
          </w:rPr>
          <w:tab/>
        </w:r>
        <w:r w:rsidR="00E7249C">
          <w:rPr>
            <w:noProof/>
            <w:webHidden/>
          </w:rPr>
          <w:fldChar w:fldCharType="begin"/>
        </w:r>
        <w:r w:rsidR="00E7249C">
          <w:rPr>
            <w:noProof/>
            <w:webHidden/>
          </w:rPr>
          <w:instrText xml:space="preserve"> PAGEREF _Toc488237064 \h </w:instrText>
        </w:r>
        <w:r w:rsidR="00E7249C">
          <w:rPr>
            <w:noProof/>
            <w:webHidden/>
          </w:rPr>
        </w:r>
        <w:r w:rsidR="00E7249C">
          <w:rPr>
            <w:noProof/>
            <w:webHidden/>
          </w:rPr>
          <w:fldChar w:fldCharType="separate"/>
        </w:r>
        <w:r w:rsidR="0024597D">
          <w:rPr>
            <w:noProof/>
            <w:webHidden/>
          </w:rPr>
          <w:t>23</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65" w:history="1">
        <w:r w:rsidR="00E7249C" w:rsidRPr="000A74BC">
          <w:rPr>
            <w:rStyle w:val="Hyperlink"/>
            <w:b/>
            <w:noProof/>
          </w:rPr>
          <w:t>14.1.2. Depunerea cererii de plată de către cooperativele agricole pentru acțiunea A</w:t>
        </w:r>
        <w:r w:rsidR="00E7249C">
          <w:rPr>
            <w:noProof/>
            <w:webHidden/>
          </w:rPr>
          <w:tab/>
        </w:r>
        <w:r w:rsidR="00E7249C">
          <w:rPr>
            <w:noProof/>
            <w:webHidden/>
          </w:rPr>
          <w:fldChar w:fldCharType="begin"/>
        </w:r>
        <w:r w:rsidR="00E7249C">
          <w:rPr>
            <w:noProof/>
            <w:webHidden/>
          </w:rPr>
          <w:instrText xml:space="preserve"> PAGEREF _Toc488237065 \h </w:instrText>
        </w:r>
        <w:r w:rsidR="00E7249C">
          <w:rPr>
            <w:noProof/>
            <w:webHidden/>
          </w:rPr>
        </w:r>
        <w:r w:rsidR="00E7249C">
          <w:rPr>
            <w:noProof/>
            <w:webHidden/>
          </w:rPr>
          <w:fldChar w:fldCharType="separate"/>
        </w:r>
        <w:r w:rsidR="0024597D">
          <w:rPr>
            <w:noProof/>
            <w:webHidden/>
          </w:rPr>
          <w:t>24</w:t>
        </w:r>
        <w:r w:rsidR="00E7249C">
          <w:rPr>
            <w:noProof/>
            <w:webHidden/>
          </w:rPr>
          <w:fldChar w:fldCharType="end"/>
        </w:r>
      </w:hyperlink>
    </w:p>
    <w:p w:rsidR="00E7249C" w:rsidRDefault="000B6C3E">
      <w:pPr>
        <w:pStyle w:val="Cuprins3"/>
        <w:tabs>
          <w:tab w:val="right" w:leader="dot" w:pos="9356"/>
        </w:tabs>
        <w:rPr>
          <w:rFonts w:eastAsiaTheme="minorEastAsia" w:cstheme="minorBidi"/>
          <w:noProof/>
          <w:sz w:val="22"/>
          <w:szCs w:val="22"/>
          <w:lang w:bidi="ar-SA"/>
        </w:rPr>
      </w:pPr>
      <w:hyperlink w:anchor="_Toc488237066" w:history="1">
        <w:r w:rsidR="00E7249C" w:rsidRPr="000A74BC">
          <w:rPr>
            <w:rStyle w:val="Hyperlink"/>
            <w:b/>
            <w:noProof/>
          </w:rPr>
          <w:t>14.1.3. Înregistrarea cererii de plată la APIA</w:t>
        </w:r>
        <w:r w:rsidR="00E7249C">
          <w:rPr>
            <w:noProof/>
            <w:webHidden/>
          </w:rPr>
          <w:tab/>
        </w:r>
        <w:r w:rsidR="00E7249C">
          <w:rPr>
            <w:noProof/>
            <w:webHidden/>
          </w:rPr>
          <w:fldChar w:fldCharType="begin"/>
        </w:r>
        <w:r w:rsidR="00E7249C">
          <w:rPr>
            <w:noProof/>
            <w:webHidden/>
          </w:rPr>
          <w:instrText xml:space="preserve"> PAGEREF _Toc488237066 \h </w:instrText>
        </w:r>
        <w:r w:rsidR="00E7249C">
          <w:rPr>
            <w:noProof/>
            <w:webHidden/>
          </w:rPr>
        </w:r>
        <w:r w:rsidR="00E7249C">
          <w:rPr>
            <w:noProof/>
            <w:webHidden/>
          </w:rPr>
          <w:fldChar w:fldCharType="separate"/>
        </w:r>
        <w:r w:rsidR="0024597D">
          <w:rPr>
            <w:noProof/>
            <w:webHidden/>
          </w:rPr>
          <w:t>25</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67" w:history="1">
        <w:r w:rsidR="00E7249C" w:rsidRPr="000A74BC">
          <w:rPr>
            <w:rStyle w:val="Hyperlink"/>
            <w:noProof/>
            <w:lang w:val="pt-BR"/>
          </w:rPr>
          <w:t>15. Cererile de plată incomplete</w:t>
        </w:r>
        <w:r w:rsidR="00E7249C">
          <w:rPr>
            <w:noProof/>
            <w:webHidden/>
          </w:rPr>
          <w:tab/>
        </w:r>
        <w:r w:rsidR="00E7249C">
          <w:rPr>
            <w:noProof/>
            <w:webHidden/>
          </w:rPr>
          <w:fldChar w:fldCharType="begin"/>
        </w:r>
        <w:r w:rsidR="00E7249C">
          <w:rPr>
            <w:noProof/>
            <w:webHidden/>
          </w:rPr>
          <w:instrText xml:space="preserve"> PAGEREF _Toc488237067 \h </w:instrText>
        </w:r>
        <w:r w:rsidR="00E7249C">
          <w:rPr>
            <w:noProof/>
            <w:webHidden/>
          </w:rPr>
        </w:r>
        <w:r w:rsidR="00E7249C">
          <w:rPr>
            <w:noProof/>
            <w:webHidden/>
          </w:rPr>
          <w:fldChar w:fldCharType="separate"/>
        </w:r>
        <w:r w:rsidR="0024597D">
          <w:rPr>
            <w:noProof/>
            <w:webHidden/>
          </w:rPr>
          <w:t>25</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68" w:history="1">
        <w:r w:rsidR="00E7249C" w:rsidRPr="000A74BC">
          <w:rPr>
            <w:rStyle w:val="Hyperlink"/>
            <w:noProof/>
          </w:rPr>
          <w:t xml:space="preserve">16. Respingerea </w:t>
        </w:r>
        <w:r w:rsidR="00E7249C" w:rsidRPr="000A74BC">
          <w:rPr>
            <w:rStyle w:val="Hyperlink"/>
            <w:noProof/>
            <w:lang w:val="pt-BR"/>
          </w:rPr>
          <w:t>cererii de plată</w:t>
        </w:r>
        <w:r w:rsidR="00E7249C">
          <w:rPr>
            <w:noProof/>
            <w:webHidden/>
          </w:rPr>
          <w:tab/>
        </w:r>
        <w:r w:rsidR="00E7249C">
          <w:rPr>
            <w:noProof/>
            <w:webHidden/>
          </w:rPr>
          <w:fldChar w:fldCharType="begin"/>
        </w:r>
        <w:r w:rsidR="00E7249C">
          <w:rPr>
            <w:noProof/>
            <w:webHidden/>
          </w:rPr>
          <w:instrText xml:space="preserve"> PAGEREF _Toc488237068 \h </w:instrText>
        </w:r>
        <w:r w:rsidR="00E7249C">
          <w:rPr>
            <w:noProof/>
            <w:webHidden/>
          </w:rPr>
        </w:r>
        <w:r w:rsidR="00E7249C">
          <w:rPr>
            <w:noProof/>
            <w:webHidden/>
          </w:rPr>
          <w:fldChar w:fldCharType="separate"/>
        </w:r>
        <w:r w:rsidR="0024597D">
          <w:rPr>
            <w:noProof/>
            <w:webHidden/>
          </w:rPr>
          <w:t>25</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69" w:history="1">
        <w:r w:rsidR="00E7249C" w:rsidRPr="000A74BC">
          <w:rPr>
            <w:rStyle w:val="Hyperlink"/>
            <w:noProof/>
            <w:lang w:val="pt-BR"/>
          </w:rPr>
          <w:t>17. Cazurile de forță majoră și circumstanțele excepționale</w:t>
        </w:r>
        <w:r w:rsidR="00E7249C">
          <w:rPr>
            <w:noProof/>
            <w:webHidden/>
          </w:rPr>
          <w:tab/>
        </w:r>
        <w:r w:rsidR="00E7249C">
          <w:rPr>
            <w:noProof/>
            <w:webHidden/>
          </w:rPr>
          <w:fldChar w:fldCharType="begin"/>
        </w:r>
        <w:r w:rsidR="00E7249C">
          <w:rPr>
            <w:noProof/>
            <w:webHidden/>
          </w:rPr>
          <w:instrText xml:space="preserve"> PAGEREF _Toc488237069 \h </w:instrText>
        </w:r>
        <w:r w:rsidR="00E7249C">
          <w:rPr>
            <w:noProof/>
            <w:webHidden/>
          </w:rPr>
        </w:r>
        <w:r w:rsidR="00E7249C">
          <w:rPr>
            <w:noProof/>
            <w:webHidden/>
          </w:rPr>
          <w:fldChar w:fldCharType="separate"/>
        </w:r>
        <w:r w:rsidR="0024597D">
          <w:rPr>
            <w:noProof/>
            <w:webHidden/>
          </w:rPr>
          <w:t>26</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70" w:history="1">
        <w:r w:rsidR="00E7249C" w:rsidRPr="000A74BC">
          <w:rPr>
            <w:rStyle w:val="Hyperlink"/>
            <w:noProof/>
          </w:rPr>
          <w:t>18. Controale la fața locului</w:t>
        </w:r>
        <w:r w:rsidR="00E7249C">
          <w:rPr>
            <w:noProof/>
            <w:webHidden/>
          </w:rPr>
          <w:tab/>
        </w:r>
        <w:r w:rsidR="00E7249C">
          <w:rPr>
            <w:noProof/>
            <w:webHidden/>
          </w:rPr>
          <w:fldChar w:fldCharType="begin"/>
        </w:r>
        <w:r w:rsidR="00E7249C">
          <w:rPr>
            <w:noProof/>
            <w:webHidden/>
          </w:rPr>
          <w:instrText xml:space="preserve"> PAGEREF _Toc488237070 \h </w:instrText>
        </w:r>
        <w:r w:rsidR="00E7249C">
          <w:rPr>
            <w:noProof/>
            <w:webHidden/>
          </w:rPr>
        </w:r>
        <w:r w:rsidR="00E7249C">
          <w:rPr>
            <w:noProof/>
            <w:webHidden/>
          </w:rPr>
          <w:fldChar w:fldCharType="separate"/>
        </w:r>
        <w:r w:rsidR="0024597D">
          <w:rPr>
            <w:noProof/>
            <w:webHidden/>
          </w:rPr>
          <w:t>27</w:t>
        </w:r>
        <w:r w:rsidR="00E7249C">
          <w:rPr>
            <w:noProof/>
            <w:webHidden/>
          </w:rPr>
          <w:fldChar w:fldCharType="end"/>
        </w:r>
      </w:hyperlink>
    </w:p>
    <w:p w:rsidR="00E7249C" w:rsidRDefault="000B6C3E">
      <w:pPr>
        <w:pStyle w:val="Cuprins3"/>
        <w:tabs>
          <w:tab w:val="left" w:pos="960"/>
          <w:tab w:val="right" w:leader="dot" w:pos="9356"/>
        </w:tabs>
        <w:rPr>
          <w:rFonts w:eastAsiaTheme="minorEastAsia" w:cstheme="minorBidi"/>
          <w:noProof/>
          <w:sz w:val="22"/>
          <w:szCs w:val="22"/>
          <w:lang w:bidi="ar-SA"/>
        </w:rPr>
      </w:pPr>
      <w:hyperlink w:anchor="_Toc488237071" w:history="1">
        <w:r w:rsidR="00E7249C" w:rsidRPr="000A74BC">
          <w:rPr>
            <w:rStyle w:val="Hyperlink"/>
            <w:b/>
            <w:noProof/>
          </w:rPr>
          <w:t>18.1.</w:t>
        </w:r>
        <w:r w:rsidR="00E7249C">
          <w:rPr>
            <w:rFonts w:eastAsiaTheme="minorEastAsia" w:cstheme="minorBidi"/>
            <w:noProof/>
            <w:sz w:val="22"/>
            <w:szCs w:val="22"/>
            <w:lang w:bidi="ar-SA"/>
          </w:rPr>
          <w:tab/>
        </w:r>
        <w:r w:rsidR="00E7249C" w:rsidRPr="000A74BC">
          <w:rPr>
            <w:rStyle w:val="Hyperlink"/>
            <w:b/>
            <w:noProof/>
          </w:rPr>
          <w:t>Documentele care trebuie să fie deținute și arhivate de apicultorii solicitanți de sprijin financiar</w:t>
        </w:r>
        <w:r w:rsidR="00E7249C">
          <w:rPr>
            <w:noProof/>
            <w:webHidden/>
          </w:rPr>
          <w:tab/>
        </w:r>
        <w:r w:rsidR="00E7249C">
          <w:rPr>
            <w:noProof/>
            <w:webHidden/>
          </w:rPr>
          <w:fldChar w:fldCharType="begin"/>
        </w:r>
        <w:r w:rsidR="00E7249C">
          <w:rPr>
            <w:noProof/>
            <w:webHidden/>
          </w:rPr>
          <w:instrText xml:space="preserve"> PAGEREF _Toc488237071 \h </w:instrText>
        </w:r>
        <w:r w:rsidR="00E7249C">
          <w:rPr>
            <w:noProof/>
            <w:webHidden/>
          </w:rPr>
        </w:r>
        <w:r w:rsidR="00E7249C">
          <w:rPr>
            <w:noProof/>
            <w:webHidden/>
          </w:rPr>
          <w:fldChar w:fldCharType="separate"/>
        </w:r>
        <w:r w:rsidR="0024597D">
          <w:rPr>
            <w:noProof/>
            <w:webHidden/>
          </w:rPr>
          <w:t>27</w:t>
        </w:r>
        <w:r w:rsidR="00E7249C">
          <w:rPr>
            <w:noProof/>
            <w:webHidden/>
          </w:rPr>
          <w:fldChar w:fldCharType="end"/>
        </w:r>
      </w:hyperlink>
    </w:p>
    <w:p w:rsidR="00E7249C" w:rsidRDefault="000B6C3E">
      <w:pPr>
        <w:pStyle w:val="Cuprins3"/>
        <w:tabs>
          <w:tab w:val="left" w:pos="960"/>
          <w:tab w:val="right" w:leader="dot" w:pos="9356"/>
        </w:tabs>
        <w:rPr>
          <w:rFonts w:eastAsiaTheme="minorEastAsia" w:cstheme="minorBidi"/>
          <w:noProof/>
          <w:sz w:val="22"/>
          <w:szCs w:val="22"/>
          <w:lang w:bidi="ar-SA"/>
        </w:rPr>
      </w:pPr>
      <w:hyperlink w:anchor="_Toc488237072" w:history="1">
        <w:r w:rsidR="00E7249C" w:rsidRPr="000A74BC">
          <w:rPr>
            <w:rStyle w:val="Hyperlink"/>
            <w:b/>
            <w:bCs/>
            <w:iCs/>
            <w:noProof/>
            <w:lang w:val="pt-BR"/>
          </w:rPr>
          <w:t>18.2.</w:t>
        </w:r>
        <w:r w:rsidR="00E7249C">
          <w:rPr>
            <w:rFonts w:eastAsiaTheme="minorEastAsia" w:cstheme="minorBidi"/>
            <w:noProof/>
            <w:sz w:val="22"/>
            <w:szCs w:val="22"/>
            <w:lang w:bidi="ar-SA"/>
          </w:rPr>
          <w:tab/>
        </w:r>
        <w:r w:rsidR="00E7249C" w:rsidRPr="000A74BC">
          <w:rPr>
            <w:rStyle w:val="Hyperlink"/>
            <w:b/>
            <w:noProof/>
          </w:rPr>
          <w:t>Documentele care trebuie să fie deținute și arhivate de cooperativele agricole</w:t>
        </w:r>
        <w:r w:rsidR="00E7249C">
          <w:rPr>
            <w:noProof/>
            <w:webHidden/>
          </w:rPr>
          <w:tab/>
        </w:r>
        <w:r w:rsidR="00E7249C">
          <w:rPr>
            <w:noProof/>
            <w:webHidden/>
          </w:rPr>
          <w:fldChar w:fldCharType="begin"/>
        </w:r>
        <w:r w:rsidR="00E7249C">
          <w:rPr>
            <w:noProof/>
            <w:webHidden/>
          </w:rPr>
          <w:instrText xml:space="preserve"> PAGEREF _Toc488237072 \h </w:instrText>
        </w:r>
        <w:r w:rsidR="00E7249C">
          <w:rPr>
            <w:noProof/>
            <w:webHidden/>
          </w:rPr>
        </w:r>
        <w:r w:rsidR="00E7249C">
          <w:rPr>
            <w:noProof/>
            <w:webHidden/>
          </w:rPr>
          <w:fldChar w:fldCharType="separate"/>
        </w:r>
        <w:r w:rsidR="0024597D">
          <w:rPr>
            <w:noProof/>
            <w:webHidden/>
          </w:rPr>
          <w:t>28</w:t>
        </w:r>
        <w:r w:rsidR="00E7249C">
          <w:rPr>
            <w:noProof/>
            <w:webHidden/>
          </w:rPr>
          <w:fldChar w:fldCharType="end"/>
        </w:r>
      </w:hyperlink>
    </w:p>
    <w:p w:rsidR="00E7249C" w:rsidRDefault="000B6C3E">
      <w:pPr>
        <w:pStyle w:val="Cuprins3"/>
        <w:tabs>
          <w:tab w:val="left" w:pos="960"/>
          <w:tab w:val="right" w:leader="dot" w:pos="9356"/>
        </w:tabs>
        <w:rPr>
          <w:rFonts w:eastAsiaTheme="minorEastAsia" w:cstheme="minorBidi"/>
          <w:noProof/>
          <w:sz w:val="22"/>
          <w:szCs w:val="22"/>
          <w:lang w:bidi="ar-SA"/>
        </w:rPr>
      </w:pPr>
      <w:hyperlink w:anchor="_Toc488237073" w:history="1">
        <w:r w:rsidR="00E7249C" w:rsidRPr="000A74BC">
          <w:rPr>
            <w:rStyle w:val="Hyperlink"/>
            <w:b/>
            <w:noProof/>
          </w:rPr>
          <w:t>18.3.</w:t>
        </w:r>
        <w:r w:rsidR="00E7249C">
          <w:rPr>
            <w:rFonts w:eastAsiaTheme="minorEastAsia" w:cstheme="minorBidi"/>
            <w:noProof/>
            <w:sz w:val="22"/>
            <w:szCs w:val="22"/>
            <w:lang w:bidi="ar-SA"/>
          </w:rPr>
          <w:tab/>
        </w:r>
        <w:r w:rsidR="00E7249C" w:rsidRPr="000A74BC">
          <w:rPr>
            <w:rStyle w:val="Hyperlink"/>
            <w:b/>
            <w:noProof/>
          </w:rPr>
          <w:t>Documentele care trebuie să fie păstrate de furnizor</w:t>
        </w:r>
        <w:r w:rsidR="00E7249C">
          <w:rPr>
            <w:noProof/>
            <w:webHidden/>
          </w:rPr>
          <w:tab/>
        </w:r>
        <w:r w:rsidR="00E7249C">
          <w:rPr>
            <w:noProof/>
            <w:webHidden/>
          </w:rPr>
          <w:fldChar w:fldCharType="begin"/>
        </w:r>
        <w:r w:rsidR="00E7249C">
          <w:rPr>
            <w:noProof/>
            <w:webHidden/>
          </w:rPr>
          <w:instrText xml:space="preserve"> PAGEREF _Toc488237073 \h </w:instrText>
        </w:r>
        <w:r w:rsidR="00E7249C">
          <w:rPr>
            <w:noProof/>
            <w:webHidden/>
          </w:rPr>
        </w:r>
        <w:r w:rsidR="00E7249C">
          <w:rPr>
            <w:noProof/>
            <w:webHidden/>
          </w:rPr>
          <w:fldChar w:fldCharType="separate"/>
        </w:r>
        <w:r w:rsidR="0024597D">
          <w:rPr>
            <w:noProof/>
            <w:webHidden/>
          </w:rPr>
          <w:t>28</w:t>
        </w:r>
        <w:r w:rsidR="00E7249C">
          <w:rPr>
            <w:noProof/>
            <w:webHidden/>
          </w:rPr>
          <w:fldChar w:fldCharType="end"/>
        </w:r>
      </w:hyperlink>
    </w:p>
    <w:p w:rsidR="00E7249C" w:rsidRDefault="000B6C3E">
      <w:pPr>
        <w:pStyle w:val="Cuprins2"/>
        <w:tabs>
          <w:tab w:val="left" w:pos="480"/>
          <w:tab w:val="right" w:leader="dot" w:pos="9356"/>
        </w:tabs>
        <w:rPr>
          <w:rFonts w:eastAsiaTheme="minorEastAsia" w:cstheme="minorBidi"/>
          <w:b w:val="0"/>
          <w:bCs w:val="0"/>
          <w:noProof/>
          <w:sz w:val="22"/>
          <w:szCs w:val="22"/>
          <w:lang w:bidi="ar-SA"/>
        </w:rPr>
      </w:pPr>
      <w:hyperlink w:anchor="_Toc488237074" w:history="1">
        <w:r w:rsidR="00E7249C" w:rsidRPr="000A74BC">
          <w:rPr>
            <w:rStyle w:val="Hyperlink"/>
            <w:noProof/>
          </w:rPr>
          <w:t>19.</w:t>
        </w:r>
        <w:r w:rsidR="00E7249C">
          <w:rPr>
            <w:rFonts w:eastAsiaTheme="minorEastAsia" w:cstheme="minorBidi"/>
            <w:b w:val="0"/>
            <w:bCs w:val="0"/>
            <w:noProof/>
            <w:sz w:val="22"/>
            <w:szCs w:val="22"/>
            <w:lang w:bidi="ar-SA"/>
          </w:rPr>
          <w:tab/>
        </w:r>
        <w:r w:rsidR="00E7249C" w:rsidRPr="000A74BC">
          <w:rPr>
            <w:rStyle w:val="Hyperlink"/>
            <w:noProof/>
          </w:rPr>
          <w:t>Documente transmise după plata sprijinului financiar</w:t>
        </w:r>
        <w:r w:rsidR="00E7249C">
          <w:rPr>
            <w:noProof/>
            <w:webHidden/>
          </w:rPr>
          <w:tab/>
        </w:r>
        <w:r w:rsidR="00E7249C">
          <w:rPr>
            <w:noProof/>
            <w:webHidden/>
          </w:rPr>
          <w:fldChar w:fldCharType="begin"/>
        </w:r>
        <w:r w:rsidR="00E7249C">
          <w:rPr>
            <w:noProof/>
            <w:webHidden/>
          </w:rPr>
          <w:instrText xml:space="preserve"> PAGEREF _Toc488237074 \h </w:instrText>
        </w:r>
        <w:r w:rsidR="00E7249C">
          <w:rPr>
            <w:noProof/>
            <w:webHidden/>
          </w:rPr>
        </w:r>
        <w:r w:rsidR="00E7249C">
          <w:rPr>
            <w:noProof/>
            <w:webHidden/>
          </w:rPr>
          <w:fldChar w:fldCharType="separate"/>
        </w:r>
        <w:r w:rsidR="0024597D">
          <w:rPr>
            <w:noProof/>
            <w:webHidden/>
          </w:rPr>
          <w:t>29</w:t>
        </w:r>
        <w:r w:rsidR="00E7249C">
          <w:rPr>
            <w:noProof/>
            <w:webHidden/>
          </w:rPr>
          <w:fldChar w:fldCharType="end"/>
        </w:r>
      </w:hyperlink>
    </w:p>
    <w:p w:rsidR="00E7249C" w:rsidRDefault="000B6C3E">
      <w:pPr>
        <w:pStyle w:val="Cuprins2"/>
        <w:tabs>
          <w:tab w:val="left" w:pos="480"/>
          <w:tab w:val="right" w:leader="dot" w:pos="9356"/>
        </w:tabs>
        <w:rPr>
          <w:rFonts w:eastAsiaTheme="minorEastAsia" w:cstheme="minorBidi"/>
          <w:b w:val="0"/>
          <w:bCs w:val="0"/>
          <w:noProof/>
          <w:sz w:val="22"/>
          <w:szCs w:val="22"/>
          <w:lang w:bidi="ar-SA"/>
        </w:rPr>
      </w:pPr>
      <w:hyperlink w:anchor="_Toc488237075" w:history="1">
        <w:r w:rsidR="00E7249C" w:rsidRPr="000A74BC">
          <w:rPr>
            <w:rStyle w:val="Hyperlink"/>
            <w:noProof/>
          </w:rPr>
          <w:t>20.</w:t>
        </w:r>
        <w:r w:rsidR="00E7249C">
          <w:rPr>
            <w:rFonts w:eastAsiaTheme="minorEastAsia" w:cstheme="minorBidi"/>
            <w:b w:val="0"/>
            <w:bCs w:val="0"/>
            <w:noProof/>
            <w:sz w:val="22"/>
            <w:szCs w:val="22"/>
            <w:lang w:bidi="ar-SA"/>
          </w:rPr>
          <w:tab/>
        </w:r>
        <w:r w:rsidR="00E7249C" w:rsidRPr="000A74BC">
          <w:rPr>
            <w:rStyle w:val="Hyperlink"/>
            <w:noProof/>
          </w:rPr>
          <w:t>Sancțiuni</w:t>
        </w:r>
        <w:r w:rsidR="00E7249C">
          <w:rPr>
            <w:noProof/>
            <w:webHidden/>
          </w:rPr>
          <w:tab/>
        </w:r>
        <w:r w:rsidR="00E7249C">
          <w:rPr>
            <w:noProof/>
            <w:webHidden/>
          </w:rPr>
          <w:fldChar w:fldCharType="begin"/>
        </w:r>
        <w:r w:rsidR="00E7249C">
          <w:rPr>
            <w:noProof/>
            <w:webHidden/>
          </w:rPr>
          <w:instrText xml:space="preserve"> PAGEREF _Toc488237075 \h </w:instrText>
        </w:r>
        <w:r w:rsidR="00E7249C">
          <w:rPr>
            <w:noProof/>
            <w:webHidden/>
          </w:rPr>
        </w:r>
        <w:r w:rsidR="00E7249C">
          <w:rPr>
            <w:noProof/>
            <w:webHidden/>
          </w:rPr>
          <w:fldChar w:fldCharType="separate"/>
        </w:r>
        <w:r w:rsidR="0024597D">
          <w:rPr>
            <w:noProof/>
            <w:webHidden/>
          </w:rPr>
          <w:t>29</w:t>
        </w:r>
        <w:r w:rsidR="00E7249C">
          <w:rPr>
            <w:noProof/>
            <w:webHidden/>
          </w:rPr>
          <w:fldChar w:fldCharType="end"/>
        </w:r>
      </w:hyperlink>
    </w:p>
    <w:p w:rsidR="00E7249C" w:rsidRDefault="000B6C3E">
      <w:pPr>
        <w:pStyle w:val="Cuprins2"/>
        <w:tabs>
          <w:tab w:val="left" w:pos="480"/>
          <w:tab w:val="right" w:leader="dot" w:pos="9356"/>
        </w:tabs>
        <w:rPr>
          <w:rFonts w:eastAsiaTheme="minorEastAsia" w:cstheme="minorBidi"/>
          <w:b w:val="0"/>
          <w:bCs w:val="0"/>
          <w:noProof/>
          <w:sz w:val="22"/>
          <w:szCs w:val="22"/>
          <w:lang w:bidi="ar-SA"/>
        </w:rPr>
      </w:pPr>
      <w:hyperlink w:anchor="_Toc488237076" w:history="1">
        <w:r w:rsidR="00E7249C" w:rsidRPr="000A74BC">
          <w:rPr>
            <w:rStyle w:val="Hyperlink"/>
            <w:noProof/>
            <w:lang w:val="pt-BR"/>
          </w:rPr>
          <w:t>21.</w:t>
        </w:r>
        <w:r w:rsidR="00E7249C">
          <w:rPr>
            <w:rFonts w:eastAsiaTheme="minorEastAsia" w:cstheme="minorBidi"/>
            <w:b w:val="0"/>
            <w:bCs w:val="0"/>
            <w:noProof/>
            <w:sz w:val="22"/>
            <w:szCs w:val="22"/>
            <w:lang w:bidi="ar-SA"/>
          </w:rPr>
          <w:tab/>
        </w:r>
        <w:r w:rsidR="00E7249C" w:rsidRPr="000A74BC">
          <w:rPr>
            <w:rStyle w:val="Hyperlink"/>
            <w:noProof/>
          </w:rPr>
          <w:t>Stabilirea nivelului sprijinului financiar</w:t>
        </w:r>
        <w:r w:rsidR="00E7249C">
          <w:rPr>
            <w:noProof/>
            <w:webHidden/>
          </w:rPr>
          <w:tab/>
        </w:r>
        <w:r w:rsidR="00E7249C">
          <w:rPr>
            <w:noProof/>
            <w:webHidden/>
          </w:rPr>
          <w:fldChar w:fldCharType="begin"/>
        </w:r>
        <w:r w:rsidR="00E7249C">
          <w:rPr>
            <w:noProof/>
            <w:webHidden/>
          </w:rPr>
          <w:instrText xml:space="preserve"> PAGEREF _Toc488237076 \h </w:instrText>
        </w:r>
        <w:r w:rsidR="00E7249C">
          <w:rPr>
            <w:noProof/>
            <w:webHidden/>
          </w:rPr>
        </w:r>
        <w:r w:rsidR="00E7249C">
          <w:rPr>
            <w:noProof/>
            <w:webHidden/>
          </w:rPr>
          <w:fldChar w:fldCharType="separate"/>
        </w:r>
        <w:r w:rsidR="0024597D">
          <w:rPr>
            <w:noProof/>
            <w:webHidden/>
          </w:rPr>
          <w:t>29</w:t>
        </w:r>
        <w:r w:rsidR="00E7249C">
          <w:rPr>
            <w:noProof/>
            <w:webHidden/>
          </w:rPr>
          <w:fldChar w:fldCharType="end"/>
        </w:r>
      </w:hyperlink>
    </w:p>
    <w:p w:rsidR="00E7249C" w:rsidRDefault="000B6C3E">
      <w:pPr>
        <w:pStyle w:val="Cuprins2"/>
        <w:tabs>
          <w:tab w:val="left" w:pos="480"/>
          <w:tab w:val="right" w:leader="dot" w:pos="9356"/>
        </w:tabs>
        <w:rPr>
          <w:rFonts w:eastAsiaTheme="minorEastAsia" w:cstheme="minorBidi"/>
          <w:b w:val="0"/>
          <w:bCs w:val="0"/>
          <w:noProof/>
          <w:sz w:val="22"/>
          <w:szCs w:val="22"/>
          <w:lang w:bidi="ar-SA"/>
        </w:rPr>
      </w:pPr>
      <w:hyperlink w:anchor="_Toc488237077" w:history="1">
        <w:r w:rsidR="00E7249C" w:rsidRPr="000A74BC">
          <w:rPr>
            <w:rStyle w:val="Hyperlink"/>
            <w:noProof/>
          </w:rPr>
          <w:t>22.</w:t>
        </w:r>
        <w:r w:rsidR="00E7249C">
          <w:rPr>
            <w:rFonts w:eastAsiaTheme="minorEastAsia" w:cstheme="minorBidi"/>
            <w:b w:val="0"/>
            <w:bCs w:val="0"/>
            <w:noProof/>
            <w:sz w:val="22"/>
            <w:szCs w:val="22"/>
            <w:lang w:bidi="ar-SA"/>
          </w:rPr>
          <w:tab/>
        </w:r>
        <w:r w:rsidR="00E7249C" w:rsidRPr="000A74BC">
          <w:rPr>
            <w:rStyle w:val="Hyperlink"/>
            <w:noProof/>
          </w:rPr>
          <w:t>Plata sprijinului financiar</w:t>
        </w:r>
        <w:r w:rsidR="00E7249C">
          <w:rPr>
            <w:noProof/>
            <w:webHidden/>
          </w:rPr>
          <w:tab/>
        </w:r>
        <w:r w:rsidR="00E7249C">
          <w:rPr>
            <w:noProof/>
            <w:webHidden/>
          </w:rPr>
          <w:fldChar w:fldCharType="begin"/>
        </w:r>
        <w:r w:rsidR="00E7249C">
          <w:rPr>
            <w:noProof/>
            <w:webHidden/>
          </w:rPr>
          <w:instrText xml:space="preserve"> PAGEREF _Toc488237077 \h </w:instrText>
        </w:r>
        <w:r w:rsidR="00E7249C">
          <w:rPr>
            <w:noProof/>
            <w:webHidden/>
          </w:rPr>
        </w:r>
        <w:r w:rsidR="00E7249C">
          <w:rPr>
            <w:noProof/>
            <w:webHidden/>
          </w:rPr>
          <w:fldChar w:fldCharType="separate"/>
        </w:r>
        <w:r w:rsidR="0024597D">
          <w:rPr>
            <w:noProof/>
            <w:webHidden/>
          </w:rPr>
          <w:t>30</w:t>
        </w:r>
        <w:r w:rsidR="00E7249C">
          <w:rPr>
            <w:noProof/>
            <w:webHidden/>
          </w:rPr>
          <w:fldChar w:fldCharType="end"/>
        </w:r>
      </w:hyperlink>
    </w:p>
    <w:p w:rsidR="00E7249C" w:rsidRDefault="000B6C3E">
      <w:pPr>
        <w:pStyle w:val="Cuprins2"/>
        <w:tabs>
          <w:tab w:val="left" w:pos="480"/>
          <w:tab w:val="right" w:leader="dot" w:pos="9356"/>
        </w:tabs>
        <w:rPr>
          <w:rFonts w:eastAsiaTheme="minorEastAsia" w:cstheme="minorBidi"/>
          <w:b w:val="0"/>
          <w:bCs w:val="0"/>
          <w:noProof/>
          <w:sz w:val="22"/>
          <w:szCs w:val="22"/>
          <w:lang w:bidi="ar-SA"/>
        </w:rPr>
      </w:pPr>
      <w:hyperlink w:anchor="_Toc488237078" w:history="1">
        <w:r w:rsidR="00E7249C" w:rsidRPr="000A74BC">
          <w:rPr>
            <w:rStyle w:val="Hyperlink"/>
            <w:noProof/>
          </w:rPr>
          <w:t>23.</w:t>
        </w:r>
        <w:r w:rsidR="00E7249C">
          <w:rPr>
            <w:rFonts w:eastAsiaTheme="minorEastAsia" w:cstheme="minorBidi"/>
            <w:b w:val="0"/>
            <w:bCs w:val="0"/>
            <w:noProof/>
            <w:sz w:val="22"/>
            <w:szCs w:val="22"/>
            <w:lang w:bidi="ar-SA"/>
          </w:rPr>
          <w:tab/>
        </w:r>
        <w:r w:rsidR="00E7249C" w:rsidRPr="000A74BC">
          <w:rPr>
            <w:rStyle w:val="Hyperlink"/>
            <w:noProof/>
          </w:rPr>
          <w:t>Contestaţii</w:t>
        </w:r>
        <w:r w:rsidR="00E7249C">
          <w:rPr>
            <w:noProof/>
            <w:webHidden/>
          </w:rPr>
          <w:tab/>
        </w:r>
        <w:r w:rsidR="00E7249C">
          <w:rPr>
            <w:noProof/>
            <w:webHidden/>
          </w:rPr>
          <w:fldChar w:fldCharType="begin"/>
        </w:r>
        <w:r w:rsidR="00E7249C">
          <w:rPr>
            <w:noProof/>
            <w:webHidden/>
          </w:rPr>
          <w:instrText xml:space="preserve"> PAGEREF _Toc488237078 \h </w:instrText>
        </w:r>
        <w:r w:rsidR="00E7249C">
          <w:rPr>
            <w:noProof/>
            <w:webHidden/>
          </w:rPr>
        </w:r>
        <w:r w:rsidR="00E7249C">
          <w:rPr>
            <w:noProof/>
            <w:webHidden/>
          </w:rPr>
          <w:fldChar w:fldCharType="separate"/>
        </w:r>
        <w:r w:rsidR="0024597D">
          <w:rPr>
            <w:noProof/>
            <w:webHidden/>
          </w:rPr>
          <w:t>30</w:t>
        </w:r>
        <w:r w:rsidR="00E7249C">
          <w:rPr>
            <w:noProof/>
            <w:webHidden/>
          </w:rPr>
          <w:fldChar w:fldCharType="end"/>
        </w:r>
      </w:hyperlink>
    </w:p>
    <w:p w:rsidR="00E7249C" w:rsidRDefault="000B6C3E">
      <w:pPr>
        <w:pStyle w:val="Cuprins1"/>
        <w:tabs>
          <w:tab w:val="right" w:leader="dot" w:pos="9356"/>
        </w:tabs>
        <w:rPr>
          <w:rFonts w:asciiTheme="minorHAnsi" w:eastAsiaTheme="minorEastAsia" w:hAnsiTheme="minorHAnsi" w:cstheme="minorBidi"/>
          <w:b w:val="0"/>
          <w:bCs w:val="0"/>
          <w:caps w:val="0"/>
          <w:noProof/>
          <w:sz w:val="22"/>
          <w:szCs w:val="22"/>
          <w:lang w:bidi="ar-SA"/>
        </w:rPr>
      </w:pPr>
      <w:hyperlink w:anchor="_Toc488237079" w:history="1">
        <w:r w:rsidR="00E7249C" w:rsidRPr="000A74BC">
          <w:rPr>
            <w:rStyle w:val="Hyperlink"/>
            <w:rFonts w:ascii="Times New Roman" w:hAnsi="Times New Roman"/>
            <w:noProof/>
          </w:rPr>
          <w:t>ANEXE</w:t>
        </w:r>
        <w:r w:rsidR="00E7249C">
          <w:rPr>
            <w:noProof/>
            <w:webHidden/>
          </w:rPr>
          <w:tab/>
        </w:r>
        <w:r w:rsidR="00E7249C">
          <w:rPr>
            <w:noProof/>
            <w:webHidden/>
          </w:rPr>
          <w:fldChar w:fldCharType="begin"/>
        </w:r>
        <w:r w:rsidR="00E7249C">
          <w:rPr>
            <w:noProof/>
            <w:webHidden/>
          </w:rPr>
          <w:instrText xml:space="preserve"> PAGEREF _Toc488237079 \h </w:instrText>
        </w:r>
        <w:r w:rsidR="00E7249C">
          <w:rPr>
            <w:noProof/>
            <w:webHidden/>
          </w:rPr>
        </w:r>
        <w:r w:rsidR="00E7249C">
          <w:rPr>
            <w:noProof/>
            <w:webHidden/>
          </w:rPr>
          <w:fldChar w:fldCharType="separate"/>
        </w:r>
        <w:r w:rsidR="0024597D">
          <w:rPr>
            <w:noProof/>
            <w:webHidden/>
          </w:rPr>
          <w:t>31</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80" w:history="1">
        <w:r w:rsidR="00E7249C" w:rsidRPr="000A74BC">
          <w:rPr>
            <w:rStyle w:val="Hyperlink"/>
            <w:noProof/>
          </w:rPr>
          <w:t>Anexa nr. 1. Cod: AJP0 – SA - f001- Cerere de plata a sprijinului financiar acordat prin PNA 2017- pentru apicultori</w:t>
        </w:r>
        <w:r w:rsidR="00E7249C">
          <w:rPr>
            <w:noProof/>
            <w:webHidden/>
          </w:rPr>
          <w:tab/>
        </w:r>
        <w:r w:rsidR="00E7249C">
          <w:rPr>
            <w:noProof/>
            <w:webHidden/>
          </w:rPr>
          <w:fldChar w:fldCharType="begin"/>
        </w:r>
        <w:r w:rsidR="00E7249C">
          <w:rPr>
            <w:noProof/>
            <w:webHidden/>
          </w:rPr>
          <w:instrText xml:space="preserve"> PAGEREF _Toc488237080 \h </w:instrText>
        </w:r>
        <w:r w:rsidR="00E7249C">
          <w:rPr>
            <w:noProof/>
            <w:webHidden/>
          </w:rPr>
        </w:r>
        <w:r w:rsidR="00E7249C">
          <w:rPr>
            <w:noProof/>
            <w:webHidden/>
          </w:rPr>
          <w:fldChar w:fldCharType="separate"/>
        </w:r>
        <w:r w:rsidR="0024597D">
          <w:rPr>
            <w:noProof/>
            <w:webHidden/>
          </w:rPr>
          <w:t>32</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81" w:history="1">
        <w:r w:rsidR="00E7249C" w:rsidRPr="000A74BC">
          <w:rPr>
            <w:rStyle w:val="Hyperlink"/>
            <w:noProof/>
          </w:rPr>
          <w:t>Anexa 2. -  Cod: AJP0 – SA - f002-  Cerere de plata a sprijinului financiar acordat prin PNA 2017 - pentru cooperative agricole</w:t>
        </w:r>
        <w:r w:rsidR="00E7249C">
          <w:rPr>
            <w:noProof/>
            <w:webHidden/>
          </w:rPr>
          <w:tab/>
        </w:r>
        <w:r w:rsidR="00E7249C">
          <w:rPr>
            <w:noProof/>
            <w:webHidden/>
          </w:rPr>
          <w:fldChar w:fldCharType="begin"/>
        </w:r>
        <w:r w:rsidR="00E7249C">
          <w:rPr>
            <w:noProof/>
            <w:webHidden/>
          </w:rPr>
          <w:instrText xml:space="preserve"> PAGEREF _Toc488237081 \h </w:instrText>
        </w:r>
        <w:r w:rsidR="00E7249C">
          <w:rPr>
            <w:noProof/>
            <w:webHidden/>
          </w:rPr>
        </w:r>
        <w:r w:rsidR="00E7249C">
          <w:rPr>
            <w:noProof/>
            <w:webHidden/>
          </w:rPr>
          <w:fldChar w:fldCharType="separate"/>
        </w:r>
        <w:r w:rsidR="0024597D">
          <w:rPr>
            <w:noProof/>
            <w:webHidden/>
          </w:rPr>
          <w:t>38</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82" w:history="1">
        <w:r w:rsidR="00E7249C" w:rsidRPr="000A74BC">
          <w:rPr>
            <w:rStyle w:val="Hyperlink"/>
            <w:noProof/>
          </w:rPr>
          <w:t>Anexa 3. -  Cod: AJP0 – SA - f003- Centralizatorul Membrilor Cooperativei</w:t>
        </w:r>
        <w:r w:rsidR="00E7249C">
          <w:rPr>
            <w:noProof/>
            <w:webHidden/>
          </w:rPr>
          <w:tab/>
        </w:r>
        <w:r w:rsidR="00E7249C">
          <w:rPr>
            <w:noProof/>
            <w:webHidden/>
          </w:rPr>
          <w:fldChar w:fldCharType="begin"/>
        </w:r>
        <w:r w:rsidR="00E7249C">
          <w:rPr>
            <w:noProof/>
            <w:webHidden/>
          </w:rPr>
          <w:instrText xml:space="preserve"> PAGEREF _Toc488237082 \h </w:instrText>
        </w:r>
        <w:r w:rsidR="00E7249C">
          <w:rPr>
            <w:noProof/>
            <w:webHidden/>
          </w:rPr>
        </w:r>
        <w:r w:rsidR="00E7249C">
          <w:rPr>
            <w:noProof/>
            <w:webHidden/>
          </w:rPr>
          <w:fldChar w:fldCharType="separate"/>
        </w:r>
        <w:r w:rsidR="0024597D">
          <w:rPr>
            <w:noProof/>
            <w:webHidden/>
          </w:rPr>
          <w:t>41</w:t>
        </w:r>
        <w:r w:rsidR="00E7249C">
          <w:rPr>
            <w:noProof/>
            <w:webHidden/>
          </w:rPr>
          <w:fldChar w:fldCharType="end"/>
        </w:r>
      </w:hyperlink>
    </w:p>
    <w:p w:rsidR="00E7249C" w:rsidRDefault="000B6C3E">
      <w:pPr>
        <w:pStyle w:val="Cuprins2"/>
        <w:tabs>
          <w:tab w:val="right" w:leader="dot" w:pos="9356"/>
        </w:tabs>
        <w:rPr>
          <w:rFonts w:eastAsiaTheme="minorEastAsia" w:cstheme="minorBidi"/>
          <w:b w:val="0"/>
          <w:bCs w:val="0"/>
          <w:noProof/>
          <w:sz w:val="22"/>
          <w:szCs w:val="22"/>
          <w:lang w:bidi="ar-SA"/>
        </w:rPr>
      </w:pPr>
      <w:hyperlink w:anchor="_Toc488237083" w:history="1">
        <w:r w:rsidR="00E7249C" w:rsidRPr="000A74BC">
          <w:rPr>
            <w:rStyle w:val="Hyperlink"/>
            <w:noProof/>
          </w:rPr>
          <w:t>Anexa 4.  -  Cod: AJP0 – SA - f004- Document de Identificare Financiară</w:t>
        </w:r>
        <w:r w:rsidR="00E7249C">
          <w:rPr>
            <w:noProof/>
            <w:webHidden/>
          </w:rPr>
          <w:tab/>
        </w:r>
        <w:r w:rsidR="00E7249C">
          <w:rPr>
            <w:noProof/>
            <w:webHidden/>
          </w:rPr>
          <w:fldChar w:fldCharType="begin"/>
        </w:r>
        <w:r w:rsidR="00E7249C">
          <w:rPr>
            <w:noProof/>
            <w:webHidden/>
          </w:rPr>
          <w:instrText xml:space="preserve"> PAGEREF _Toc488237083 \h </w:instrText>
        </w:r>
        <w:r w:rsidR="00E7249C">
          <w:rPr>
            <w:noProof/>
            <w:webHidden/>
          </w:rPr>
        </w:r>
        <w:r w:rsidR="00E7249C">
          <w:rPr>
            <w:noProof/>
            <w:webHidden/>
          </w:rPr>
          <w:fldChar w:fldCharType="separate"/>
        </w:r>
        <w:r w:rsidR="0024597D">
          <w:rPr>
            <w:noProof/>
            <w:webHidden/>
          </w:rPr>
          <w:t>42</w:t>
        </w:r>
        <w:r w:rsidR="00E7249C">
          <w:rPr>
            <w:noProof/>
            <w:webHidden/>
          </w:rPr>
          <w:fldChar w:fldCharType="end"/>
        </w:r>
      </w:hyperlink>
    </w:p>
    <w:p w:rsidR="00F06BCC" w:rsidRDefault="00560F2C" w:rsidP="00046D4B">
      <w:pPr>
        <w:spacing w:line="276" w:lineRule="auto"/>
        <w:ind w:right="0"/>
        <w:rPr>
          <w:lang w:bidi="ar-SA"/>
        </w:rPr>
      </w:pPr>
      <w:r>
        <w:rPr>
          <w:lang w:bidi="ar-SA"/>
        </w:rPr>
        <w:fldChar w:fldCharType="end"/>
      </w: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EA0479" w:rsidRDefault="00EA0479" w:rsidP="00046D4B">
      <w:pPr>
        <w:spacing w:line="276" w:lineRule="auto"/>
        <w:ind w:right="0"/>
        <w:rPr>
          <w:lang w:bidi="ar-SA"/>
        </w:rPr>
      </w:pPr>
    </w:p>
    <w:p w:rsidR="00EA0479" w:rsidRDefault="00EA0479" w:rsidP="00046D4B">
      <w:pPr>
        <w:spacing w:line="276" w:lineRule="auto"/>
        <w:ind w:right="0"/>
        <w:rPr>
          <w:lang w:bidi="ar-SA"/>
        </w:rPr>
      </w:pPr>
    </w:p>
    <w:p w:rsidR="00EA0479" w:rsidRDefault="00EA0479"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F06BCC" w:rsidRDefault="00F06BCC" w:rsidP="00046D4B">
      <w:pPr>
        <w:spacing w:line="276" w:lineRule="auto"/>
        <w:ind w:right="0"/>
        <w:rPr>
          <w:lang w:bidi="ar-SA"/>
        </w:rPr>
      </w:pPr>
    </w:p>
    <w:p w:rsidR="00EA0479" w:rsidRDefault="00EA0479" w:rsidP="00046D4B">
      <w:pPr>
        <w:spacing w:line="276" w:lineRule="auto"/>
        <w:ind w:right="0"/>
        <w:rPr>
          <w:lang w:bidi="ar-SA"/>
        </w:rPr>
      </w:pPr>
    </w:p>
    <w:p w:rsidR="00F06BCC" w:rsidRDefault="00F06BCC" w:rsidP="00046D4B">
      <w:pPr>
        <w:spacing w:line="276" w:lineRule="auto"/>
        <w:ind w:right="0"/>
        <w:rPr>
          <w:lang w:bidi="ar-SA"/>
        </w:rPr>
      </w:pPr>
    </w:p>
    <w:p w:rsidR="00F06BCC" w:rsidRPr="0058287A" w:rsidRDefault="00BC6178" w:rsidP="009B3592">
      <w:pPr>
        <w:pStyle w:val="Titlu1"/>
        <w:spacing w:before="0" w:after="0" w:line="276" w:lineRule="auto"/>
        <w:ind w:right="0"/>
        <w:jc w:val="center"/>
        <w:rPr>
          <w:rFonts w:ascii="Times New Roman" w:hAnsi="Times New Roman"/>
          <w:b/>
          <w:sz w:val="28"/>
          <w:szCs w:val="28"/>
        </w:rPr>
      </w:pPr>
      <w:bookmarkStart w:id="16" w:name="_Toc449358125"/>
      <w:bookmarkStart w:id="17" w:name="_Toc487810037"/>
      <w:bookmarkStart w:id="18" w:name="_Toc487810088"/>
      <w:bookmarkStart w:id="19" w:name="_Toc488237039"/>
      <w:r w:rsidRPr="0058287A">
        <w:rPr>
          <w:rFonts w:ascii="Times New Roman" w:hAnsi="Times New Roman"/>
          <w:b/>
          <w:sz w:val="28"/>
          <w:szCs w:val="28"/>
        </w:rPr>
        <w:t>D</w:t>
      </w:r>
      <w:bookmarkEnd w:id="1"/>
      <w:bookmarkEnd w:id="2"/>
      <w:bookmarkEnd w:id="3"/>
      <w:bookmarkEnd w:id="4"/>
      <w:bookmarkEnd w:id="5"/>
      <w:bookmarkEnd w:id="6"/>
      <w:bookmarkEnd w:id="7"/>
      <w:bookmarkEnd w:id="8"/>
      <w:bookmarkEnd w:id="9"/>
      <w:bookmarkEnd w:id="10"/>
      <w:bookmarkEnd w:id="11"/>
      <w:bookmarkEnd w:id="12"/>
      <w:r w:rsidRPr="0058287A">
        <w:rPr>
          <w:rFonts w:ascii="Times New Roman" w:hAnsi="Times New Roman"/>
          <w:b/>
          <w:sz w:val="28"/>
          <w:szCs w:val="28"/>
        </w:rPr>
        <w:t>EFINIŢII</w:t>
      </w:r>
      <w:bookmarkEnd w:id="13"/>
      <w:bookmarkEnd w:id="16"/>
      <w:r w:rsidR="00F06BCC" w:rsidRPr="0058287A">
        <w:rPr>
          <w:rFonts w:ascii="Times New Roman" w:hAnsi="Times New Roman"/>
          <w:b/>
          <w:sz w:val="28"/>
          <w:szCs w:val="28"/>
        </w:rPr>
        <w:t xml:space="preserve"> ȘI ABREVIERI</w:t>
      </w:r>
      <w:bookmarkEnd w:id="17"/>
      <w:bookmarkEnd w:id="18"/>
      <w:bookmarkEnd w:id="19"/>
    </w:p>
    <w:p w:rsidR="00A6267B" w:rsidRPr="00A6267B" w:rsidRDefault="00A6267B" w:rsidP="00A6267B">
      <w:pPr>
        <w:rPr>
          <w:lang w:bidi="ar-SA"/>
        </w:rPr>
      </w:pPr>
    </w:p>
    <w:p w:rsidR="00BC6178" w:rsidRDefault="00BC6178" w:rsidP="00F30B4C">
      <w:pPr>
        <w:numPr>
          <w:ilvl w:val="0"/>
          <w:numId w:val="7"/>
        </w:numPr>
        <w:tabs>
          <w:tab w:val="left" w:pos="567"/>
        </w:tabs>
        <w:spacing w:line="276" w:lineRule="auto"/>
        <w:ind w:left="0" w:right="0"/>
        <w:rPr>
          <w:lang w:val="fr-FR"/>
        </w:rPr>
      </w:pPr>
      <w:r w:rsidRPr="00EB3563">
        <w:rPr>
          <w:b/>
          <w:bCs/>
          <w:u w:val="single"/>
        </w:rPr>
        <w:t>Varooz</w:t>
      </w:r>
      <w:r w:rsidRPr="00EB3563">
        <w:rPr>
          <w:b/>
          <w:u w:val="single"/>
        </w:rPr>
        <w:t>ă</w:t>
      </w:r>
      <w:r w:rsidR="00E23443">
        <w:rPr>
          <w:b/>
          <w:u w:val="single"/>
        </w:rPr>
        <w:t xml:space="preserve"> </w:t>
      </w:r>
      <w:r w:rsidRPr="00EB3563">
        <w:rPr>
          <w:u w:val="single"/>
        </w:rPr>
        <w:t>- ectoparazitoză care afectează întreaga populaţie de albine şi se manifestă</w:t>
      </w:r>
      <w:r w:rsidRPr="00EB3563">
        <w:t xml:space="preserve"> în tot cursul anului, dezvoltandu-se în celulele cu puiet de trântor şi albine lucrătoare. Agentul etiologic este acarianul Varroa Jacobsoni, cu un ciclu evolutiv de 7-8 zile, care se hrăneşte cu hemolimfă. Atunci când colonia are puiet durata de viaţă a prazitului este de 3-4 luni. </w:t>
      </w:r>
      <w:r w:rsidRPr="00EB3563">
        <w:rPr>
          <w:lang w:val="fr-FR"/>
        </w:rPr>
        <w:t>În absenţa puietului durata de viaţă poate fi mult mai lungă. Prezenţa parazitului în număr mare într-o singură colonie de albine, contribuie la reinfestarea întregii stupine şi la apariţia simptomelor de parazitoză.</w:t>
      </w:r>
    </w:p>
    <w:p w:rsidR="00021863" w:rsidRPr="00E24018" w:rsidRDefault="00021863" w:rsidP="00F30B4C">
      <w:pPr>
        <w:numPr>
          <w:ilvl w:val="0"/>
          <w:numId w:val="7"/>
        </w:numPr>
        <w:tabs>
          <w:tab w:val="left" w:pos="567"/>
        </w:tabs>
        <w:spacing w:line="276" w:lineRule="auto"/>
        <w:ind w:left="0" w:right="0"/>
        <w:rPr>
          <w:b/>
          <w:lang w:val="fr-FR"/>
        </w:rPr>
      </w:pPr>
      <w:r w:rsidRPr="00021863">
        <w:rPr>
          <w:b/>
          <w:lang w:val="fr-FR"/>
        </w:rPr>
        <w:t>Nosemoza</w:t>
      </w:r>
      <w:r>
        <w:rPr>
          <w:b/>
          <w:lang w:val="fr-FR"/>
        </w:rPr>
        <w:t xml:space="preserve">- </w:t>
      </w:r>
      <w:r w:rsidRPr="00021863">
        <w:rPr>
          <w:lang w:val="fr-FR"/>
        </w:rPr>
        <w:t xml:space="preserve">este o boala parazitara </w:t>
      </w:r>
      <w:r>
        <w:rPr>
          <w:lang w:val="fr-FR"/>
        </w:rPr>
        <w:t xml:space="preserve">a aparatului digestiv al albinelor </w:t>
      </w:r>
      <w:r w:rsidRPr="00021863">
        <w:rPr>
          <w:lang w:val="fr-FR"/>
        </w:rPr>
        <w:t>care apare in urma exi</w:t>
      </w:r>
      <w:r>
        <w:rPr>
          <w:lang w:val="fr-FR"/>
        </w:rPr>
        <w:t>stentei factorilor favorizanti î</w:t>
      </w:r>
      <w:r w:rsidR="005348F7">
        <w:rPr>
          <w:lang w:val="fr-FR"/>
        </w:rPr>
        <w:t>n stup</w:t>
      </w:r>
      <w:r w:rsidRPr="00021863">
        <w:rPr>
          <w:lang w:val="fr-FR"/>
        </w:rPr>
        <w:t>:lipsa zborurilor de curatire in timpul iernii ; rezerve de hrana slab calitativa (miere de mana,</w:t>
      </w:r>
      <w:r>
        <w:rPr>
          <w:lang w:val="fr-FR"/>
        </w:rPr>
        <w:t xml:space="preserve"> necapacita)</w:t>
      </w:r>
      <w:r w:rsidRPr="00021863">
        <w:rPr>
          <w:lang w:val="fr-FR"/>
        </w:rPr>
        <w:t>;adaosuri proteice necoresp</w:t>
      </w:r>
      <w:r>
        <w:rPr>
          <w:lang w:val="fr-FR"/>
        </w:rPr>
        <w:t>unzatoare</w:t>
      </w:r>
      <w:r w:rsidRPr="00021863">
        <w:rPr>
          <w:lang w:val="fr-FR"/>
        </w:rPr>
        <w:t>; lipsa curaten</w:t>
      </w:r>
      <w:r>
        <w:rPr>
          <w:lang w:val="fr-FR"/>
        </w:rPr>
        <w:t>iei si nedezinfectarea stupilor</w:t>
      </w:r>
      <w:r w:rsidR="00031B0F">
        <w:rPr>
          <w:lang w:val="fr-FR"/>
        </w:rPr>
        <w:t>; umiditatea crescuta</w:t>
      </w:r>
      <w:r w:rsidRPr="00021863">
        <w:rPr>
          <w:lang w:val="fr-FR"/>
        </w:rPr>
        <w:t>;Boala este cauzata de un protozoar care se gaseste in toti stupii in stare latenta si se activeaza la aparitia conditiilor prielnice.</w:t>
      </w:r>
    </w:p>
    <w:p w:rsidR="00E24018" w:rsidRPr="00E24018" w:rsidRDefault="00E24018" w:rsidP="00E24018">
      <w:pPr>
        <w:numPr>
          <w:ilvl w:val="0"/>
          <w:numId w:val="7"/>
        </w:numPr>
        <w:tabs>
          <w:tab w:val="left" w:pos="567"/>
        </w:tabs>
        <w:spacing w:line="276" w:lineRule="auto"/>
        <w:ind w:left="0" w:right="0"/>
        <w:rPr>
          <w:b/>
          <w:lang w:val="fr-FR"/>
        </w:rPr>
      </w:pPr>
      <w:r w:rsidRPr="00E24018">
        <w:rPr>
          <w:b/>
          <w:lang w:val="fr-FR"/>
        </w:rPr>
        <w:t>Epizootie</w:t>
      </w:r>
      <w:r>
        <w:rPr>
          <w:b/>
          <w:lang w:val="fr-FR"/>
        </w:rPr>
        <w:t xml:space="preserve"> </w:t>
      </w:r>
      <w:r w:rsidRPr="00E24018">
        <w:rPr>
          <w:b/>
          <w:lang w:val="fr-FR"/>
        </w:rPr>
        <w:t xml:space="preserve">-  </w:t>
      </w:r>
      <w:r>
        <w:rPr>
          <w:lang w:val="fr-FR"/>
        </w:rPr>
        <w:t>e</w:t>
      </w:r>
      <w:r w:rsidRPr="00E24018">
        <w:rPr>
          <w:lang w:val="fr-FR"/>
        </w:rPr>
        <w:t>xtinderea unei boli contagioase într-un timp scurt, prin contaminare, la un număr mare de animale dintr-o localitate, regiune etc</w:t>
      </w:r>
      <w:r>
        <w:rPr>
          <w:lang w:val="fr-FR"/>
        </w:rPr>
        <w:t>.</w:t>
      </w:r>
    </w:p>
    <w:p w:rsidR="00BC6178" w:rsidRDefault="00BC6178" w:rsidP="00F30B4C">
      <w:pPr>
        <w:numPr>
          <w:ilvl w:val="0"/>
          <w:numId w:val="7"/>
        </w:numPr>
        <w:tabs>
          <w:tab w:val="left" w:pos="567"/>
        </w:tabs>
        <w:spacing w:line="276" w:lineRule="auto"/>
        <w:ind w:left="0" w:right="0"/>
        <w:rPr>
          <w:lang w:val="pt-BR"/>
        </w:rPr>
      </w:pPr>
      <w:r w:rsidRPr="00EB3563">
        <w:rPr>
          <w:b/>
          <w:bCs/>
          <w:lang w:val="pt-BR"/>
        </w:rPr>
        <w:t>Matca de albine</w:t>
      </w:r>
      <w:r w:rsidRPr="00EB3563">
        <w:rPr>
          <w:bCs/>
          <w:lang w:val="pt-BR"/>
        </w:rPr>
        <w:t>-</w:t>
      </w:r>
      <w:r w:rsidRPr="00EB3563">
        <w:rPr>
          <w:lang w:val="pt-BR"/>
        </w:rPr>
        <w:t>singura femelă capabilă de reproducere din cadrul coloniei de albine, purtătoare a patrimoniului ereditar capabilă să asigure perpetuarea speciei.</w:t>
      </w:r>
    </w:p>
    <w:p w:rsidR="00612324" w:rsidRPr="00612324" w:rsidRDefault="00BC6178" w:rsidP="00612324">
      <w:pPr>
        <w:numPr>
          <w:ilvl w:val="0"/>
          <w:numId w:val="7"/>
        </w:numPr>
        <w:tabs>
          <w:tab w:val="left" w:pos="567"/>
        </w:tabs>
        <w:spacing w:line="276" w:lineRule="auto"/>
        <w:ind w:left="0" w:right="0"/>
        <w:rPr>
          <w:lang w:val="pt-BR"/>
        </w:rPr>
      </w:pPr>
      <w:r w:rsidRPr="00612324">
        <w:rPr>
          <w:b/>
          <w:bCs/>
          <w:lang w:val="pt-BR"/>
        </w:rPr>
        <w:t xml:space="preserve">Familia de albine </w:t>
      </w:r>
      <w:r w:rsidRPr="00612324">
        <w:rPr>
          <w:lang w:val="pt-BR"/>
        </w:rPr>
        <w:t xml:space="preserve">- </w:t>
      </w:r>
      <w:r w:rsidR="00612324" w:rsidRPr="00612324">
        <w:rPr>
          <w:color w:val="000000"/>
        </w:rPr>
        <w:t>unitate biologică alcătuită din albine lucrătoare, matcă, trântori, faguri pentru dezvoltarea şi depozitarea hranei, care se află într-un stup;</w:t>
      </w:r>
    </w:p>
    <w:p w:rsidR="00BC6178" w:rsidRPr="00430C00" w:rsidRDefault="00F82EAF" w:rsidP="0044178C">
      <w:pPr>
        <w:numPr>
          <w:ilvl w:val="0"/>
          <w:numId w:val="7"/>
        </w:numPr>
        <w:tabs>
          <w:tab w:val="left" w:pos="567"/>
        </w:tabs>
        <w:spacing w:line="276" w:lineRule="auto"/>
        <w:ind w:left="0" w:right="0"/>
      </w:pPr>
      <w:r w:rsidRPr="00612324">
        <w:rPr>
          <w:b/>
          <w:bCs/>
        </w:rPr>
        <w:t xml:space="preserve">Stupina </w:t>
      </w:r>
      <w:r>
        <w:t>-</w:t>
      </w:r>
      <w:r w:rsidRPr="00612324">
        <w:rPr>
          <w:color w:val="000000"/>
        </w:rPr>
        <w:t xml:space="preserve"> totalitatea familiilor de albine deţinute de o persoană, care poate fi amplasată pe o singură vatră sau pe mai multe vetre, în număr variabil.</w:t>
      </w:r>
    </w:p>
    <w:p w:rsidR="00430C00" w:rsidRPr="00DA66BB" w:rsidRDefault="00430C00" w:rsidP="00430C00">
      <w:pPr>
        <w:numPr>
          <w:ilvl w:val="0"/>
          <w:numId w:val="7"/>
        </w:numPr>
        <w:tabs>
          <w:tab w:val="left" w:pos="567"/>
        </w:tabs>
        <w:spacing w:line="276" w:lineRule="auto"/>
        <w:ind w:left="0" w:right="0"/>
      </w:pPr>
      <w:r w:rsidRPr="00430C00">
        <w:rPr>
          <w:b/>
          <w:bCs/>
          <w:iCs/>
          <w:color w:val="000000"/>
        </w:rPr>
        <w:t>vatră de stupină </w:t>
      </w:r>
      <w:r w:rsidRPr="00430C00">
        <w:rPr>
          <w:color w:val="000000"/>
        </w:rPr>
        <w:t>- locul/suprafaţa de teren pentru amplasarea unei stupine, în sistem staţionar, permanentă sau în sistem pastoral ori temporară. Vatra poate fi permanentă, dacă stupii sunt amplasaţi în acelaşi loc pe toată perioada anului sau cel puţin pe perioada iernării, ori temporară, atunci când stupii sunt transportaţi şi amplasaţi pe o perioadă limitată de timp în vederea valorificării unui cules;</w:t>
      </w:r>
    </w:p>
    <w:p w:rsidR="00DA66BB" w:rsidRDefault="00DA66BB" w:rsidP="00DA66BB">
      <w:pPr>
        <w:numPr>
          <w:ilvl w:val="0"/>
          <w:numId w:val="7"/>
        </w:numPr>
        <w:tabs>
          <w:tab w:val="left" w:pos="567"/>
        </w:tabs>
        <w:spacing w:line="276" w:lineRule="auto"/>
        <w:ind w:left="0" w:right="0"/>
      </w:pPr>
      <w:r w:rsidRPr="00DA66BB">
        <w:rPr>
          <w:b/>
          <w:bCs/>
          <w:iCs/>
        </w:rPr>
        <w:t>stupina de elită</w:t>
      </w:r>
      <w:r w:rsidRPr="00DA66BB">
        <w:rPr>
          <w:b/>
          <w:bCs/>
          <w:i/>
          <w:iCs/>
        </w:rPr>
        <w:t> </w:t>
      </w:r>
      <w:r w:rsidRPr="00FF18A5">
        <w:t>- stupina autorizată de autoritatea competentă în domeniu, respectiv Agenţia Naţională pentru Zootehnie "Prof. dr. G. K. Constantinescu" în creşterea familiilor de albine de elită şi producerea de material biologic sele</w:t>
      </w:r>
      <w:r w:rsidR="00793715">
        <w:t>cţionat, conform programului naț</w:t>
      </w:r>
      <w:r w:rsidRPr="00FF18A5">
        <w:t>ional de ameliorare la albine;</w:t>
      </w:r>
    </w:p>
    <w:p w:rsidR="00DA66BB" w:rsidRPr="00FF18A5" w:rsidRDefault="00063477" w:rsidP="00DA66BB">
      <w:pPr>
        <w:numPr>
          <w:ilvl w:val="0"/>
          <w:numId w:val="7"/>
        </w:numPr>
        <w:tabs>
          <w:tab w:val="left" w:pos="567"/>
        </w:tabs>
        <w:spacing w:line="276" w:lineRule="auto"/>
        <w:ind w:left="0" w:right="0"/>
      </w:pPr>
      <w:r w:rsidRPr="00DA66BB">
        <w:rPr>
          <w:b/>
        </w:rPr>
        <w:t>Stupină de multiplicare</w:t>
      </w:r>
      <w:r w:rsidRPr="00541C94">
        <w:t xml:space="preserve"> - </w:t>
      </w:r>
      <w:r w:rsidR="00DA66BB" w:rsidRPr="00FF18A5">
        <w:t>stupină autorizată de autoritatea competentă în domeniu, respectiv Agenţia Naţională pentru Zootehnie "Prof. dr. G. K. Constantinescu", pentru multiplicarea materialului genetic provenit de la familii de albine cu performanţe superioare, de rasă pură, din stupina de elită, conform programului naţional de ameliorare;</w:t>
      </w:r>
    </w:p>
    <w:p w:rsidR="00D44A6F" w:rsidRPr="00DA66BB" w:rsidRDefault="00D44A6F" w:rsidP="0044178C">
      <w:pPr>
        <w:numPr>
          <w:ilvl w:val="0"/>
          <w:numId w:val="7"/>
        </w:numPr>
        <w:tabs>
          <w:tab w:val="left" w:pos="567"/>
        </w:tabs>
        <w:spacing w:line="276" w:lineRule="auto"/>
        <w:ind w:left="0" w:right="0"/>
        <w:rPr>
          <w:lang w:val="pt-BR"/>
        </w:rPr>
      </w:pPr>
      <w:r w:rsidRPr="00DA66BB">
        <w:rPr>
          <w:b/>
        </w:rPr>
        <w:t>Cutie</w:t>
      </w:r>
      <w:r w:rsidRPr="00F06BCC">
        <w:t xml:space="preserve"> - echipamentul apicol cu rol de adăpost pentru familia de albine, fiind necesar pentru dezvoltarea acestora, depozitarea rezervelor de hrană, realizarea recoltei, dar şi pentru transportul în vederea valorificării culesurilor de producţie.</w:t>
      </w:r>
    </w:p>
    <w:p w:rsidR="00430C00" w:rsidRPr="00430C00" w:rsidRDefault="00430C00" w:rsidP="00430C00">
      <w:pPr>
        <w:numPr>
          <w:ilvl w:val="0"/>
          <w:numId w:val="7"/>
        </w:numPr>
        <w:tabs>
          <w:tab w:val="left" w:pos="567"/>
        </w:tabs>
        <w:spacing w:line="276" w:lineRule="auto"/>
        <w:ind w:left="0" w:right="0"/>
        <w:rPr>
          <w:lang w:val="pt-BR"/>
        </w:rPr>
      </w:pPr>
      <w:r>
        <w:rPr>
          <w:b/>
          <w:bCs/>
          <w:iCs/>
          <w:color w:val="000000"/>
        </w:rPr>
        <w:t>S</w:t>
      </w:r>
      <w:r w:rsidRPr="00430C00">
        <w:rPr>
          <w:b/>
          <w:bCs/>
          <w:iCs/>
          <w:color w:val="000000"/>
        </w:rPr>
        <w:t>tupărit pastoral/transhumanţă</w:t>
      </w:r>
      <w:r w:rsidRPr="00430C00">
        <w:rPr>
          <w:b/>
          <w:bCs/>
          <w:i/>
          <w:iCs/>
          <w:color w:val="000000"/>
        </w:rPr>
        <w:t> </w:t>
      </w:r>
      <w:r w:rsidRPr="00430C00">
        <w:rPr>
          <w:color w:val="000000"/>
        </w:rPr>
        <w:t>- sistem de întreţinere şi exploatare a familiilor de albine care include deplasarea acestora, pe vetre temporare, pentru valorificarea unor culesuri sau pentru polenizare dirijată;</w:t>
      </w:r>
    </w:p>
    <w:p w:rsidR="00F06BCC" w:rsidRDefault="00BC6178" w:rsidP="00F30B4C">
      <w:pPr>
        <w:widowControl w:val="0"/>
        <w:numPr>
          <w:ilvl w:val="0"/>
          <w:numId w:val="7"/>
        </w:numPr>
        <w:tabs>
          <w:tab w:val="left" w:pos="567"/>
        </w:tabs>
        <w:autoSpaceDE w:val="0"/>
        <w:autoSpaceDN w:val="0"/>
        <w:adjustRightInd w:val="0"/>
        <w:spacing w:line="276" w:lineRule="auto"/>
        <w:ind w:left="0" w:right="0"/>
        <w:rPr>
          <w:rStyle w:val="rvts16"/>
          <w:i w:val="0"/>
          <w:color w:val="auto"/>
          <w:lang w:val="pt-BR"/>
        </w:rPr>
      </w:pPr>
      <w:r w:rsidRPr="005828E8">
        <w:rPr>
          <w:rStyle w:val="rvts12"/>
          <w:b/>
          <w:i w:val="0"/>
          <w:lang w:val="pt-BR"/>
        </w:rPr>
        <w:t>Sistemul unitar de identificare a stupinelor şi stupilor</w:t>
      </w:r>
      <w:r w:rsidRPr="00EB3563">
        <w:rPr>
          <w:rStyle w:val="rvts16"/>
          <w:lang w:val="pt-BR"/>
        </w:rPr>
        <w:t xml:space="preserve"> - </w:t>
      </w:r>
      <w:r w:rsidRPr="00031B0F">
        <w:rPr>
          <w:rStyle w:val="rvts16"/>
          <w:i w:val="0"/>
          <w:color w:val="auto"/>
          <w:lang w:val="pt-BR"/>
        </w:rPr>
        <w:t>totalitatea mijloacelor şi documentelor utilizate pentru identificarea stupinelor şi stupilo</w:t>
      </w:r>
      <w:r w:rsidR="00F06BCC">
        <w:rPr>
          <w:rStyle w:val="rvts16"/>
          <w:i w:val="0"/>
          <w:color w:val="auto"/>
          <w:lang w:val="pt-BR"/>
        </w:rPr>
        <w:t>r populaţi cu familii de albine</w:t>
      </w:r>
      <w:r w:rsidR="005828E8">
        <w:rPr>
          <w:rStyle w:val="rvts16"/>
          <w:i w:val="0"/>
          <w:color w:val="auto"/>
          <w:lang w:val="pt-BR"/>
        </w:rPr>
        <w:t>.</w:t>
      </w:r>
    </w:p>
    <w:p w:rsidR="00BC6178" w:rsidRPr="00F06BCC" w:rsidRDefault="00BC6178" w:rsidP="00F30B4C">
      <w:pPr>
        <w:widowControl w:val="0"/>
        <w:numPr>
          <w:ilvl w:val="0"/>
          <w:numId w:val="7"/>
        </w:numPr>
        <w:tabs>
          <w:tab w:val="left" w:pos="567"/>
        </w:tabs>
        <w:autoSpaceDE w:val="0"/>
        <w:autoSpaceDN w:val="0"/>
        <w:adjustRightInd w:val="0"/>
        <w:spacing w:line="276" w:lineRule="auto"/>
        <w:ind w:left="0" w:right="0"/>
        <w:rPr>
          <w:iCs/>
          <w:lang w:val="pt-BR"/>
        </w:rPr>
      </w:pPr>
      <w:r w:rsidRPr="00F06BCC">
        <w:rPr>
          <w:b/>
          <w:lang w:val="pt-BR"/>
        </w:rPr>
        <w:lastRenderedPageBreak/>
        <w:t>R</w:t>
      </w:r>
      <w:r w:rsidR="00213F3C" w:rsidRPr="00F06BCC">
        <w:rPr>
          <w:b/>
          <w:lang w:val="pt-BR"/>
        </w:rPr>
        <w:t>.</w:t>
      </w:r>
      <w:r w:rsidRPr="00F06BCC">
        <w:rPr>
          <w:b/>
          <w:lang w:val="pt-BR"/>
        </w:rPr>
        <w:t>U</w:t>
      </w:r>
      <w:r w:rsidR="00213F3C" w:rsidRPr="00F06BCC">
        <w:rPr>
          <w:b/>
          <w:lang w:val="pt-BR"/>
        </w:rPr>
        <w:t>.</w:t>
      </w:r>
      <w:r w:rsidRPr="00F06BCC">
        <w:rPr>
          <w:b/>
          <w:lang w:val="pt-BR"/>
        </w:rPr>
        <w:t>I</w:t>
      </w:r>
      <w:r w:rsidR="00213F3C" w:rsidRPr="00F06BCC">
        <w:rPr>
          <w:b/>
          <w:lang w:val="pt-BR"/>
        </w:rPr>
        <w:t>.</w:t>
      </w:r>
      <w:r w:rsidRPr="00F06BCC">
        <w:rPr>
          <w:lang w:val="pt-BR"/>
        </w:rPr>
        <w:t>–</w:t>
      </w:r>
      <w:r w:rsidR="00E23443">
        <w:rPr>
          <w:lang w:val="pt-BR"/>
        </w:rPr>
        <w:t xml:space="preserve"> </w:t>
      </w:r>
      <w:r w:rsidRPr="00F06BCC">
        <w:rPr>
          <w:lang w:val="pt-BR"/>
        </w:rPr>
        <w:t xml:space="preserve">Registrul unic de identificare al </w:t>
      </w:r>
      <w:r w:rsidR="00C83234" w:rsidRPr="00F06BCC">
        <w:rPr>
          <w:lang w:val="pt-BR"/>
        </w:rPr>
        <w:t>APIA</w:t>
      </w:r>
      <w:r w:rsidRPr="00F06BCC">
        <w:rPr>
          <w:lang w:val="pt-BR"/>
        </w:rPr>
        <w:t>;</w:t>
      </w:r>
    </w:p>
    <w:p w:rsidR="00F06BCC" w:rsidRPr="00F06BCC" w:rsidRDefault="00F06BCC" w:rsidP="00F30B4C">
      <w:pPr>
        <w:widowControl w:val="0"/>
        <w:numPr>
          <w:ilvl w:val="0"/>
          <w:numId w:val="7"/>
        </w:numPr>
        <w:tabs>
          <w:tab w:val="left" w:pos="567"/>
        </w:tabs>
        <w:autoSpaceDE w:val="0"/>
        <w:autoSpaceDN w:val="0"/>
        <w:adjustRightInd w:val="0"/>
        <w:spacing w:line="276" w:lineRule="auto"/>
        <w:ind w:left="0" w:right="0"/>
        <w:rPr>
          <w:iCs/>
          <w:lang w:val="pt-BR"/>
        </w:rPr>
      </w:pPr>
      <w:r>
        <w:rPr>
          <w:b/>
          <w:lang w:val="pt-BR"/>
        </w:rPr>
        <w:t>MADR –</w:t>
      </w:r>
      <w:r>
        <w:rPr>
          <w:iCs/>
          <w:lang w:val="pt-BR"/>
        </w:rPr>
        <w:t xml:space="preserve"> Ministerul Agriculturii și Dezvoltării Rurale </w:t>
      </w:r>
    </w:p>
    <w:p w:rsidR="00BC6178" w:rsidRPr="00EB3563" w:rsidRDefault="00BC6178" w:rsidP="00F30B4C">
      <w:pPr>
        <w:widowControl w:val="0"/>
        <w:numPr>
          <w:ilvl w:val="0"/>
          <w:numId w:val="7"/>
        </w:numPr>
        <w:tabs>
          <w:tab w:val="left" w:pos="567"/>
        </w:tabs>
        <w:autoSpaceDE w:val="0"/>
        <w:autoSpaceDN w:val="0"/>
        <w:adjustRightInd w:val="0"/>
        <w:spacing w:line="276" w:lineRule="auto"/>
        <w:ind w:left="0" w:right="0"/>
        <w:rPr>
          <w:lang w:val="pt-BR"/>
        </w:rPr>
      </w:pPr>
      <w:r w:rsidRPr="00EB3563">
        <w:rPr>
          <w:b/>
          <w:lang w:val="pt-BR"/>
        </w:rPr>
        <w:t>AFIR</w:t>
      </w:r>
      <w:r w:rsidRPr="00EB3563">
        <w:rPr>
          <w:lang w:val="pt-BR"/>
        </w:rPr>
        <w:t>– Agenţia pentru Finanţarea Investiţiilor Rurale;</w:t>
      </w:r>
    </w:p>
    <w:p w:rsidR="00BC6178" w:rsidRPr="00EB3563" w:rsidRDefault="00C83234" w:rsidP="00F30B4C">
      <w:pPr>
        <w:widowControl w:val="0"/>
        <w:numPr>
          <w:ilvl w:val="0"/>
          <w:numId w:val="7"/>
        </w:numPr>
        <w:tabs>
          <w:tab w:val="left" w:pos="567"/>
        </w:tabs>
        <w:autoSpaceDE w:val="0"/>
        <w:autoSpaceDN w:val="0"/>
        <w:adjustRightInd w:val="0"/>
        <w:spacing w:line="276" w:lineRule="auto"/>
        <w:ind w:left="0" w:right="0"/>
        <w:rPr>
          <w:lang w:val="pt-BR"/>
        </w:rPr>
      </w:pPr>
      <w:r>
        <w:rPr>
          <w:b/>
          <w:lang w:val="pt-BR"/>
        </w:rPr>
        <w:t>APIA</w:t>
      </w:r>
      <w:r w:rsidR="00BC6178" w:rsidRPr="00EB3563">
        <w:rPr>
          <w:b/>
          <w:lang w:val="pt-BR"/>
        </w:rPr>
        <w:t xml:space="preserve"> – </w:t>
      </w:r>
      <w:r w:rsidR="00BC6178" w:rsidRPr="00EB3563">
        <w:rPr>
          <w:lang w:val="pt-BR"/>
        </w:rPr>
        <w:t>Agenţia de Plăţi şi Intervenţie pentru Agricultură;</w:t>
      </w:r>
    </w:p>
    <w:p w:rsidR="00BC6178" w:rsidRPr="00EB3563" w:rsidRDefault="00BC6178" w:rsidP="00F30B4C">
      <w:pPr>
        <w:widowControl w:val="0"/>
        <w:numPr>
          <w:ilvl w:val="0"/>
          <w:numId w:val="7"/>
        </w:numPr>
        <w:tabs>
          <w:tab w:val="left" w:pos="567"/>
        </w:tabs>
        <w:autoSpaceDE w:val="0"/>
        <w:autoSpaceDN w:val="0"/>
        <w:adjustRightInd w:val="0"/>
        <w:spacing w:line="276" w:lineRule="auto"/>
        <w:ind w:left="0" w:right="0"/>
        <w:rPr>
          <w:bCs/>
          <w:lang w:val="pt-BR"/>
        </w:rPr>
      </w:pPr>
      <w:r w:rsidRPr="00EB3563">
        <w:rPr>
          <w:b/>
          <w:bCs/>
          <w:lang w:val="pt-BR"/>
        </w:rPr>
        <w:t>A</w:t>
      </w:r>
      <w:r w:rsidR="00213F3C">
        <w:rPr>
          <w:b/>
          <w:bCs/>
          <w:lang w:val="pt-BR"/>
        </w:rPr>
        <w:t>.</w:t>
      </w:r>
      <w:r w:rsidRPr="00EB3563">
        <w:rPr>
          <w:b/>
          <w:bCs/>
          <w:lang w:val="pt-BR"/>
        </w:rPr>
        <w:t>N</w:t>
      </w:r>
      <w:r w:rsidR="00213F3C">
        <w:rPr>
          <w:b/>
          <w:bCs/>
          <w:lang w:val="pt-BR"/>
        </w:rPr>
        <w:t>.</w:t>
      </w:r>
      <w:r w:rsidRPr="00EB3563">
        <w:rPr>
          <w:b/>
          <w:bCs/>
          <w:lang w:val="pt-BR"/>
        </w:rPr>
        <w:t>Z</w:t>
      </w:r>
      <w:r w:rsidR="00213F3C">
        <w:rPr>
          <w:b/>
          <w:bCs/>
          <w:lang w:val="pt-BR"/>
        </w:rPr>
        <w:t>.</w:t>
      </w:r>
      <w:r w:rsidR="007038D2">
        <w:rPr>
          <w:bCs/>
          <w:lang w:val="pt-BR"/>
        </w:rPr>
        <w:t xml:space="preserve"> –Agenţia Naţională pentru </w:t>
      </w:r>
      <w:r w:rsidRPr="00EB3563">
        <w:rPr>
          <w:bCs/>
          <w:lang w:val="pt-BR"/>
        </w:rPr>
        <w:t>Zootehnie</w:t>
      </w:r>
      <w:r w:rsidR="007038D2">
        <w:rPr>
          <w:bCs/>
          <w:lang w:val="pt-BR"/>
        </w:rPr>
        <w:t xml:space="preserve"> “Prof. Dr. G.K.Constantinescu”</w:t>
      </w:r>
      <w:r w:rsidRPr="00EB3563">
        <w:rPr>
          <w:bCs/>
          <w:lang w:val="pt-BR"/>
        </w:rPr>
        <w:t xml:space="preserve">; </w:t>
      </w:r>
    </w:p>
    <w:p w:rsidR="00AD1C23" w:rsidRPr="0047361F" w:rsidRDefault="007038D2" w:rsidP="00F30B4C">
      <w:pPr>
        <w:widowControl w:val="0"/>
        <w:numPr>
          <w:ilvl w:val="0"/>
          <w:numId w:val="7"/>
        </w:numPr>
        <w:tabs>
          <w:tab w:val="left" w:pos="567"/>
        </w:tabs>
        <w:autoSpaceDE w:val="0"/>
        <w:autoSpaceDN w:val="0"/>
        <w:adjustRightInd w:val="0"/>
        <w:spacing w:line="276" w:lineRule="auto"/>
        <w:ind w:left="0" w:right="0"/>
        <w:rPr>
          <w:lang w:val="pt-BR"/>
        </w:rPr>
      </w:pPr>
      <w:r>
        <w:rPr>
          <w:b/>
          <w:bCs/>
          <w:lang w:val="pt-BR"/>
        </w:rPr>
        <w:t xml:space="preserve">Pagina de website a </w:t>
      </w:r>
      <w:r w:rsidR="00C83234">
        <w:rPr>
          <w:b/>
          <w:bCs/>
          <w:lang w:val="pt-BR"/>
        </w:rPr>
        <w:t>APIA</w:t>
      </w:r>
      <w:r w:rsidR="00BC6178" w:rsidRPr="00EB3563">
        <w:rPr>
          <w:bCs/>
          <w:lang w:val="pt-BR"/>
        </w:rPr>
        <w:t xml:space="preserve"> – pagina electronică oficială a </w:t>
      </w:r>
      <w:r w:rsidR="00BC6178" w:rsidRPr="00EB3563">
        <w:rPr>
          <w:lang w:val="pt-BR"/>
        </w:rPr>
        <w:t>Agenţia de Plăţi ş</w:t>
      </w:r>
      <w:r w:rsidR="009B3592">
        <w:rPr>
          <w:lang w:val="pt-BR"/>
        </w:rPr>
        <w:t xml:space="preserve">i Intervenţie pentru Agricultura </w:t>
      </w:r>
      <w:hyperlink r:id="rId10" w:history="1">
        <w:r w:rsidR="009B3592" w:rsidRPr="00907750">
          <w:rPr>
            <w:rStyle w:val="Hyperlink"/>
            <w:rFonts w:ascii="Times New Roman" w:hAnsi="Times New Roman" w:cs="Times New Roman"/>
            <w:spacing w:val="0"/>
            <w:kern w:val="0"/>
            <w:position w:val="0"/>
            <w:sz w:val="24"/>
            <w:szCs w:val="24"/>
            <w:lang w:val="pt-BR" w:eastAsia="en-US" w:bidi="en-US"/>
          </w:rPr>
          <w:t>www.apia.org.ro</w:t>
        </w:r>
      </w:hyperlink>
      <w:r>
        <w:rPr>
          <w:bCs/>
          <w:lang w:val="pt-BR"/>
        </w:rPr>
        <w:t xml:space="preserve"> de unde pot fi des</w:t>
      </w:r>
      <w:r>
        <w:rPr>
          <w:bCs/>
          <w:lang w:val="ro-RO"/>
        </w:rPr>
        <w:t xml:space="preserve">cărcate și printate </w:t>
      </w:r>
      <w:r>
        <w:rPr>
          <w:bCs/>
          <w:lang w:val="pt-BR"/>
        </w:rPr>
        <w:t>documentele necesare la depunerea dosarului de  plată.</w:t>
      </w:r>
    </w:p>
    <w:p w:rsidR="00ED3147" w:rsidRDefault="00ED3147" w:rsidP="009B3592">
      <w:pPr>
        <w:widowControl w:val="0"/>
        <w:tabs>
          <w:tab w:val="left" w:pos="567"/>
        </w:tabs>
        <w:autoSpaceDE w:val="0"/>
        <w:autoSpaceDN w:val="0"/>
        <w:adjustRightInd w:val="0"/>
        <w:spacing w:line="276" w:lineRule="auto"/>
        <w:ind w:right="0"/>
        <w:rPr>
          <w:lang w:val="pt-BR"/>
        </w:rPr>
      </w:pPr>
    </w:p>
    <w:p w:rsidR="00F07522" w:rsidRDefault="00F07522" w:rsidP="009B3592">
      <w:pPr>
        <w:pStyle w:val="Titlu1"/>
        <w:spacing w:before="0" w:after="0" w:line="276" w:lineRule="auto"/>
        <w:ind w:right="0"/>
        <w:jc w:val="center"/>
        <w:rPr>
          <w:rFonts w:ascii="Times New Roman" w:hAnsi="Times New Roman"/>
          <w:b/>
          <w:sz w:val="28"/>
          <w:szCs w:val="28"/>
          <w:lang w:val="pt-BR"/>
        </w:rPr>
      </w:pPr>
      <w:bookmarkStart w:id="20" w:name="_Toc449358126"/>
    </w:p>
    <w:p w:rsidR="00BC6178" w:rsidRDefault="00BC6178" w:rsidP="009B3592">
      <w:pPr>
        <w:pStyle w:val="Titlu1"/>
        <w:spacing w:before="0" w:after="0" w:line="276" w:lineRule="auto"/>
        <w:ind w:right="0"/>
        <w:jc w:val="center"/>
        <w:rPr>
          <w:rFonts w:ascii="Times New Roman" w:hAnsi="Times New Roman"/>
          <w:b/>
          <w:sz w:val="28"/>
          <w:szCs w:val="28"/>
          <w:lang w:val="pt-BR"/>
        </w:rPr>
      </w:pPr>
      <w:bookmarkStart w:id="21" w:name="_Toc487810038"/>
      <w:bookmarkStart w:id="22" w:name="_Toc487810089"/>
      <w:bookmarkStart w:id="23" w:name="_Toc488237040"/>
      <w:r w:rsidRPr="00BB064D">
        <w:rPr>
          <w:rFonts w:ascii="Times New Roman" w:hAnsi="Times New Roman"/>
          <w:b/>
          <w:sz w:val="28"/>
          <w:szCs w:val="28"/>
          <w:lang w:val="pt-BR"/>
        </w:rPr>
        <w:t>LEGISLAŢIE</w:t>
      </w:r>
      <w:bookmarkEnd w:id="20"/>
      <w:bookmarkEnd w:id="21"/>
      <w:bookmarkEnd w:id="22"/>
      <w:bookmarkEnd w:id="23"/>
    </w:p>
    <w:p w:rsidR="00255F75" w:rsidRDefault="00255F75" w:rsidP="00255F75">
      <w:pPr>
        <w:rPr>
          <w:lang w:val="pt-BR" w:bidi="ar-SA"/>
        </w:rPr>
      </w:pPr>
    </w:p>
    <w:p w:rsidR="00EA0479" w:rsidRPr="00255F75" w:rsidRDefault="00EA0479" w:rsidP="00255F75">
      <w:pPr>
        <w:rPr>
          <w:lang w:val="pt-BR" w:bidi="ar-SA"/>
        </w:rPr>
      </w:pPr>
    </w:p>
    <w:p w:rsidR="00BC6178" w:rsidRPr="009B3592" w:rsidRDefault="00BC6178" w:rsidP="009B3592">
      <w:pPr>
        <w:pStyle w:val="Titlu2"/>
        <w:spacing w:line="276" w:lineRule="auto"/>
        <w:rPr>
          <w:b/>
          <w:lang w:val="pt-BR"/>
        </w:rPr>
      </w:pPr>
      <w:bookmarkStart w:id="24" w:name="_Toc449358127"/>
      <w:bookmarkStart w:id="25" w:name="_Toc487810039"/>
      <w:bookmarkStart w:id="26" w:name="_Toc487810090"/>
      <w:bookmarkStart w:id="27" w:name="_Toc488237041"/>
      <w:r w:rsidRPr="009B3592">
        <w:rPr>
          <w:b/>
        </w:rPr>
        <w:t>Legislaţia comunitară</w:t>
      </w:r>
      <w:bookmarkEnd w:id="24"/>
      <w:bookmarkEnd w:id="25"/>
      <w:bookmarkEnd w:id="26"/>
      <w:bookmarkEnd w:id="27"/>
    </w:p>
    <w:p w:rsidR="00063477" w:rsidRPr="00C535FD" w:rsidRDefault="00063477" w:rsidP="002B2094">
      <w:pPr>
        <w:pStyle w:val="rvps1"/>
        <w:numPr>
          <w:ilvl w:val="0"/>
          <w:numId w:val="7"/>
        </w:numPr>
        <w:tabs>
          <w:tab w:val="left" w:pos="567"/>
        </w:tabs>
        <w:spacing w:before="0" w:beforeAutospacing="0" w:after="0" w:afterAutospacing="0" w:line="276" w:lineRule="auto"/>
        <w:ind w:right="0"/>
        <w:rPr>
          <w:lang w:val="pt-BR"/>
        </w:rPr>
      </w:pPr>
      <w:r w:rsidRPr="00C535FD">
        <w:rPr>
          <w:b/>
          <w:bCs/>
          <w:lang w:val="ro-RO"/>
        </w:rPr>
        <w:t xml:space="preserve">Regulamentul (UE) nr. 1308/2013 </w:t>
      </w:r>
      <w:r w:rsidRPr="00C535FD">
        <w:rPr>
          <w:bCs/>
          <w:lang w:val="ro-RO"/>
        </w:rPr>
        <w:t xml:space="preserve">al Parlamentului European şi al Consiliului de instituire a unei organizări comune a pieţelor produselor agricole şi de abrogare a Regulamentelor (CEE) nr. </w:t>
      </w:r>
      <w:hyperlink r:id="rId11" w:history="1">
        <w:r w:rsidRPr="00C535FD">
          <w:rPr>
            <w:bCs/>
            <w:u w:val="single"/>
            <w:lang w:val="ro-RO"/>
          </w:rPr>
          <w:t>922/72</w:t>
        </w:r>
      </w:hyperlink>
      <w:r w:rsidRPr="00C535FD">
        <w:rPr>
          <w:bCs/>
          <w:lang w:val="ro-RO"/>
        </w:rPr>
        <w:t xml:space="preserve">, (CEE) nr. 234/79 (CE) nr. </w:t>
      </w:r>
      <w:hyperlink r:id="rId12" w:history="1">
        <w:r w:rsidRPr="00C535FD">
          <w:rPr>
            <w:bCs/>
            <w:u w:val="single"/>
            <w:lang w:val="ro-RO"/>
          </w:rPr>
          <w:t>1037/2001</w:t>
        </w:r>
      </w:hyperlink>
      <w:r w:rsidRPr="00C535FD">
        <w:rPr>
          <w:bCs/>
          <w:lang w:val="ro-RO"/>
        </w:rPr>
        <w:t xml:space="preserve"> şi (CE) nr. </w:t>
      </w:r>
      <w:hyperlink r:id="rId13" w:history="1">
        <w:r w:rsidRPr="00C535FD">
          <w:rPr>
            <w:bCs/>
            <w:u w:val="single"/>
            <w:lang w:val="ro-RO"/>
          </w:rPr>
          <w:t>1234/2007</w:t>
        </w:r>
      </w:hyperlink>
      <w:r w:rsidRPr="00C535FD">
        <w:rPr>
          <w:bCs/>
          <w:lang w:val="ro-RO"/>
        </w:rPr>
        <w:t xml:space="preserve"> ale Consiliului</w:t>
      </w:r>
      <w:r w:rsidRPr="00C535FD">
        <w:rPr>
          <w:lang w:val="ro-RO"/>
        </w:rPr>
        <w:t>, publicat în Jurnalul Oficial cu numărul 347L din data de 20 decembrie 2013;</w:t>
      </w:r>
    </w:p>
    <w:p w:rsidR="00063477" w:rsidRPr="00C535FD" w:rsidRDefault="00063477" w:rsidP="002B2094">
      <w:pPr>
        <w:pStyle w:val="rvps1"/>
        <w:numPr>
          <w:ilvl w:val="0"/>
          <w:numId w:val="7"/>
        </w:numPr>
        <w:tabs>
          <w:tab w:val="left" w:pos="567"/>
        </w:tabs>
        <w:spacing w:before="0" w:beforeAutospacing="0" w:after="0" w:afterAutospacing="0" w:line="276" w:lineRule="auto"/>
        <w:ind w:right="0"/>
        <w:rPr>
          <w:lang w:val="pt-BR"/>
        </w:rPr>
      </w:pPr>
      <w:r w:rsidRPr="00C535FD">
        <w:rPr>
          <w:b/>
          <w:bCs/>
          <w:lang w:val="ro-RO"/>
        </w:rPr>
        <w:t>Regulamentul CE nr. 1366/2015</w:t>
      </w:r>
      <w:r w:rsidRPr="00C535FD">
        <w:rPr>
          <w:bCs/>
          <w:lang w:val="ro-RO"/>
        </w:rPr>
        <w:t xml:space="preserve"> de completare a Regulamentului (UE) nr. </w:t>
      </w:r>
      <w:hyperlink r:id="rId14" w:history="1">
        <w:r w:rsidRPr="00C535FD">
          <w:rPr>
            <w:bCs/>
            <w:u w:val="single"/>
            <w:lang w:val="ro-RO"/>
          </w:rPr>
          <w:t>1308/2013</w:t>
        </w:r>
      </w:hyperlink>
      <w:r w:rsidRPr="00C535FD">
        <w:rPr>
          <w:bCs/>
          <w:lang w:val="ro-RO"/>
        </w:rPr>
        <w:t xml:space="preserve"> al Parlamentului European şi al Consiliului în ceea ce priveşte ajutoarele din sectorul apicol, </w:t>
      </w:r>
      <w:r w:rsidRPr="00C535FD">
        <w:rPr>
          <w:lang w:val="ro-RO"/>
        </w:rPr>
        <w:t>publicat în Jurnalul Oficial cu numărul 211L din data de 8 august 2015;</w:t>
      </w:r>
    </w:p>
    <w:p w:rsidR="00063477" w:rsidRPr="00C535FD" w:rsidRDefault="00063477" w:rsidP="002B2094">
      <w:pPr>
        <w:pStyle w:val="rvps1"/>
        <w:numPr>
          <w:ilvl w:val="0"/>
          <w:numId w:val="7"/>
        </w:numPr>
        <w:tabs>
          <w:tab w:val="left" w:pos="567"/>
        </w:tabs>
        <w:spacing w:before="0" w:beforeAutospacing="0" w:after="0" w:afterAutospacing="0" w:line="276" w:lineRule="auto"/>
        <w:ind w:right="0"/>
        <w:rPr>
          <w:lang w:val="pt-BR"/>
        </w:rPr>
      </w:pPr>
      <w:r w:rsidRPr="00C535FD">
        <w:rPr>
          <w:b/>
          <w:bCs/>
          <w:lang w:val="ro-RO"/>
        </w:rPr>
        <w:t>Regulamentul CE nr. 1368/2015</w:t>
      </w:r>
      <w:r w:rsidRPr="00C535FD">
        <w:rPr>
          <w:bCs/>
          <w:lang w:val="ro-RO"/>
        </w:rPr>
        <w:t xml:space="preserve"> de stabilire a normelor de aplicare a Regulamentului (UE) nr. </w:t>
      </w:r>
      <w:hyperlink r:id="rId15" w:history="1">
        <w:r w:rsidRPr="00C535FD">
          <w:rPr>
            <w:bCs/>
            <w:u w:val="single"/>
            <w:lang w:val="ro-RO"/>
          </w:rPr>
          <w:t>1308/2013</w:t>
        </w:r>
      </w:hyperlink>
      <w:r w:rsidRPr="00C535FD">
        <w:rPr>
          <w:bCs/>
          <w:lang w:val="ro-RO"/>
        </w:rPr>
        <w:t xml:space="preserve"> al Parlamentului European şi al Consiliului în ceea ce priveşte ajutoarele din sectorul apicol, </w:t>
      </w:r>
      <w:r w:rsidRPr="00C535FD">
        <w:rPr>
          <w:lang w:val="ro-RO"/>
        </w:rPr>
        <w:t>publicat în Jurnalul Oficial cu numărul 211L din data de 8 august 2015;</w:t>
      </w:r>
    </w:p>
    <w:p w:rsidR="00BC6178" w:rsidRPr="00EB3563" w:rsidRDefault="00BC6178" w:rsidP="002B2094">
      <w:pPr>
        <w:pStyle w:val="rvps1"/>
        <w:numPr>
          <w:ilvl w:val="0"/>
          <w:numId w:val="7"/>
        </w:numPr>
        <w:tabs>
          <w:tab w:val="left" w:pos="567"/>
        </w:tabs>
        <w:spacing w:before="0" w:beforeAutospacing="0" w:after="0" w:afterAutospacing="0" w:line="276" w:lineRule="auto"/>
        <w:ind w:right="0"/>
        <w:rPr>
          <w:u w:val="single"/>
          <w:lang w:val="pt-BR"/>
        </w:rPr>
      </w:pPr>
      <w:r w:rsidRPr="00EB3563">
        <w:rPr>
          <w:rStyle w:val="rvts7"/>
          <w:b/>
          <w:u w:val="single"/>
          <w:lang w:val="pt-BR"/>
        </w:rPr>
        <w:t xml:space="preserve">Decizia Comisiei Europene nr. </w:t>
      </w:r>
      <w:r w:rsidR="00A96CC8">
        <w:rPr>
          <w:rStyle w:val="rvts7"/>
          <w:b/>
          <w:u w:val="single"/>
          <w:lang w:val="pt-BR"/>
        </w:rPr>
        <w:t>1102</w:t>
      </w:r>
      <w:r w:rsidR="00F07522">
        <w:rPr>
          <w:rStyle w:val="rvts7"/>
          <w:b/>
          <w:u w:val="single"/>
          <w:lang w:val="pt-BR"/>
        </w:rPr>
        <w:t xml:space="preserve"> </w:t>
      </w:r>
      <w:r w:rsidR="00A96CC8">
        <w:rPr>
          <w:rStyle w:val="rvts7"/>
          <w:u w:val="single"/>
          <w:lang w:val="pt-BR"/>
        </w:rPr>
        <w:t>din 05 iulie 2016</w:t>
      </w:r>
      <w:r w:rsidRPr="00EB3563">
        <w:rPr>
          <w:rStyle w:val="rvts7"/>
          <w:u w:val="single"/>
          <w:lang w:val="pt-BR"/>
        </w:rPr>
        <w:t xml:space="preserve"> de aprobare a programului de îmbunătăţire a producţiei şi comercializării produsel</w:t>
      </w:r>
      <w:r w:rsidR="00A96CC8">
        <w:rPr>
          <w:rStyle w:val="rvts7"/>
          <w:u w:val="single"/>
          <w:lang w:val="pt-BR"/>
        </w:rPr>
        <w:t xml:space="preserve">or apicole prezentat de statele membre </w:t>
      </w:r>
      <w:r w:rsidRPr="00EB3563">
        <w:rPr>
          <w:rStyle w:val="rvts7"/>
          <w:u w:val="single"/>
          <w:lang w:val="pt-BR"/>
        </w:rPr>
        <w:t>în teme</w:t>
      </w:r>
      <w:r w:rsidR="00A96CC8">
        <w:rPr>
          <w:rStyle w:val="rvts7"/>
          <w:u w:val="single"/>
          <w:lang w:val="pt-BR"/>
        </w:rPr>
        <w:t>iul Regulamentului (CE) nr. 1308</w:t>
      </w:r>
      <w:r w:rsidRPr="00EB3563">
        <w:rPr>
          <w:rStyle w:val="rvts7"/>
          <w:u w:val="single"/>
          <w:lang w:val="pt-BR"/>
        </w:rPr>
        <w:t xml:space="preserve">/2007 al </w:t>
      </w:r>
      <w:r w:rsidR="00A96CC8">
        <w:rPr>
          <w:rStyle w:val="rvts7"/>
          <w:u w:val="single"/>
          <w:lang w:val="pt-BR"/>
        </w:rPr>
        <w:t xml:space="preserve">Parlamentului European și al </w:t>
      </w:r>
      <w:r w:rsidRPr="00EB3563">
        <w:rPr>
          <w:rStyle w:val="rvts7"/>
          <w:u w:val="single"/>
          <w:lang w:val="pt-BR"/>
        </w:rPr>
        <w:t>Consiliului</w:t>
      </w:r>
      <w:r w:rsidR="00A96CC8">
        <w:rPr>
          <w:rStyle w:val="rvts7"/>
          <w:u w:val="single"/>
          <w:lang w:val="pt-BR"/>
        </w:rPr>
        <w:t>,</w:t>
      </w:r>
      <w:r w:rsidR="00A96CC8" w:rsidRPr="00C535FD">
        <w:rPr>
          <w:lang w:val="ro-RO"/>
        </w:rPr>
        <w:t>publicat în</w:t>
      </w:r>
      <w:r w:rsidR="00294035">
        <w:rPr>
          <w:lang w:val="ro-RO"/>
        </w:rPr>
        <w:t xml:space="preserve"> Jurnalul Oficial cu numărul 182</w:t>
      </w:r>
      <w:r w:rsidR="00A96CC8" w:rsidRPr="00C535FD">
        <w:rPr>
          <w:lang w:val="ro-RO"/>
        </w:rPr>
        <w:t>L</w:t>
      </w:r>
      <w:r w:rsidR="00294035">
        <w:rPr>
          <w:lang w:val="ro-RO"/>
        </w:rPr>
        <w:t>, pagina 55,   din data de 07 iulie 2016</w:t>
      </w:r>
      <w:r w:rsidRPr="00EB3563">
        <w:rPr>
          <w:rStyle w:val="rvts7"/>
          <w:u w:val="single"/>
          <w:lang w:val="pt-BR"/>
        </w:rPr>
        <w:t>;</w:t>
      </w:r>
    </w:p>
    <w:p w:rsidR="00BC6178" w:rsidRDefault="00E31AB6" w:rsidP="002B2094">
      <w:pPr>
        <w:pStyle w:val="rvps1"/>
        <w:numPr>
          <w:ilvl w:val="0"/>
          <w:numId w:val="7"/>
        </w:numPr>
        <w:tabs>
          <w:tab w:val="left" w:pos="567"/>
        </w:tabs>
        <w:spacing w:before="0" w:beforeAutospacing="0" w:after="0" w:afterAutospacing="0" w:line="276" w:lineRule="auto"/>
        <w:ind w:right="0"/>
        <w:rPr>
          <w:rStyle w:val="rvts6"/>
          <w:lang w:val="pt-BR"/>
        </w:rPr>
      </w:pPr>
      <w:r>
        <w:rPr>
          <w:rStyle w:val="rvts6"/>
          <w:b/>
          <w:lang w:val="pt-BR"/>
        </w:rPr>
        <w:t xml:space="preserve">Regulamentul (CE) Nr. 907/2014 </w:t>
      </w:r>
      <w:r w:rsidRPr="00E31AB6">
        <w:rPr>
          <w:rStyle w:val="rvts6"/>
          <w:lang w:val="pt-BR"/>
        </w:rPr>
        <w:t>de completare</w:t>
      </w:r>
      <w:r w:rsidR="00A904CD">
        <w:rPr>
          <w:rStyle w:val="rvts6"/>
          <w:lang w:val="pt-BR"/>
        </w:rPr>
        <w:t>a Regulamentului (UE) nr. 1306/2013 al Parlamentului European și al Consiliului în ceea ce privește agențiilem de plăți și alte organisme, gestiunea financiară, verificarea și închiderea conturilor, garanțiile și utilizarea monedei euro.</w:t>
      </w:r>
    </w:p>
    <w:p w:rsidR="00AB14B8" w:rsidRPr="00255F75" w:rsidRDefault="00364345" w:rsidP="009B3592">
      <w:pPr>
        <w:pStyle w:val="rvps1"/>
        <w:numPr>
          <w:ilvl w:val="0"/>
          <w:numId w:val="7"/>
        </w:numPr>
        <w:tabs>
          <w:tab w:val="left" w:pos="567"/>
        </w:tabs>
        <w:spacing w:before="0" w:beforeAutospacing="0" w:after="0" w:afterAutospacing="0" w:line="276" w:lineRule="auto"/>
        <w:ind w:right="0"/>
        <w:rPr>
          <w:rStyle w:val="rvts6"/>
          <w:lang w:val="pt-BR"/>
        </w:rPr>
      </w:pPr>
      <w:r w:rsidRPr="005B1307">
        <w:rPr>
          <w:rStyle w:val="rvts6"/>
          <w:b/>
          <w:lang w:val="pt-BR"/>
        </w:rPr>
        <w:t>Regulamentul nr. 1306/2013</w:t>
      </w:r>
      <w:r w:rsidRPr="00364345">
        <w:rPr>
          <w:rStyle w:val="rvts6"/>
          <w:lang w:val="pt-BR"/>
        </w:rPr>
        <w:t xml:space="preserve"> privind finanțarea,</w:t>
      </w:r>
      <w:r>
        <w:rPr>
          <w:rStyle w:val="rvts6"/>
          <w:lang w:val="pt-BR"/>
        </w:rPr>
        <w:t xml:space="preserve"> </w:t>
      </w:r>
      <w:r w:rsidRPr="00364345">
        <w:rPr>
          <w:rStyle w:val="rvts6"/>
          <w:lang w:val="pt-BR"/>
        </w:rPr>
        <w:t>gestionarea și monitorizarea politicii agricole comune și</w:t>
      </w:r>
      <w:r>
        <w:rPr>
          <w:rStyle w:val="rvts6"/>
          <w:lang w:val="pt-BR"/>
        </w:rPr>
        <w:t xml:space="preserve"> </w:t>
      </w:r>
      <w:r w:rsidRPr="00364345">
        <w:rPr>
          <w:rStyle w:val="rvts6"/>
          <w:lang w:val="pt-BR"/>
        </w:rPr>
        <w:t>de abrogare a Regulamentelor (CEE) nr. 352/78, (CE)</w:t>
      </w:r>
      <w:r>
        <w:rPr>
          <w:rStyle w:val="rvts6"/>
          <w:lang w:val="pt-BR"/>
        </w:rPr>
        <w:t xml:space="preserve"> </w:t>
      </w:r>
      <w:r w:rsidRPr="00364345">
        <w:rPr>
          <w:rStyle w:val="rvts6"/>
          <w:lang w:val="pt-BR"/>
        </w:rPr>
        <w:t>nr. 165/94, (CE) nr. 2799/98, (CE) nr. 814/2000, (CE)</w:t>
      </w:r>
      <w:r>
        <w:rPr>
          <w:rStyle w:val="rvts6"/>
          <w:lang w:val="pt-BR"/>
        </w:rPr>
        <w:t xml:space="preserve"> </w:t>
      </w:r>
      <w:r w:rsidRPr="00364345">
        <w:rPr>
          <w:rStyle w:val="rvts6"/>
          <w:lang w:val="pt-BR"/>
        </w:rPr>
        <w:t>nr. 1290/2005 și (CE) nr. 485/2008 ale Consiliului</w:t>
      </w:r>
      <w:r>
        <w:rPr>
          <w:rStyle w:val="rvts6"/>
        </w:rPr>
        <w:t>;</w:t>
      </w:r>
      <w:bookmarkStart w:id="28" w:name="_Toc449358128"/>
    </w:p>
    <w:p w:rsidR="00255F75" w:rsidRDefault="00255F75" w:rsidP="00255F75">
      <w:pPr>
        <w:pStyle w:val="rvps1"/>
        <w:tabs>
          <w:tab w:val="left" w:pos="567"/>
        </w:tabs>
        <w:spacing w:before="0" w:beforeAutospacing="0" w:after="0" w:afterAutospacing="0" w:line="276" w:lineRule="auto"/>
        <w:ind w:right="0"/>
        <w:rPr>
          <w:lang w:val="pt-BR"/>
        </w:rPr>
      </w:pPr>
    </w:p>
    <w:p w:rsidR="00255F75" w:rsidRDefault="00255F75" w:rsidP="00255F75">
      <w:pPr>
        <w:pStyle w:val="rvps1"/>
        <w:tabs>
          <w:tab w:val="left" w:pos="567"/>
        </w:tabs>
        <w:spacing w:before="0" w:beforeAutospacing="0" w:after="0" w:afterAutospacing="0" w:line="276" w:lineRule="auto"/>
        <w:ind w:right="0"/>
        <w:rPr>
          <w:lang w:val="pt-BR"/>
        </w:rPr>
      </w:pPr>
    </w:p>
    <w:p w:rsidR="00E96BAE" w:rsidRDefault="00E96BAE" w:rsidP="00255F75">
      <w:pPr>
        <w:pStyle w:val="rvps1"/>
        <w:tabs>
          <w:tab w:val="left" w:pos="567"/>
        </w:tabs>
        <w:spacing w:before="0" w:beforeAutospacing="0" w:after="0" w:afterAutospacing="0" w:line="276" w:lineRule="auto"/>
        <w:ind w:right="0"/>
        <w:rPr>
          <w:lang w:val="pt-BR"/>
        </w:rPr>
      </w:pPr>
    </w:p>
    <w:p w:rsidR="00E96BAE" w:rsidRDefault="00E96BAE" w:rsidP="00255F75">
      <w:pPr>
        <w:pStyle w:val="rvps1"/>
        <w:tabs>
          <w:tab w:val="left" w:pos="567"/>
        </w:tabs>
        <w:spacing w:before="0" w:beforeAutospacing="0" w:after="0" w:afterAutospacing="0" w:line="276" w:lineRule="auto"/>
        <w:ind w:right="0"/>
        <w:rPr>
          <w:lang w:val="pt-BR"/>
        </w:rPr>
      </w:pPr>
    </w:p>
    <w:p w:rsidR="00E96BAE" w:rsidRPr="00AB14B8" w:rsidRDefault="00E96BAE" w:rsidP="00255F75">
      <w:pPr>
        <w:pStyle w:val="rvps1"/>
        <w:tabs>
          <w:tab w:val="left" w:pos="567"/>
        </w:tabs>
        <w:spacing w:before="0" w:beforeAutospacing="0" w:after="0" w:afterAutospacing="0" w:line="276" w:lineRule="auto"/>
        <w:ind w:right="0"/>
        <w:rPr>
          <w:lang w:val="pt-BR"/>
        </w:rPr>
      </w:pPr>
    </w:p>
    <w:p w:rsidR="00BC6178" w:rsidRPr="009B3592" w:rsidRDefault="00BC6178" w:rsidP="009B3592">
      <w:pPr>
        <w:pStyle w:val="Titlu2"/>
        <w:spacing w:line="276" w:lineRule="auto"/>
        <w:rPr>
          <w:b/>
        </w:rPr>
      </w:pPr>
      <w:bookmarkStart w:id="29" w:name="_Toc487810040"/>
      <w:bookmarkStart w:id="30" w:name="_Toc487810091"/>
      <w:bookmarkStart w:id="31" w:name="_Toc488237042"/>
      <w:r w:rsidRPr="009B3592">
        <w:rPr>
          <w:b/>
        </w:rPr>
        <w:lastRenderedPageBreak/>
        <w:t>Legislaţia naţională</w:t>
      </w:r>
      <w:bookmarkEnd w:id="28"/>
      <w:bookmarkEnd w:id="29"/>
      <w:bookmarkEnd w:id="30"/>
      <w:bookmarkEnd w:id="31"/>
    </w:p>
    <w:p w:rsidR="00BC6178" w:rsidRDefault="00BC6178" w:rsidP="0081704D">
      <w:pPr>
        <w:pStyle w:val="Listparagraf"/>
        <w:numPr>
          <w:ilvl w:val="0"/>
          <w:numId w:val="10"/>
        </w:numPr>
        <w:rPr>
          <w:lang w:bidi="ar-SA"/>
        </w:rPr>
      </w:pPr>
      <w:bookmarkStart w:id="32" w:name="_Toc424548593"/>
      <w:bookmarkStart w:id="33" w:name="_Toc424550232"/>
      <w:bookmarkStart w:id="34" w:name="_Toc424805426"/>
      <w:bookmarkStart w:id="35" w:name="_Toc449358129"/>
      <w:r w:rsidRPr="00A059FF">
        <w:rPr>
          <w:b/>
        </w:rPr>
        <w:t>Hotărârea Guvernului n</w:t>
      </w:r>
      <w:r w:rsidR="00C60B30">
        <w:rPr>
          <w:b/>
        </w:rPr>
        <w:t>r. 443/</w:t>
      </w:r>
      <w:r w:rsidR="00E20A76">
        <w:rPr>
          <w:b/>
        </w:rPr>
        <w:t>din 30.06.</w:t>
      </w:r>
      <w:r w:rsidR="00C60B30">
        <w:rPr>
          <w:b/>
        </w:rPr>
        <w:t>2017</w:t>
      </w:r>
      <w:r w:rsidR="00F07522">
        <w:rPr>
          <w:b/>
        </w:rPr>
        <w:t xml:space="preserve"> </w:t>
      </w:r>
      <w:r w:rsidR="00C60B30">
        <w:t xml:space="preserve">privind </w:t>
      </w:r>
      <w:r w:rsidRPr="00A059FF">
        <w:t xml:space="preserve"> aprobarea Programului naţi</w:t>
      </w:r>
      <w:r w:rsidR="00C60B30">
        <w:t>onal apicol pentru perioada 2017 -</w:t>
      </w:r>
      <w:r w:rsidR="004F6C65">
        <w:t xml:space="preserve"> </w:t>
      </w:r>
      <w:r w:rsidR="00C60B30">
        <w:t xml:space="preserve">2019 </w:t>
      </w:r>
      <w:r w:rsidRPr="00A059FF">
        <w:t xml:space="preserve">, a normelor de aplicare, precum şi a valorii </w:t>
      </w:r>
      <w:r w:rsidR="00B72B60">
        <w:t>sprijinului</w:t>
      </w:r>
      <w:r w:rsidRPr="00A059FF">
        <w:t xml:space="preserve"> financiar</w:t>
      </w:r>
      <w:bookmarkEnd w:id="32"/>
      <w:bookmarkEnd w:id="33"/>
      <w:bookmarkEnd w:id="34"/>
      <w:r w:rsidR="00E20A76">
        <w:t xml:space="preserve">, publicată în Monitorul Oficial </w:t>
      </w:r>
      <w:r w:rsidR="004E58C1">
        <w:t xml:space="preserve">Partea I. </w:t>
      </w:r>
      <w:r w:rsidR="00E20A76">
        <w:t xml:space="preserve">nr. 516 din data de 04.07.2017 </w:t>
      </w:r>
      <w:r w:rsidRPr="00A059FF">
        <w:t>;</w:t>
      </w:r>
      <w:bookmarkEnd w:id="35"/>
    </w:p>
    <w:p w:rsidR="0047361F" w:rsidRDefault="0047361F" w:rsidP="0081704D">
      <w:pPr>
        <w:pStyle w:val="Listparagraf"/>
        <w:numPr>
          <w:ilvl w:val="0"/>
          <w:numId w:val="10"/>
        </w:numPr>
        <w:rPr>
          <w:lang w:bidi="ar-SA"/>
        </w:rPr>
      </w:pPr>
      <w:r w:rsidRPr="00B901DC">
        <w:rPr>
          <w:b/>
        </w:rPr>
        <w:t>Ordonanța de urgenţă a Guvernului nr. 44/2008</w:t>
      </w:r>
      <w:r w:rsidRPr="0047361F">
        <w:t xml:space="preserve"> privind desfăşurarea activităţilor economice de către persoanele fizice</w:t>
      </w:r>
      <w:r w:rsidR="004409D0">
        <w:t xml:space="preserve"> </w:t>
      </w:r>
      <w:r w:rsidRPr="0047361F">
        <w:t xml:space="preserve">autorizate, întreprinderile individuale </w:t>
      </w:r>
      <w:r w:rsidR="009B3592">
        <w:t xml:space="preserve">şi întreprinderile familiale, cu </w:t>
      </w:r>
      <w:r w:rsidRPr="0047361F">
        <w:t>modificările</w:t>
      </w:r>
      <w:r w:rsidR="004409D0">
        <w:t xml:space="preserve"> </w:t>
      </w:r>
      <w:r w:rsidR="009B3592">
        <w:rPr>
          <w:lang w:val="ro-RO"/>
        </w:rPr>
        <w:t>și completările</w:t>
      </w:r>
      <w:r w:rsidRPr="0047361F">
        <w:t xml:space="preserve"> ulterioare</w:t>
      </w:r>
      <w:r w:rsidR="000A36C8">
        <w:t>;</w:t>
      </w:r>
    </w:p>
    <w:p w:rsidR="000A36C8" w:rsidRPr="000A36C8" w:rsidRDefault="000A36C8" w:rsidP="0081704D">
      <w:pPr>
        <w:pStyle w:val="Listparagraf"/>
        <w:numPr>
          <w:ilvl w:val="0"/>
          <w:numId w:val="44"/>
        </w:numPr>
      </w:pPr>
      <w:r w:rsidRPr="000A36C8">
        <w:rPr>
          <w:b/>
        </w:rPr>
        <w:t>Legea nr. 182/2016</w:t>
      </w:r>
      <w:r w:rsidRPr="000A36C8">
        <w:t xml:space="preserve"> pentru aprobarea Ordonanței de</w:t>
      </w:r>
      <w:r w:rsidR="00FD5F45">
        <w:t xml:space="preserve"> </w:t>
      </w:r>
      <w:r w:rsidRPr="000A36C8">
        <w:t>urgență a Guvernului nr. 44/2008 privind desfășurarea</w:t>
      </w:r>
      <w:r w:rsidR="00375C74">
        <w:t xml:space="preserve"> </w:t>
      </w:r>
      <w:r w:rsidRPr="000A36C8">
        <w:t>activităților economice de către persoanele fizice</w:t>
      </w:r>
      <w:r w:rsidR="00526375">
        <w:t xml:space="preserve"> </w:t>
      </w:r>
      <w:r w:rsidRPr="000A36C8">
        <w:t>autorizate, întreprinderile individuale și întreprinderile</w:t>
      </w:r>
      <w:r w:rsidR="00B55D03">
        <w:t xml:space="preserve"> </w:t>
      </w:r>
      <w:r w:rsidRPr="000A36C8">
        <w:t>familiale</w:t>
      </w:r>
      <w:r w:rsidR="00B55D03">
        <w:t xml:space="preserve"> </w:t>
      </w:r>
      <w:r w:rsidR="009B3592">
        <w:t>cu modificările și completările ulterioare;</w:t>
      </w:r>
    </w:p>
    <w:p w:rsidR="00BC6178" w:rsidRDefault="00BC6178" w:rsidP="0081704D">
      <w:pPr>
        <w:pStyle w:val="Listparagraf"/>
        <w:numPr>
          <w:ilvl w:val="0"/>
          <w:numId w:val="10"/>
        </w:numPr>
        <w:rPr>
          <w:lang w:bidi="ar-SA"/>
        </w:rPr>
      </w:pPr>
      <w:r w:rsidRPr="00A059FF">
        <w:rPr>
          <w:b/>
        </w:rPr>
        <w:t>Ordinul nr. 119/2011</w:t>
      </w:r>
      <w:r w:rsidRPr="00A059FF">
        <w:t xml:space="preserve"> pentru aprobarea Sistemului unitar de identificare a stupinelor şi stupilor, cu modificările și completările ulterioare;</w:t>
      </w:r>
    </w:p>
    <w:p w:rsidR="00A24629" w:rsidRDefault="00496EDA" w:rsidP="0081704D">
      <w:pPr>
        <w:pStyle w:val="Listparagraf"/>
        <w:numPr>
          <w:ilvl w:val="0"/>
          <w:numId w:val="10"/>
        </w:numPr>
        <w:rPr>
          <w:lang w:bidi="ar-SA"/>
        </w:rPr>
      </w:pPr>
      <w:r w:rsidRPr="00A059FF">
        <w:rPr>
          <w:b/>
        </w:rPr>
        <w:t>Legea apiculturii nr. 383 din 24 decembrie 2013</w:t>
      </w:r>
      <w:r w:rsidR="00610CDA">
        <w:t>, modificat</w:t>
      </w:r>
      <w:r w:rsidR="00610CDA">
        <w:rPr>
          <w:lang w:val="ro-RO"/>
        </w:rPr>
        <w:t>ă și completată prin Legea nr. 280/2015</w:t>
      </w:r>
      <w:r w:rsidR="00610CDA">
        <w:t>;</w:t>
      </w:r>
    </w:p>
    <w:p w:rsidR="0047361F" w:rsidRDefault="00842030" w:rsidP="0081704D">
      <w:pPr>
        <w:pStyle w:val="Listparagraf"/>
        <w:numPr>
          <w:ilvl w:val="0"/>
          <w:numId w:val="10"/>
        </w:numPr>
        <w:rPr>
          <w:lang w:bidi="ar-SA"/>
        </w:rPr>
      </w:pPr>
      <w:r w:rsidRPr="00842030">
        <w:rPr>
          <w:b/>
          <w:lang w:bidi="ar-SA"/>
        </w:rPr>
        <w:t>Ordinul președintelui ANSVSA nr. 83/2014</w:t>
      </w:r>
      <w:r>
        <w:rPr>
          <w:lang w:bidi="ar-SA"/>
        </w:rPr>
        <w:t xml:space="preserve"> pentru aprobarea Normei sanitare veterinare privind condițiile de organizare și funcționare a unităților farmaceutice veterinare, precum și procedura de înregistrare sanitară veterinară/autorizare sanitară veterinară a unităților și activităților din domeniul farmaceutic veterinar</w:t>
      </w:r>
      <w:r w:rsidRPr="00A059FF">
        <w:t>;</w:t>
      </w:r>
    </w:p>
    <w:p w:rsidR="002B2094" w:rsidRDefault="002B2094" w:rsidP="002B2094">
      <w:pPr>
        <w:numPr>
          <w:ilvl w:val="0"/>
          <w:numId w:val="10"/>
        </w:numPr>
        <w:tabs>
          <w:tab w:val="left" w:pos="360"/>
        </w:tabs>
        <w:ind w:right="0"/>
      </w:pPr>
      <w:r w:rsidRPr="00A86B65">
        <w:rPr>
          <w:b/>
        </w:rPr>
        <w:t>Ordonanţa de Urgentă nr. 66/2011</w:t>
      </w:r>
      <w:r w:rsidRPr="00A86B65">
        <w:t xml:space="preserve"> - privind prevenirea, constatarea şi sanctionarea neregulilor apărute în obţinerea şi utilizarea fondurilor europene şi/sau a fondurilor publice naţionale aferente acestora, cu modificările şi completările ulterioare;</w:t>
      </w:r>
    </w:p>
    <w:p w:rsidR="003812EA" w:rsidRDefault="003812EA" w:rsidP="003812EA">
      <w:pPr>
        <w:numPr>
          <w:ilvl w:val="0"/>
          <w:numId w:val="10"/>
        </w:numPr>
        <w:tabs>
          <w:tab w:val="left" w:pos="360"/>
        </w:tabs>
        <w:ind w:right="0"/>
      </w:pPr>
      <w:r w:rsidRPr="003812EA">
        <w:rPr>
          <w:b/>
        </w:rPr>
        <w:t>Legea nr. 1/2004</w:t>
      </w:r>
      <w:r>
        <w:t xml:space="preserve"> privind înfiinţarea, organizarea şi funcţionarea Agenţiei de Plăţi şi</w:t>
      </w:r>
      <w:r w:rsidR="00F63696">
        <w:t xml:space="preserve"> Intervenţie pentru Agricultură, cu modificarile si completarile ulterioare;</w:t>
      </w:r>
    </w:p>
    <w:p w:rsidR="003812EA" w:rsidRDefault="003812EA" w:rsidP="0081704D">
      <w:pPr>
        <w:numPr>
          <w:ilvl w:val="0"/>
          <w:numId w:val="10"/>
        </w:numPr>
        <w:tabs>
          <w:tab w:val="left" w:pos="360"/>
        </w:tabs>
        <w:ind w:right="0"/>
      </w:pPr>
      <w:r w:rsidRPr="003812EA">
        <w:rPr>
          <w:b/>
        </w:rPr>
        <w:t>Hotărârea</w:t>
      </w:r>
      <w:r w:rsidR="0081704D">
        <w:rPr>
          <w:b/>
        </w:rPr>
        <w:t xml:space="preserve"> Guvernului</w:t>
      </w:r>
      <w:r w:rsidRPr="0081704D">
        <w:rPr>
          <w:b/>
        </w:rPr>
        <w:t xml:space="preserve"> nr. 30/2017</w:t>
      </w:r>
      <w:r>
        <w:t xml:space="preserve"> privind organizarea și funcționarea Ministerului Agriculturii și Dezvoltării Rurale;</w:t>
      </w:r>
    </w:p>
    <w:p w:rsidR="003812EA" w:rsidRDefault="003812EA" w:rsidP="002B2094">
      <w:pPr>
        <w:numPr>
          <w:ilvl w:val="0"/>
          <w:numId w:val="10"/>
        </w:numPr>
        <w:tabs>
          <w:tab w:val="left" w:pos="360"/>
        </w:tabs>
        <w:ind w:right="0"/>
      </w:pPr>
      <w:r w:rsidRPr="003812EA">
        <w:rPr>
          <w:b/>
        </w:rPr>
        <w:t>Ordonanța de urgență nr. 41/2014</w:t>
      </w:r>
      <w:r>
        <w:t xml:space="preserve"> privind înființarea, organizarea și funcționarea Agenției pentru Finanțarea Investițiilor Rurale, prin reorganizarea Agenției de Plăți pentru Dezvoltare Rurală și Pescuit;</w:t>
      </w:r>
    </w:p>
    <w:p w:rsidR="0081704D" w:rsidRDefault="0081704D" w:rsidP="002B2094">
      <w:pPr>
        <w:numPr>
          <w:ilvl w:val="0"/>
          <w:numId w:val="10"/>
        </w:numPr>
        <w:tabs>
          <w:tab w:val="left" w:pos="360"/>
        </w:tabs>
        <w:ind w:right="0"/>
      </w:pPr>
      <w:r>
        <w:rPr>
          <w:b/>
        </w:rPr>
        <w:t>Legea</w:t>
      </w:r>
      <w:r w:rsidRPr="0081704D">
        <w:rPr>
          <w:b/>
        </w:rPr>
        <w:t xml:space="preserve"> nr. 72 din 16 ianuarie 2002</w:t>
      </w:r>
      <w:r>
        <w:t xml:space="preserve"> a zootehniei, cu modificarile si completarile ulterioare.</w:t>
      </w:r>
    </w:p>
    <w:p w:rsidR="002B2094" w:rsidRDefault="002B2094" w:rsidP="002B2094">
      <w:pPr>
        <w:pStyle w:val="Listparagraf"/>
        <w:spacing w:line="276" w:lineRule="auto"/>
        <w:ind w:left="360"/>
        <w:rPr>
          <w:lang w:bidi="ar-SA"/>
        </w:rPr>
      </w:pPr>
    </w:p>
    <w:p w:rsidR="008D07FC" w:rsidRPr="00D337E7" w:rsidRDefault="009711B6" w:rsidP="009B3592">
      <w:pPr>
        <w:pStyle w:val="Titlu2"/>
        <w:spacing w:line="276" w:lineRule="auto"/>
        <w:rPr>
          <w:b/>
          <w:sz w:val="28"/>
          <w:lang w:val="pt-BR"/>
        </w:rPr>
      </w:pPr>
      <w:bookmarkStart w:id="36" w:name="_Toc449358136"/>
      <w:bookmarkStart w:id="37" w:name="_Toc487810041"/>
      <w:bookmarkStart w:id="38" w:name="_Toc487810092"/>
      <w:bookmarkStart w:id="39" w:name="_Toc488237043"/>
      <w:r w:rsidRPr="00D337E7">
        <w:rPr>
          <w:b/>
          <w:sz w:val="28"/>
          <w:lang w:val="pt-BR"/>
        </w:rPr>
        <w:t>1</w:t>
      </w:r>
      <w:r w:rsidR="0047361F" w:rsidRPr="00D337E7">
        <w:rPr>
          <w:b/>
          <w:sz w:val="28"/>
          <w:lang w:val="pt-BR"/>
        </w:rPr>
        <w:t>.</w:t>
      </w:r>
      <w:r w:rsidR="008D07FC" w:rsidRPr="00D337E7">
        <w:rPr>
          <w:b/>
          <w:sz w:val="28"/>
          <w:lang w:val="pt-BR"/>
        </w:rPr>
        <w:t xml:space="preserve">Scopul </w:t>
      </w:r>
      <w:r w:rsidR="00E346BB" w:rsidRPr="00D337E7">
        <w:rPr>
          <w:b/>
          <w:sz w:val="28"/>
          <w:lang w:val="pt-BR"/>
        </w:rPr>
        <w:t>ghidului solicitantului</w:t>
      </w:r>
      <w:bookmarkEnd w:id="36"/>
      <w:bookmarkEnd w:id="37"/>
      <w:bookmarkEnd w:id="38"/>
      <w:bookmarkEnd w:id="39"/>
    </w:p>
    <w:p w:rsidR="002773A5" w:rsidRPr="00AB14B8" w:rsidRDefault="00D73D24" w:rsidP="00AB14B8">
      <w:pPr>
        <w:pStyle w:val="Listparagraf"/>
        <w:widowControl w:val="0"/>
        <w:numPr>
          <w:ilvl w:val="0"/>
          <w:numId w:val="9"/>
        </w:numPr>
        <w:tabs>
          <w:tab w:val="left" w:pos="567"/>
          <w:tab w:val="left" w:pos="7655"/>
        </w:tabs>
        <w:autoSpaceDE w:val="0"/>
        <w:autoSpaceDN w:val="0"/>
        <w:adjustRightInd w:val="0"/>
        <w:spacing w:line="276" w:lineRule="auto"/>
        <w:rPr>
          <w:iCs/>
        </w:rPr>
      </w:pPr>
      <w:r w:rsidRPr="00AB14B8">
        <w:rPr>
          <w:lang w:val="pt-BR"/>
        </w:rPr>
        <w:t>p</w:t>
      </w:r>
      <w:r w:rsidR="002773A5" w:rsidRPr="00AB14B8">
        <w:rPr>
          <w:lang w:val="pt-BR"/>
        </w:rPr>
        <w:t xml:space="preserve">unerea </w:t>
      </w:r>
      <w:r w:rsidR="002773A5" w:rsidRPr="00AB14B8">
        <w:rPr>
          <w:iCs/>
        </w:rPr>
        <w:t>la dispoziția potențialilor solicitanți</w:t>
      </w:r>
      <w:r w:rsidR="00541C94" w:rsidRPr="00AB14B8">
        <w:rPr>
          <w:iCs/>
        </w:rPr>
        <w:t>/</w:t>
      </w:r>
      <w:r w:rsidR="00AB14B8" w:rsidRPr="00AB14B8">
        <w:rPr>
          <w:iCs/>
        </w:rPr>
        <w:t>beneficiari a unui material de informare tehnic</w:t>
      </w:r>
      <w:r w:rsidR="00AB14B8" w:rsidRPr="00AB14B8">
        <w:rPr>
          <w:iCs/>
          <w:lang w:val="ro-RO"/>
        </w:rPr>
        <w:t>ă</w:t>
      </w:r>
      <w:r w:rsidR="002773A5" w:rsidRPr="00AB14B8">
        <w:rPr>
          <w:iCs/>
        </w:rPr>
        <w:t xml:space="preserve"> </w:t>
      </w:r>
      <w:r w:rsidR="00AB14B8" w:rsidRPr="00AB14B8">
        <w:rPr>
          <w:rFonts w:ascii="Calibri" w:hAnsi="Calibri"/>
          <w:iCs/>
          <w:sz w:val="23"/>
          <w:szCs w:val="23"/>
          <w:lang w:val="en-GB"/>
        </w:rPr>
        <w:t xml:space="preserve">şi constituie un suport informativ complex </w:t>
      </w:r>
      <w:r w:rsidR="002773A5" w:rsidRPr="00AB14B8">
        <w:rPr>
          <w:iCs/>
        </w:rPr>
        <w:t xml:space="preserve">cu privire la modalitatea de accesare a </w:t>
      </w:r>
      <w:r w:rsidR="00B72B60" w:rsidRPr="00AB14B8">
        <w:rPr>
          <w:iCs/>
        </w:rPr>
        <w:t>sprijinului</w:t>
      </w:r>
      <w:r w:rsidR="002773A5" w:rsidRPr="00AB14B8">
        <w:rPr>
          <w:iCs/>
        </w:rPr>
        <w:t xml:space="preserve"> fin</w:t>
      </w:r>
      <w:r w:rsidR="00E5705C" w:rsidRPr="00AB14B8">
        <w:rPr>
          <w:iCs/>
        </w:rPr>
        <w:t xml:space="preserve">anciar acordat prin </w:t>
      </w:r>
      <w:r w:rsidR="0005508B" w:rsidRPr="00AB14B8">
        <w:rPr>
          <w:iCs/>
        </w:rPr>
        <w:t>PNA</w:t>
      </w:r>
      <w:r w:rsidR="00AB14B8" w:rsidRPr="00AB14B8">
        <w:rPr>
          <w:iCs/>
        </w:rPr>
        <w:t xml:space="preserve"> </w:t>
      </w:r>
      <w:r w:rsidR="00E16D0B" w:rsidRPr="00AB14B8">
        <w:rPr>
          <w:iCs/>
        </w:rPr>
        <w:t>2017</w:t>
      </w:r>
      <w:r w:rsidRPr="00AB14B8">
        <w:rPr>
          <w:iCs/>
        </w:rPr>
        <w:t xml:space="preserve">- </w:t>
      </w:r>
      <w:r w:rsidR="00E16D0B" w:rsidRPr="00AB14B8">
        <w:rPr>
          <w:iCs/>
        </w:rPr>
        <w:t>2019</w:t>
      </w:r>
      <w:r w:rsidR="00E5705C" w:rsidRPr="00AB14B8">
        <w:rPr>
          <w:iCs/>
        </w:rPr>
        <w:t>;</w:t>
      </w:r>
      <w:r w:rsidR="00AB14B8" w:rsidRPr="00AB14B8">
        <w:rPr>
          <w:iCs/>
        </w:rPr>
        <w:t xml:space="preserve"> Acest document nu este opozabil actelor normative naţionale şi europene.</w:t>
      </w:r>
    </w:p>
    <w:p w:rsidR="00AB14B8" w:rsidRPr="00AB14B8" w:rsidRDefault="00AB14B8" w:rsidP="00AB14B8">
      <w:pPr>
        <w:pStyle w:val="Listparagraf"/>
        <w:widowControl w:val="0"/>
        <w:numPr>
          <w:ilvl w:val="0"/>
          <w:numId w:val="9"/>
        </w:numPr>
        <w:tabs>
          <w:tab w:val="left" w:pos="0"/>
          <w:tab w:val="left" w:pos="540"/>
          <w:tab w:val="left" w:pos="7797"/>
        </w:tabs>
        <w:autoSpaceDE w:val="0"/>
        <w:autoSpaceDN w:val="0"/>
        <w:adjustRightInd w:val="0"/>
        <w:spacing w:line="276" w:lineRule="auto"/>
        <w:ind w:right="0"/>
        <w:rPr>
          <w:bCs/>
          <w:iCs/>
        </w:rPr>
      </w:pPr>
      <w:r w:rsidRPr="00AB14B8">
        <w:rPr>
          <w:iCs/>
        </w:rPr>
        <w:t xml:space="preserve">prezentarea regulilor  pentru  </w:t>
      </w:r>
      <w:r w:rsidRPr="00AB14B8">
        <w:rPr>
          <w:bCs/>
          <w:iCs/>
        </w:rPr>
        <w:t>pregătirea, completarea corectă a documentelor şi depunerea dosarelor de plată la APIA de către apicultori, în scopul obţinerii sprijinului financiar ;</w:t>
      </w:r>
    </w:p>
    <w:p w:rsidR="00AB14B8" w:rsidRPr="00AB14B8" w:rsidRDefault="00AB14B8" w:rsidP="0044178C">
      <w:pPr>
        <w:pStyle w:val="Listparagraf"/>
        <w:widowControl w:val="0"/>
        <w:numPr>
          <w:ilvl w:val="0"/>
          <w:numId w:val="9"/>
        </w:numPr>
        <w:tabs>
          <w:tab w:val="left" w:pos="567"/>
          <w:tab w:val="left" w:pos="7655"/>
        </w:tabs>
        <w:autoSpaceDE w:val="0"/>
        <w:autoSpaceDN w:val="0"/>
        <w:adjustRightInd w:val="0"/>
        <w:spacing w:line="276" w:lineRule="auto"/>
        <w:rPr>
          <w:iCs/>
        </w:rPr>
      </w:pPr>
      <w:r w:rsidRPr="00AB14B8">
        <w:rPr>
          <w:iCs/>
        </w:rPr>
        <w:t xml:space="preserve"> Ghidul solicitantului, precum şi documentele anexate pot suferi rectificări în urma actualizărilor legislative naționale şi europene dar varianta actualizată va fi publicată pe pagina de website a APIA.</w:t>
      </w:r>
    </w:p>
    <w:p w:rsidR="00AB14B8" w:rsidRPr="00D73D24" w:rsidRDefault="00AB14B8" w:rsidP="009B3592">
      <w:pPr>
        <w:widowControl w:val="0"/>
        <w:tabs>
          <w:tab w:val="left" w:pos="567"/>
          <w:tab w:val="left" w:pos="7655"/>
        </w:tabs>
        <w:autoSpaceDE w:val="0"/>
        <w:autoSpaceDN w:val="0"/>
        <w:adjustRightInd w:val="0"/>
        <w:spacing w:line="276" w:lineRule="auto"/>
        <w:ind w:right="0"/>
        <w:contextualSpacing/>
        <w:rPr>
          <w:lang w:val="pt-BR"/>
        </w:rPr>
      </w:pPr>
    </w:p>
    <w:p w:rsidR="0081704D" w:rsidRDefault="0081704D" w:rsidP="009B3592">
      <w:pPr>
        <w:pStyle w:val="Titlu3"/>
        <w:spacing w:line="276" w:lineRule="auto"/>
        <w:rPr>
          <w:b/>
          <w:szCs w:val="24"/>
        </w:rPr>
      </w:pPr>
      <w:bookmarkStart w:id="40" w:name="_Toc449358137"/>
      <w:bookmarkStart w:id="41" w:name="_Toc487810042"/>
      <w:bookmarkStart w:id="42" w:name="_Toc487810093"/>
      <w:bookmarkStart w:id="43" w:name="_Toc488237044"/>
    </w:p>
    <w:p w:rsidR="00D73D24" w:rsidRPr="00543E03" w:rsidRDefault="00D73D24" w:rsidP="009B3592">
      <w:pPr>
        <w:pStyle w:val="Titlu3"/>
        <w:spacing w:line="276" w:lineRule="auto"/>
        <w:rPr>
          <w:b/>
          <w:szCs w:val="24"/>
        </w:rPr>
      </w:pPr>
      <w:r w:rsidRPr="00543E03">
        <w:rPr>
          <w:b/>
          <w:szCs w:val="24"/>
        </w:rPr>
        <w:t>1.1.  Actualizarea  acestui ghid</w:t>
      </w:r>
      <w:bookmarkEnd w:id="40"/>
      <w:bookmarkEnd w:id="41"/>
      <w:bookmarkEnd w:id="42"/>
      <w:bookmarkEnd w:id="43"/>
    </w:p>
    <w:p w:rsidR="00D73D24" w:rsidRPr="00D73D24" w:rsidRDefault="00D73D24" w:rsidP="009B3592">
      <w:pPr>
        <w:widowControl w:val="0"/>
        <w:tabs>
          <w:tab w:val="left" w:pos="567"/>
          <w:tab w:val="left" w:pos="7655"/>
        </w:tabs>
        <w:autoSpaceDE w:val="0"/>
        <w:autoSpaceDN w:val="0"/>
        <w:adjustRightInd w:val="0"/>
        <w:spacing w:line="276" w:lineRule="auto"/>
        <w:ind w:right="0"/>
        <w:contextualSpacing/>
        <w:rPr>
          <w:lang w:val="pt-BR"/>
        </w:rPr>
      </w:pPr>
      <w:r w:rsidRPr="00D73D24">
        <w:rPr>
          <w:lang w:val="pt-BR"/>
        </w:rPr>
        <w:t xml:space="preserve">Agenţia de Plăţi şi Intervenţie pentru Agricultură (APIA) va actualiza acest ghid în cazul modificării legislației europene și naționale și ori de câte ori se impun modificări în derularea acestei măsuri. </w:t>
      </w:r>
    </w:p>
    <w:p w:rsidR="00FA2D27" w:rsidRPr="00543E03" w:rsidRDefault="00FA2D27" w:rsidP="009B3592">
      <w:pPr>
        <w:pStyle w:val="Titlu3"/>
        <w:spacing w:line="276" w:lineRule="auto"/>
        <w:rPr>
          <w:b/>
          <w:szCs w:val="24"/>
        </w:rPr>
      </w:pPr>
      <w:bookmarkStart w:id="44" w:name="_Toc442795640"/>
      <w:bookmarkStart w:id="45" w:name="_Toc449358138"/>
      <w:bookmarkStart w:id="46" w:name="_Toc487810043"/>
      <w:bookmarkStart w:id="47" w:name="_Toc487810094"/>
      <w:bookmarkStart w:id="48" w:name="_Toc488237045"/>
      <w:r w:rsidRPr="00543E03">
        <w:rPr>
          <w:b/>
          <w:szCs w:val="24"/>
        </w:rPr>
        <w:t>1.2. Obţinerea formularelor de cerere şi a informaţiilor necesare</w:t>
      </w:r>
      <w:bookmarkEnd w:id="44"/>
      <w:bookmarkEnd w:id="45"/>
      <w:r w:rsidR="00B771DF">
        <w:rPr>
          <w:b/>
          <w:szCs w:val="24"/>
        </w:rPr>
        <w:t xml:space="preserve"> solicitării sprijinului</w:t>
      </w:r>
      <w:bookmarkEnd w:id="46"/>
      <w:bookmarkEnd w:id="47"/>
      <w:bookmarkEnd w:id="48"/>
    </w:p>
    <w:p w:rsidR="00B771DF" w:rsidRPr="00430C00" w:rsidRDefault="00FA2D27" w:rsidP="009B3592">
      <w:pPr>
        <w:spacing w:line="276" w:lineRule="auto"/>
        <w:rPr>
          <w:spacing w:val="-10"/>
          <w:kern w:val="20"/>
          <w:position w:val="8"/>
          <w:lang w:val="ro-RO" w:eastAsia="ro-RO" w:bidi="ar-SA"/>
        </w:rPr>
      </w:pPr>
      <w:r w:rsidRPr="00430C00">
        <w:t>Informaţiile privind accesarea măsurii de acordare a sprijinului financiar comunitar prin Programu</w:t>
      </w:r>
      <w:r w:rsidR="00B771DF" w:rsidRPr="00430C00">
        <w:t>l Național Apicol 2017-2019</w:t>
      </w:r>
      <w:r w:rsidRPr="00430C00">
        <w:t xml:space="preserve"> precum şi formularele necesare pentru participarea în cadrul măsurii </w:t>
      </w:r>
      <w:r w:rsidR="00DB28ED" w:rsidRPr="00430C00">
        <w:t xml:space="preserve">pot </w:t>
      </w:r>
      <w:r w:rsidRPr="00430C00">
        <w:t>fi procurate de la centrele judeţene ale APIA</w:t>
      </w:r>
      <w:r w:rsidR="00DB28ED" w:rsidRPr="00430C00">
        <w:t xml:space="preserve"> respectiv al Municipiului București </w:t>
      </w:r>
      <w:r w:rsidRPr="00430C00">
        <w:t xml:space="preserve">, sau vor fi disponibile pe pagina de web a APIA </w:t>
      </w:r>
      <w:r w:rsidR="00B771DF" w:rsidRPr="00430C00">
        <w:rPr>
          <w:spacing w:val="-10"/>
          <w:kern w:val="20"/>
          <w:position w:val="8"/>
          <w:lang w:val="ro-RO" w:eastAsia="ro-RO" w:bidi="ar-SA"/>
        </w:rPr>
        <w:t>www.apia.org.ro/ro/directia masuri de piata/apicultura  .</w:t>
      </w:r>
    </w:p>
    <w:p w:rsidR="00C14D37" w:rsidRPr="00430C00" w:rsidRDefault="00430C00" w:rsidP="009B3592">
      <w:pPr>
        <w:spacing w:line="276" w:lineRule="auto"/>
        <w:rPr>
          <w:spacing w:val="-10"/>
          <w:kern w:val="20"/>
          <w:position w:val="8"/>
          <w:lang w:val="ro-RO" w:eastAsia="ro-RO" w:bidi="ar-SA"/>
        </w:rPr>
      </w:pPr>
      <w:r w:rsidRPr="00430C00">
        <w:t xml:space="preserve"> </w:t>
      </w:r>
      <w:r w:rsidR="00C14D37" w:rsidRPr="00430C00">
        <w:t xml:space="preserve">Lista produselor omologate/ aprobate de Institutul pentru Controlul Produselor Biologice și </w:t>
      </w:r>
      <w:r w:rsidR="00462D94" w:rsidRPr="00430C00">
        <w:t>Medicamentelor de Uz V</w:t>
      </w:r>
      <w:r w:rsidR="00C14D37" w:rsidRPr="00430C00">
        <w:t xml:space="preserve">eterinar poate fi vizualizată accesând pagina de internet </w:t>
      </w:r>
      <w:hyperlink r:id="rId16" w:history="1">
        <w:r w:rsidR="00B771DF" w:rsidRPr="00430C00">
          <w:rPr>
            <w:rStyle w:val="Hyperlink"/>
            <w:rFonts w:ascii="Times New Roman" w:hAnsi="Times New Roman" w:cs="Times New Roman"/>
            <w:sz w:val="24"/>
            <w:szCs w:val="24"/>
          </w:rPr>
          <w:t xml:space="preserve">www.apia.org.ro/ro/directia masuri de piata/apicultura  </w:t>
        </w:r>
      </w:hyperlink>
      <w:r w:rsidR="00B771DF" w:rsidRPr="00430C00">
        <w:rPr>
          <w:spacing w:val="-10"/>
          <w:kern w:val="20"/>
          <w:position w:val="8"/>
          <w:lang w:val="ro-RO" w:eastAsia="ro-RO" w:bidi="ar-SA"/>
        </w:rPr>
        <w:t xml:space="preserve"> sau pagina de internet a Institutului pentru Controlul Produselor Biologice și Medicamentelor de Uz Veterinar: </w:t>
      </w:r>
      <w:hyperlink r:id="rId17" w:history="1">
        <w:r w:rsidR="00B771DF" w:rsidRPr="00430C00">
          <w:rPr>
            <w:rStyle w:val="Hyperlink"/>
            <w:rFonts w:ascii="Times New Roman" w:hAnsi="Times New Roman" w:cs="Times New Roman"/>
            <w:sz w:val="24"/>
            <w:szCs w:val="24"/>
          </w:rPr>
          <w:t>http://www.icbmv.ro</w:t>
        </w:r>
      </w:hyperlink>
    </w:p>
    <w:p w:rsidR="00C14D37" w:rsidRPr="00430C00" w:rsidRDefault="00C14D37" w:rsidP="009B3592">
      <w:pPr>
        <w:spacing w:line="276" w:lineRule="auto"/>
        <w:ind w:right="0"/>
        <w:rPr>
          <w:lang w:val="ro-RO"/>
        </w:rPr>
      </w:pPr>
      <w:r w:rsidRPr="00430C00">
        <w:t>D</w:t>
      </w:r>
      <w:r w:rsidR="00B771DF" w:rsidRPr="00430C00">
        <w:rPr>
          <w:lang w:val="pt-BR"/>
        </w:rPr>
        <w:t>atele de contact ale stupinelor de multiplicare</w:t>
      </w:r>
      <w:r w:rsidRPr="00430C00">
        <w:rPr>
          <w:lang w:val="pt-BR"/>
        </w:rPr>
        <w:t xml:space="preserve"> autorizate de A.N.Z. pentru producerea și comercializarea mătcilor pot fi consultate accesând  pagina de internet </w:t>
      </w:r>
      <w:hyperlink r:id="rId18" w:history="1">
        <w:r w:rsidRPr="00430C00">
          <w:rPr>
            <w:rStyle w:val="Hyperlink"/>
            <w:rFonts w:ascii="Times New Roman" w:hAnsi="Times New Roman" w:cs="Times New Roman"/>
            <w:sz w:val="24"/>
            <w:szCs w:val="24"/>
          </w:rPr>
          <w:t>www.anarz.eu</w:t>
        </w:r>
      </w:hyperlink>
      <w:r w:rsidRPr="00430C00">
        <w:rPr>
          <w:u w:val="single"/>
          <w:lang w:val="pt-BR"/>
        </w:rPr>
        <w:t xml:space="preserve"> - „informaţii utile” - „apicultură”, unde poate fi vizualizată lista actualizată a stupinelor de elită şi multiplicare</w:t>
      </w:r>
      <w:r w:rsidRPr="00430C00">
        <w:rPr>
          <w:lang w:val="pt-BR"/>
        </w:rPr>
        <w:t>.</w:t>
      </w:r>
    </w:p>
    <w:p w:rsidR="00C14D37" w:rsidRPr="00430C00" w:rsidRDefault="00C14D37" w:rsidP="009B3592">
      <w:pPr>
        <w:pStyle w:val="Listparagraf"/>
        <w:tabs>
          <w:tab w:val="left" w:pos="0"/>
          <w:tab w:val="left" w:pos="540"/>
          <w:tab w:val="left" w:pos="630"/>
        </w:tabs>
        <w:spacing w:line="276" w:lineRule="auto"/>
        <w:ind w:left="0" w:right="0"/>
        <w:rPr>
          <w:bCs/>
          <w:iCs/>
          <w:shd w:val="clear" w:color="auto" w:fill="FFFFFF"/>
          <w:lang w:val="pt-BR"/>
        </w:rPr>
      </w:pPr>
      <w:r w:rsidRPr="00430C00">
        <w:rPr>
          <w:bCs/>
          <w:iCs/>
          <w:lang w:val="pt-BR"/>
        </w:rPr>
        <w:t>Lista organismelor de certificare acreditate de către M.A.D.R. poate fi vizualizată pe site-ul  M.A.D.R. – secțiunea Apicultura – ecologică</w:t>
      </w:r>
      <w:r w:rsidRPr="00430C00">
        <w:rPr>
          <w:bCs/>
          <w:iCs/>
          <w:shd w:val="clear" w:color="auto" w:fill="FFFFFF"/>
          <w:lang w:val="pt-BR"/>
        </w:rPr>
        <w:t>.</w:t>
      </w:r>
    </w:p>
    <w:p w:rsidR="009B3592" w:rsidRDefault="009B3592" w:rsidP="009B3592">
      <w:pPr>
        <w:pStyle w:val="Listparagraf"/>
        <w:tabs>
          <w:tab w:val="left" w:pos="0"/>
          <w:tab w:val="left" w:pos="540"/>
          <w:tab w:val="left" w:pos="630"/>
        </w:tabs>
        <w:spacing w:line="276" w:lineRule="auto"/>
        <w:ind w:left="0" w:right="0"/>
        <w:rPr>
          <w:bCs/>
          <w:iCs/>
          <w:shd w:val="clear" w:color="auto" w:fill="FFFFFF"/>
          <w:lang w:val="pt-BR"/>
        </w:rPr>
      </w:pPr>
    </w:p>
    <w:p w:rsidR="003929B7" w:rsidRPr="00D337E7" w:rsidRDefault="00B771DF" w:rsidP="009B3592">
      <w:pPr>
        <w:pStyle w:val="Titlu2"/>
        <w:spacing w:line="276" w:lineRule="auto"/>
        <w:rPr>
          <w:b/>
          <w:sz w:val="28"/>
        </w:rPr>
      </w:pPr>
      <w:bookmarkStart w:id="49" w:name="_Toc487810044"/>
      <w:bookmarkStart w:id="50" w:name="_Toc487810095"/>
      <w:bookmarkStart w:id="51" w:name="_Toc488237046"/>
      <w:r w:rsidRPr="00D337E7">
        <w:rPr>
          <w:b/>
          <w:sz w:val="28"/>
          <w:shd w:val="clear" w:color="auto" w:fill="FFFFFF"/>
          <w:lang w:val="pt-BR"/>
        </w:rPr>
        <w:t xml:space="preserve">2. </w:t>
      </w:r>
      <w:r w:rsidR="003929B7" w:rsidRPr="00D337E7">
        <w:rPr>
          <w:b/>
          <w:sz w:val="28"/>
        </w:rPr>
        <w:t>Scopul  Programului Național Apicol 2017-2019</w:t>
      </w:r>
      <w:bookmarkEnd w:id="49"/>
      <w:bookmarkEnd w:id="50"/>
      <w:bookmarkEnd w:id="51"/>
    </w:p>
    <w:p w:rsidR="003929B7" w:rsidRDefault="003929B7" w:rsidP="009B3592">
      <w:pPr>
        <w:pStyle w:val="Listparagraf"/>
        <w:shd w:val="clear" w:color="auto" w:fill="FFFFFF"/>
        <w:spacing w:line="276" w:lineRule="auto"/>
        <w:rPr>
          <w:b/>
          <w:color w:val="000000"/>
        </w:rPr>
      </w:pPr>
    </w:p>
    <w:p w:rsidR="003929B7" w:rsidRPr="003929B7" w:rsidRDefault="003929B7" w:rsidP="009B3592">
      <w:pPr>
        <w:shd w:val="clear" w:color="auto" w:fill="FFFFFF"/>
        <w:spacing w:line="276" w:lineRule="auto"/>
        <w:rPr>
          <w:color w:val="000000"/>
        </w:rPr>
      </w:pPr>
      <w:r w:rsidRPr="003929B7">
        <w:rPr>
          <w:b/>
          <w:color w:val="000000"/>
        </w:rPr>
        <w:t xml:space="preserve">Scopul acestui Program este </w:t>
      </w:r>
      <w:r w:rsidR="00F07522">
        <w:rPr>
          <w:b/>
          <w:color w:val="000000"/>
        </w:rPr>
        <w:t xml:space="preserve">acela </w:t>
      </w:r>
      <w:r w:rsidRPr="003929B7">
        <w:rPr>
          <w:b/>
          <w:color w:val="000000"/>
        </w:rPr>
        <w:t>de îmbunătăţire a producţiei şi comercializării produselor apicole</w:t>
      </w:r>
      <w:r w:rsidR="00F07522">
        <w:rPr>
          <w:b/>
          <w:color w:val="000000"/>
        </w:rPr>
        <w:t xml:space="preserve"> </w:t>
      </w:r>
      <w:r w:rsidRPr="003929B7">
        <w:rPr>
          <w:color w:val="000000"/>
        </w:rPr>
        <w:t>prin :</w:t>
      </w:r>
    </w:p>
    <w:p w:rsidR="003929B7" w:rsidRPr="009B579C" w:rsidRDefault="003929B7" w:rsidP="00F30B4C">
      <w:pPr>
        <w:pStyle w:val="Listparagraf"/>
        <w:numPr>
          <w:ilvl w:val="0"/>
          <w:numId w:val="14"/>
        </w:numPr>
        <w:shd w:val="clear" w:color="auto" w:fill="FFFFFF"/>
        <w:spacing w:after="200" w:line="276" w:lineRule="auto"/>
        <w:ind w:right="0"/>
        <w:rPr>
          <w:color w:val="000000"/>
        </w:rPr>
      </w:pPr>
      <w:r w:rsidRPr="009B579C">
        <w:rPr>
          <w:color w:val="000000"/>
        </w:rPr>
        <w:t xml:space="preserve">acordarea de sprijin financiar </w:t>
      </w:r>
      <w:r>
        <w:rPr>
          <w:color w:val="000000"/>
        </w:rPr>
        <w:t xml:space="preserve">apicultorilor </w:t>
      </w:r>
      <w:r w:rsidRPr="009B579C">
        <w:rPr>
          <w:color w:val="000000"/>
        </w:rPr>
        <w:t xml:space="preserve">pentru achiziţionarea de: medicamente </w:t>
      </w:r>
      <w:r w:rsidRPr="009B579C">
        <w:rPr>
          <w:bCs/>
          <w:color w:val="000000"/>
        </w:rPr>
        <w:t>pentru tratarea varoozei şi nosemozei</w:t>
      </w:r>
      <w:r w:rsidRPr="009B579C">
        <w:rPr>
          <w:bCs/>
          <w:color w:val="000000"/>
          <w:u w:val="single"/>
        </w:rPr>
        <w:t>,</w:t>
      </w:r>
      <w:r w:rsidRPr="009B579C">
        <w:rPr>
          <w:color w:val="000000"/>
        </w:rPr>
        <w:t xml:space="preserve"> de colectoare de polen, colectoare de propolis, uscător de polen sau încălzitor miere, de mătci, şi/sau familii de albine</w:t>
      </w:r>
      <w:r w:rsidR="00F00F77">
        <w:rPr>
          <w:color w:val="000000"/>
        </w:rPr>
        <w:t>, de cutii în vederea înlocuirii</w:t>
      </w:r>
      <w:r w:rsidRPr="009B579C">
        <w:rPr>
          <w:color w:val="000000"/>
        </w:rPr>
        <w:t xml:space="preserve"> cutiilor uzate în urma deplasării acestora în pastoral</w:t>
      </w:r>
      <w:r>
        <w:rPr>
          <w:color w:val="000000"/>
        </w:rPr>
        <w:t>;</w:t>
      </w:r>
    </w:p>
    <w:p w:rsidR="00255F75" w:rsidRDefault="003929B7" w:rsidP="009B3592">
      <w:pPr>
        <w:pStyle w:val="Listparagraf"/>
        <w:numPr>
          <w:ilvl w:val="0"/>
          <w:numId w:val="14"/>
        </w:numPr>
        <w:shd w:val="clear" w:color="auto" w:fill="FFFFFF"/>
        <w:spacing w:after="200" w:line="276" w:lineRule="auto"/>
        <w:ind w:right="0"/>
        <w:rPr>
          <w:color w:val="000000"/>
        </w:rPr>
      </w:pPr>
      <w:r w:rsidRPr="009B579C">
        <w:rPr>
          <w:color w:val="000000"/>
        </w:rPr>
        <w:t>acordarea de sprijin financiar cooperativelor agricole pentru achiziţionarea de: m</w:t>
      </w:r>
      <w:r>
        <w:rPr>
          <w:color w:val="000000"/>
        </w:rPr>
        <w:t>aturator</w:t>
      </w:r>
      <w:r w:rsidRPr="009B579C">
        <w:rPr>
          <w:color w:val="000000"/>
        </w:rPr>
        <w:t xml:space="preserve">, centrifugă, </w:t>
      </w:r>
      <w:hyperlink r:id="rId19" w:history="1">
        <w:r w:rsidRPr="009B579C">
          <w:rPr>
            <w:color w:val="000000"/>
          </w:rPr>
          <w:t>topitor de ceară cu abur din inox</w:t>
        </w:r>
      </w:hyperlink>
      <w:r>
        <w:rPr>
          <w:color w:val="000000"/>
        </w:rPr>
        <w:t>;</w:t>
      </w:r>
      <w:bookmarkStart w:id="52" w:name="_Toc449358139"/>
    </w:p>
    <w:p w:rsidR="00E96BAE" w:rsidRDefault="00E96BAE" w:rsidP="00E96BAE">
      <w:pPr>
        <w:pStyle w:val="Listparagraf"/>
        <w:shd w:val="clear" w:color="auto" w:fill="FFFFFF"/>
        <w:spacing w:after="200" w:line="276" w:lineRule="auto"/>
        <w:ind w:left="810" w:right="0"/>
        <w:rPr>
          <w:color w:val="000000"/>
        </w:rPr>
      </w:pPr>
    </w:p>
    <w:p w:rsidR="00E96BAE" w:rsidRDefault="00E96BAE" w:rsidP="00E96BAE">
      <w:pPr>
        <w:pStyle w:val="Listparagraf"/>
        <w:shd w:val="clear" w:color="auto" w:fill="FFFFFF"/>
        <w:spacing w:after="200" w:line="276" w:lineRule="auto"/>
        <w:ind w:left="810" w:right="0"/>
        <w:rPr>
          <w:color w:val="000000"/>
        </w:rPr>
      </w:pPr>
    </w:p>
    <w:p w:rsidR="00E96BAE" w:rsidRDefault="00E96BAE" w:rsidP="00E96BAE">
      <w:pPr>
        <w:pStyle w:val="Listparagraf"/>
        <w:shd w:val="clear" w:color="auto" w:fill="FFFFFF"/>
        <w:spacing w:after="200" w:line="276" w:lineRule="auto"/>
        <w:ind w:left="810" w:right="0"/>
        <w:rPr>
          <w:color w:val="000000"/>
        </w:rPr>
      </w:pPr>
    </w:p>
    <w:p w:rsidR="00E96BAE" w:rsidRDefault="00E96BAE" w:rsidP="00E96BAE">
      <w:pPr>
        <w:pStyle w:val="Listparagraf"/>
        <w:shd w:val="clear" w:color="auto" w:fill="FFFFFF"/>
        <w:spacing w:after="200" w:line="276" w:lineRule="auto"/>
        <w:ind w:left="810" w:right="0"/>
        <w:rPr>
          <w:color w:val="000000"/>
        </w:rPr>
      </w:pPr>
    </w:p>
    <w:p w:rsidR="00A5489D" w:rsidRDefault="00A5489D" w:rsidP="00E96BAE">
      <w:pPr>
        <w:pStyle w:val="Listparagraf"/>
        <w:shd w:val="clear" w:color="auto" w:fill="FFFFFF"/>
        <w:spacing w:after="200" w:line="276" w:lineRule="auto"/>
        <w:ind w:left="810" w:right="0"/>
        <w:rPr>
          <w:color w:val="000000"/>
        </w:rPr>
      </w:pPr>
    </w:p>
    <w:p w:rsidR="00A5489D" w:rsidRDefault="00A5489D" w:rsidP="00E96BAE">
      <w:pPr>
        <w:pStyle w:val="Listparagraf"/>
        <w:shd w:val="clear" w:color="auto" w:fill="FFFFFF"/>
        <w:spacing w:after="200" w:line="276" w:lineRule="auto"/>
        <w:ind w:left="810" w:right="0"/>
        <w:rPr>
          <w:color w:val="000000"/>
        </w:rPr>
      </w:pPr>
    </w:p>
    <w:p w:rsidR="00A5489D" w:rsidRDefault="00A5489D" w:rsidP="00E96BAE">
      <w:pPr>
        <w:pStyle w:val="Listparagraf"/>
        <w:shd w:val="clear" w:color="auto" w:fill="FFFFFF"/>
        <w:spacing w:after="200" w:line="276" w:lineRule="auto"/>
        <w:ind w:left="810" w:right="0"/>
        <w:rPr>
          <w:color w:val="000000"/>
        </w:rPr>
      </w:pPr>
    </w:p>
    <w:p w:rsidR="00A5489D" w:rsidRDefault="00A5489D" w:rsidP="00E96BAE">
      <w:pPr>
        <w:pStyle w:val="Listparagraf"/>
        <w:shd w:val="clear" w:color="auto" w:fill="FFFFFF"/>
        <w:spacing w:after="200" w:line="276" w:lineRule="auto"/>
        <w:ind w:left="810" w:right="0"/>
        <w:rPr>
          <w:color w:val="000000"/>
        </w:rPr>
      </w:pPr>
    </w:p>
    <w:p w:rsidR="00E96BAE" w:rsidRDefault="00E96BAE" w:rsidP="00E96BAE">
      <w:pPr>
        <w:pStyle w:val="Listparagraf"/>
        <w:shd w:val="clear" w:color="auto" w:fill="FFFFFF"/>
        <w:spacing w:after="200" w:line="276" w:lineRule="auto"/>
        <w:ind w:left="810" w:right="0"/>
        <w:rPr>
          <w:color w:val="000000"/>
        </w:rPr>
      </w:pPr>
    </w:p>
    <w:p w:rsidR="00E96BAE" w:rsidRPr="00A6267B" w:rsidRDefault="00E96BAE" w:rsidP="00E96BAE">
      <w:pPr>
        <w:pStyle w:val="Listparagraf"/>
        <w:shd w:val="clear" w:color="auto" w:fill="FFFFFF"/>
        <w:spacing w:after="200" w:line="276" w:lineRule="auto"/>
        <w:ind w:left="810" w:right="0"/>
        <w:rPr>
          <w:color w:val="000000"/>
        </w:rPr>
      </w:pPr>
    </w:p>
    <w:p w:rsidR="00233075" w:rsidRPr="00D337E7" w:rsidRDefault="00DC0207" w:rsidP="009B3592">
      <w:pPr>
        <w:pStyle w:val="Titlu2"/>
        <w:spacing w:line="276" w:lineRule="auto"/>
        <w:rPr>
          <w:b/>
          <w:sz w:val="28"/>
        </w:rPr>
      </w:pPr>
      <w:bookmarkStart w:id="53" w:name="_Toc487810045"/>
      <w:bookmarkStart w:id="54" w:name="_Toc487810096"/>
      <w:bookmarkStart w:id="55" w:name="_Toc488237047"/>
      <w:r w:rsidRPr="00D337E7">
        <w:rPr>
          <w:b/>
          <w:sz w:val="28"/>
        </w:rPr>
        <w:t>3</w:t>
      </w:r>
      <w:r w:rsidR="00496D32" w:rsidRPr="00D337E7">
        <w:rPr>
          <w:b/>
          <w:sz w:val="28"/>
        </w:rPr>
        <w:t xml:space="preserve">. </w:t>
      </w:r>
      <w:r w:rsidR="00233075" w:rsidRPr="00D337E7">
        <w:rPr>
          <w:b/>
          <w:sz w:val="28"/>
        </w:rPr>
        <w:t>Beneficiarii</w:t>
      </w:r>
      <w:r w:rsidR="00F07522">
        <w:rPr>
          <w:b/>
          <w:sz w:val="28"/>
        </w:rPr>
        <w:t xml:space="preserve"> </w:t>
      </w:r>
      <w:r w:rsidR="00B72B60" w:rsidRPr="00D337E7">
        <w:rPr>
          <w:b/>
          <w:sz w:val="28"/>
        </w:rPr>
        <w:t>sprijinului</w:t>
      </w:r>
      <w:r w:rsidR="00496D32" w:rsidRPr="00D337E7">
        <w:rPr>
          <w:b/>
          <w:sz w:val="28"/>
        </w:rPr>
        <w:t xml:space="preserve"> financiar</w:t>
      </w:r>
      <w:bookmarkEnd w:id="52"/>
      <w:bookmarkEnd w:id="53"/>
      <w:bookmarkEnd w:id="54"/>
      <w:bookmarkEnd w:id="55"/>
    </w:p>
    <w:p w:rsidR="009957D9" w:rsidRPr="000A36C8" w:rsidRDefault="00DC0207" w:rsidP="009B3592">
      <w:pPr>
        <w:spacing w:after="200" w:line="276" w:lineRule="auto"/>
        <w:ind w:right="0"/>
      </w:pPr>
      <w:r>
        <w:rPr>
          <w:b/>
          <w:color w:val="000000"/>
        </w:rPr>
        <w:t>1.</w:t>
      </w:r>
      <w:r w:rsidR="009957D9" w:rsidRPr="00DC0207">
        <w:rPr>
          <w:b/>
          <w:color w:val="000000"/>
        </w:rPr>
        <w:t xml:space="preserve"> Apicultorii,</w:t>
      </w:r>
      <w:r w:rsidR="009957D9" w:rsidRPr="00DC0207">
        <w:rPr>
          <w:color w:val="000000"/>
        </w:rPr>
        <w:t xml:space="preserve"> care pot fi : persoane fizice, persoane juridice, persoane fizice autorizate, întreprinderi individuale şi întreprinderi familiale</w:t>
      </w:r>
      <w:r w:rsidR="00F07522">
        <w:rPr>
          <w:color w:val="000000"/>
        </w:rPr>
        <w:t xml:space="preserve"> </w:t>
      </w:r>
      <w:r w:rsidR="000A36C8" w:rsidRPr="000A36C8">
        <w:t>constituite potrivit Ordonan</w:t>
      </w:r>
      <w:r w:rsidR="000A36C8">
        <w:t>ţei de urgenţă a Guvernului nr. 44/2008</w:t>
      </w:r>
      <w:r w:rsidR="000A36C8" w:rsidRPr="000A36C8">
        <w:t xml:space="preserve"> privind desfăşurarea activităţilor economice de către persoanele fizice autorizate, întreprinderile individuale şi întreprinderile familiale, aprobată cu modifică</w:t>
      </w:r>
      <w:r w:rsidR="000A36C8">
        <w:t>ri şi completări prin Legea nr. 182/2016;</w:t>
      </w:r>
    </w:p>
    <w:p w:rsidR="009957D9" w:rsidRPr="00DC0207" w:rsidRDefault="00DC0207" w:rsidP="009B3592">
      <w:pPr>
        <w:spacing w:after="200" w:line="276" w:lineRule="auto"/>
        <w:ind w:right="0"/>
        <w:rPr>
          <w:color w:val="000000"/>
        </w:rPr>
      </w:pPr>
      <w:r>
        <w:rPr>
          <w:b/>
          <w:color w:val="000000"/>
        </w:rPr>
        <w:t xml:space="preserve">2. </w:t>
      </w:r>
      <w:r w:rsidR="009957D9" w:rsidRPr="00DC0207">
        <w:rPr>
          <w:b/>
          <w:color w:val="000000"/>
        </w:rPr>
        <w:t>Cooperativele agricole</w:t>
      </w:r>
      <w:r w:rsidR="009957D9" w:rsidRPr="00DC0207">
        <w:rPr>
          <w:color w:val="000000"/>
        </w:rPr>
        <w:t xml:space="preserve"> recunoscute conform legislaţiei în vigoare, </w:t>
      </w:r>
      <w:r w:rsidR="009957D9" w:rsidRPr="00DC0207">
        <w:rPr>
          <w:b/>
          <w:color w:val="000000"/>
        </w:rPr>
        <w:t>numai pentru acţiunea de  asistenţă tehnică pentru apicultori şi organizaţiile de apicultori</w:t>
      </w:r>
      <w:r w:rsidR="009957D9" w:rsidRPr="00DC0207">
        <w:rPr>
          <w:color w:val="000000"/>
        </w:rPr>
        <w:t>;</w:t>
      </w:r>
    </w:p>
    <w:p w:rsidR="00AA0984" w:rsidRDefault="00AA0984" w:rsidP="009B3592">
      <w:pPr>
        <w:spacing w:line="276" w:lineRule="auto"/>
        <w:ind w:right="0"/>
        <w:rPr>
          <w:b/>
        </w:rPr>
      </w:pPr>
    </w:p>
    <w:p w:rsidR="009B3592" w:rsidRDefault="009B3592" w:rsidP="009B3592">
      <w:pPr>
        <w:spacing w:line="276" w:lineRule="auto"/>
        <w:ind w:right="0"/>
        <w:rPr>
          <w:b/>
        </w:rPr>
      </w:pPr>
    </w:p>
    <w:p w:rsidR="00586A05" w:rsidRPr="00586A05" w:rsidRDefault="00586A05" w:rsidP="009B3592">
      <w:pPr>
        <w:spacing w:line="276" w:lineRule="auto"/>
        <w:rPr>
          <w:b/>
          <w:sz w:val="28"/>
          <w:szCs w:val="28"/>
        </w:rPr>
      </w:pPr>
      <w:bookmarkStart w:id="56" w:name="_Toc449358140"/>
      <w:r w:rsidRPr="00586A05">
        <w:rPr>
          <w:b/>
          <w:sz w:val="28"/>
          <w:szCs w:val="28"/>
        </w:rPr>
        <w:t>4</w:t>
      </w:r>
      <w:r w:rsidR="00C02B96" w:rsidRPr="00586A05">
        <w:rPr>
          <w:b/>
          <w:sz w:val="28"/>
          <w:szCs w:val="28"/>
        </w:rPr>
        <w:t xml:space="preserve">. </w:t>
      </w:r>
      <w:bookmarkEnd w:id="56"/>
      <w:r w:rsidR="00D337E7">
        <w:rPr>
          <w:b/>
          <w:sz w:val="28"/>
          <w:szCs w:val="28"/>
        </w:rPr>
        <w:t>Solicitanţii  Programului</w:t>
      </w:r>
    </w:p>
    <w:p w:rsidR="00586A05" w:rsidRPr="00D90FD3" w:rsidRDefault="00586A05" w:rsidP="00F30B4C">
      <w:pPr>
        <w:pStyle w:val="Listparagraf"/>
        <w:numPr>
          <w:ilvl w:val="0"/>
          <w:numId w:val="17"/>
        </w:numPr>
        <w:shd w:val="clear" w:color="auto" w:fill="FFFFFF"/>
        <w:spacing w:after="200" w:line="276" w:lineRule="auto"/>
        <w:ind w:right="57"/>
        <w:rPr>
          <w:color w:val="000000"/>
        </w:rPr>
      </w:pPr>
      <w:r>
        <w:rPr>
          <w:b/>
          <w:color w:val="000000"/>
        </w:rPr>
        <w:t>A</w:t>
      </w:r>
      <w:r w:rsidRPr="00D90FD3">
        <w:rPr>
          <w:b/>
          <w:color w:val="000000"/>
        </w:rPr>
        <w:t>picultorii</w:t>
      </w:r>
      <w:r>
        <w:rPr>
          <w:b/>
          <w:color w:val="000000"/>
        </w:rPr>
        <w:t>,</w:t>
      </w:r>
      <w:r w:rsidRPr="00D90FD3">
        <w:rPr>
          <w:color w:val="000000"/>
        </w:rPr>
        <w:t xml:space="preserve"> care pot fi : persoane fizice, persoane juridice, persoane fizice autorizate, întreprinderi individuale şi întreprinderi familiale pentru acţiunile:</w:t>
      </w:r>
    </w:p>
    <w:p w:rsidR="00586A05" w:rsidRPr="009B579C" w:rsidRDefault="00BE7895" w:rsidP="00F30B4C">
      <w:pPr>
        <w:pStyle w:val="Listparagraf"/>
        <w:numPr>
          <w:ilvl w:val="0"/>
          <w:numId w:val="18"/>
        </w:numPr>
        <w:shd w:val="clear" w:color="auto" w:fill="FFFFFF"/>
        <w:spacing w:after="200" w:line="276" w:lineRule="auto"/>
        <w:ind w:right="57"/>
        <w:rPr>
          <w:color w:val="000000"/>
        </w:rPr>
      </w:pPr>
      <w:r>
        <w:rPr>
          <w:color w:val="000000"/>
        </w:rPr>
        <w:t xml:space="preserve">   </w:t>
      </w:r>
      <w:r w:rsidR="00586A05" w:rsidRPr="009B579C">
        <w:rPr>
          <w:color w:val="000000"/>
        </w:rPr>
        <w:t>Combaterea agresorilor şi a bolilor specifice stupilor, în special a varoozei;</w:t>
      </w:r>
    </w:p>
    <w:p w:rsidR="00586A05" w:rsidRPr="009B579C" w:rsidRDefault="00586A05" w:rsidP="00F30B4C">
      <w:pPr>
        <w:pStyle w:val="Listparagraf"/>
        <w:numPr>
          <w:ilvl w:val="0"/>
          <w:numId w:val="15"/>
        </w:numPr>
        <w:shd w:val="clear" w:color="auto" w:fill="FFFFFF"/>
        <w:spacing w:after="200" w:line="276" w:lineRule="auto"/>
        <w:ind w:right="57" w:firstLine="180"/>
        <w:rPr>
          <w:color w:val="000000"/>
        </w:rPr>
      </w:pPr>
      <w:r w:rsidRPr="009B579C">
        <w:rPr>
          <w:color w:val="000000"/>
        </w:rPr>
        <w:t>Raţionalizarea transhumanţei;</w:t>
      </w:r>
    </w:p>
    <w:p w:rsidR="00586A05" w:rsidRPr="009B579C" w:rsidRDefault="00586A05" w:rsidP="00F30B4C">
      <w:pPr>
        <w:pStyle w:val="Listparagraf"/>
        <w:numPr>
          <w:ilvl w:val="0"/>
          <w:numId w:val="15"/>
        </w:numPr>
        <w:shd w:val="clear" w:color="auto" w:fill="FFFFFF"/>
        <w:spacing w:after="200" w:line="276" w:lineRule="auto"/>
        <w:ind w:right="57" w:firstLine="180"/>
        <w:rPr>
          <w:color w:val="000000"/>
        </w:rPr>
      </w:pPr>
      <w:r w:rsidRPr="009B579C">
        <w:rPr>
          <w:color w:val="000000"/>
        </w:rPr>
        <w:t>Măsuri de asistenţă pentru repopularea şeptelului apicol;</w:t>
      </w:r>
    </w:p>
    <w:p w:rsidR="00586A05" w:rsidRPr="009B579C" w:rsidRDefault="00586A05" w:rsidP="009B3592">
      <w:pPr>
        <w:spacing w:line="276" w:lineRule="auto"/>
        <w:ind w:left="180" w:hanging="180"/>
        <w:rPr>
          <w:b/>
          <w:bCs/>
          <w:color w:val="000000"/>
        </w:rPr>
      </w:pPr>
      <w:r w:rsidRPr="009B579C">
        <w:rPr>
          <w:b/>
          <w:bCs/>
          <w:color w:val="000000"/>
        </w:rPr>
        <w:t xml:space="preserve">2. </w:t>
      </w:r>
      <w:r>
        <w:rPr>
          <w:b/>
          <w:color w:val="000000"/>
        </w:rPr>
        <w:t>C</w:t>
      </w:r>
      <w:r w:rsidRPr="009B579C">
        <w:rPr>
          <w:b/>
          <w:color w:val="000000"/>
        </w:rPr>
        <w:t xml:space="preserve">ooperativele agricole </w:t>
      </w:r>
      <w:r w:rsidRPr="009B579C">
        <w:rPr>
          <w:color w:val="000000"/>
        </w:rPr>
        <w:t>recunoscute conform legislaţiei în vigoare, pentru acţiunea:</w:t>
      </w:r>
    </w:p>
    <w:p w:rsidR="00586A05" w:rsidRPr="009B579C" w:rsidRDefault="00586A05" w:rsidP="00F30B4C">
      <w:pPr>
        <w:pStyle w:val="Listparagraf"/>
        <w:numPr>
          <w:ilvl w:val="0"/>
          <w:numId w:val="16"/>
        </w:numPr>
        <w:shd w:val="clear" w:color="auto" w:fill="FFFFFF"/>
        <w:spacing w:line="276" w:lineRule="auto"/>
        <w:ind w:right="57"/>
        <w:rPr>
          <w:color w:val="000000"/>
        </w:rPr>
      </w:pPr>
      <w:r w:rsidRPr="009B579C">
        <w:rPr>
          <w:color w:val="000000"/>
        </w:rPr>
        <w:t>Asistenţă tehnică pentru apicultori şi organizaţiile de apicultori;</w:t>
      </w:r>
    </w:p>
    <w:p w:rsidR="001D050D" w:rsidRDefault="001D050D" w:rsidP="009B3592">
      <w:pPr>
        <w:spacing w:line="276" w:lineRule="auto"/>
        <w:rPr>
          <w:u w:val="none"/>
        </w:rPr>
      </w:pPr>
    </w:p>
    <w:p w:rsidR="009B3592" w:rsidRDefault="009B3592" w:rsidP="009B3592">
      <w:pPr>
        <w:spacing w:line="276" w:lineRule="auto"/>
        <w:rPr>
          <w:u w:val="none"/>
        </w:rPr>
      </w:pPr>
    </w:p>
    <w:p w:rsidR="001D050D" w:rsidRPr="00D337E7" w:rsidRDefault="001D050D" w:rsidP="009B3592">
      <w:pPr>
        <w:pStyle w:val="Titlu2"/>
        <w:spacing w:line="276" w:lineRule="auto"/>
        <w:rPr>
          <w:b/>
          <w:sz w:val="28"/>
        </w:rPr>
      </w:pPr>
      <w:bookmarkStart w:id="57" w:name="_Toc487810046"/>
      <w:bookmarkStart w:id="58" w:name="_Toc487810097"/>
      <w:bookmarkStart w:id="59" w:name="_Toc488237048"/>
      <w:r w:rsidRPr="00D337E7">
        <w:rPr>
          <w:b/>
          <w:sz w:val="28"/>
        </w:rPr>
        <w:t>5. Valoarea sprijinului financiar</w:t>
      </w:r>
      <w:bookmarkEnd w:id="57"/>
      <w:bookmarkEnd w:id="58"/>
      <w:bookmarkEnd w:id="59"/>
    </w:p>
    <w:p w:rsidR="001D050D" w:rsidRPr="001D050D" w:rsidRDefault="001D050D" w:rsidP="009B3592">
      <w:pPr>
        <w:spacing w:after="200" w:line="276" w:lineRule="auto"/>
        <w:ind w:right="0"/>
        <w:rPr>
          <w:b/>
          <w:color w:val="000000"/>
        </w:rPr>
      </w:pPr>
      <w:r>
        <w:rPr>
          <w:color w:val="000000"/>
          <w:lang w:val="ro-RO" w:eastAsia="ro-RO"/>
        </w:rPr>
        <w:t xml:space="preserve">Valoarea sprijinului </w:t>
      </w:r>
      <w:r w:rsidRPr="001D050D">
        <w:rPr>
          <w:color w:val="000000"/>
          <w:lang w:val="ro-RO" w:eastAsia="ro-RO"/>
        </w:rPr>
        <w:t>alocat pentru Programul naţional apicol pentru perioada 2017-2019, este de 97.626 mii lei, din care suma de 48.813 mii lei reprezintă contribuția Uniunii Europene la programele apicole naționale, potrivit prevederilor Deciziei Comisiei Europene nr. 1102 din 5 iulie 2016 de aprobare a programelor naţionale de îmbunătăţire a producţiei şi comercializării produselor apicole, distribuită astfel:</w:t>
      </w:r>
    </w:p>
    <w:p w:rsidR="001D050D" w:rsidRPr="009B579C" w:rsidRDefault="001D050D" w:rsidP="00F30B4C">
      <w:pPr>
        <w:numPr>
          <w:ilvl w:val="0"/>
          <w:numId w:val="19"/>
        </w:numPr>
        <w:spacing w:line="276" w:lineRule="auto"/>
        <w:ind w:left="90" w:right="0" w:firstLine="900"/>
        <w:rPr>
          <w:color w:val="000000"/>
          <w:lang w:val="ro-RO" w:eastAsia="ro-RO"/>
        </w:rPr>
      </w:pPr>
      <w:bookmarkStart w:id="60" w:name="do|ar3|lia"/>
      <w:bookmarkStart w:id="61" w:name="do|ar3|lib"/>
      <w:bookmarkEnd w:id="60"/>
      <w:bookmarkEnd w:id="61"/>
      <w:r w:rsidRPr="009B579C">
        <w:rPr>
          <w:color w:val="000000"/>
          <w:lang w:val="ro-RO" w:eastAsia="ro-RO"/>
        </w:rPr>
        <w:t>pentru anul 2017: 32.542 mii lei;</w:t>
      </w:r>
    </w:p>
    <w:p w:rsidR="001D050D" w:rsidRPr="009B579C" w:rsidRDefault="001D050D" w:rsidP="00F30B4C">
      <w:pPr>
        <w:numPr>
          <w:ilvl w:val="0"/>
          <w:numId w:val="19"/>
        </w:numPr>
        <w:spacing w:line="276" w:lineRule="auto"/>
        <w:ind w:left="900" w:right="0" w:firstLine="90"/>
        <w:rPr>
          <w:color w:val="000000"/>
          <w:lang w:val="ro-RO" w:eastAsia="ro-RO"/>
        </w:rPr>
      </w:pPr>
      <w:r w:rsidRPr="009B579C">
        <w:rPr>
          <w:color w:val="000000"/>
          <w:lang w:val="ro-RO" w:eastAsia="ro-RO"/>
        </w:rPr>
        <w:t>pentru anul 2018: 32.542 mii lei;</w:t>
      </w:r>
    </w:p>
    <w:p w:rsidR="001D050D" w:rsidRDefault="001D050D" w:rsidP="00F30B4C">
      <w:pPr>
        <w:numPr>
          <w:ilvl w:val="0"/>
          <w:numId w:val="19"/>
        </w:numPr>
        <w:spacing w:line="276" w:lineRule="auto"/>
        <w:ind w:left="900" w:right="0" w:firstLine="90"/>
        <w:rPr>
          <w:color w:val="000000"/>
          <w:lang w:val="ro-RO" w:eastAsia="ro-RO"/>
        </w:rPr>
      </w:pPr>
      <w:r w:rsidRPr="009B579C">
        <w:rPr>
          <w:color w:val="000000"/>
          <w:lang w:val="ro-RO" w:eastAsia="ro-RO"/>
        </w:rPr>
        <w:t>pentru anul 2019: 32.542 mii lei.</w:t>
      </w:r>
    </w:p>
    <w:p w:rsidR="00D337E7" w:rsidRDefault="00D337E7" w:rsidP="009B3592">
      <w:pPr>
        <w:spacing w:line="276" w:lineRule="auto"/>
        <w:ind w:left="990" w:right="0"/>
        <w:rPr>
          <w:color w:val="000000"/>
          <w:lang w:val="ro-RO" w:eastAsia="ro-RO"/>
        </w:rPr>
      </w:pPr>
    </w:p>
    <w:p w:rsidR="009B3592" w:rsidRPr="00D337E7" w:rsidRDefault="009B3592" w:rsidP="009B3592">
      <w:pPr>
        <w:spacing w:line="276" w:lineRule="auto"/>
        <w:ind w:left="990" w:right="0"/>
        <w:rPr>
          <w:color w:val="000000"/>
          <w:lang w:val="ro-RO" w:eastAsia="ro-RO"/>
        </w:rPr>
      </w:pPr>
    </w:p>
    <w:p w:rsidR="001D050D" w:rsidRPr="00C83234" w:rsidRDefault="001D050D" w:rsidP="009B3592">
      <w:pPr>
        <w:spacing w:line="276" w:lineRule="auto"/>
        <w:rPr>
          <w:u w:val="none"/>
        </w:rPr>
      </w:pPr>
    </w:p>
    <w:p w:rsidR="00E61EC4" w:rsidRPr="00D337E7" w:rsidRDefault="001D050D" w:rsidP="009B3592">
      <w:pPr>
        <w:pStyle w:val="Titlu2"/>
        <w:spacing w:before="0" w:after="0" w:line="276" w:lineRule="auto"/>
        <w:ind w:right="0"/>
        <w:rPr>
          <w:b/>
          <w:sz w:val="28"/>
          <w:u w:val="none"/>
        </w:rPr>
      </w:pPr>
      <w:bookmarkStart w:id="62" w:name="_Toc449358141"/>
      <w:bookmarkStart w:id="63" w:name="_Toc487810047"/>
      <w:bookmarkStart w:id="64" w:name="_Toc487810098"/>
      <w:bookmarkStart w:id="65" w:name="_Toc488237049"/>
      <w:r w:rsidRPr="00D337E7">
        <w:rPr>
          <w:b/>
          <w:sz w:val="28"/>
          <w:u w:val="none"/>
        </w:rPr>
        <w:t>6</w:t>
      </w:r>
      <w:r w:rsidR="00C02B96" w:rsidRPr="00D337E7">
        <w:rPr>
          <w:b/>
          <w:sz w:val="28"/>
          <w:u w:val="none"/>
        </w:rPr>
        <w:t xml:space="preserve">. </w:t>
      </w:r>
      <w:r w:rsidR="00C41D8D" w:rsidRPr="00D337E7">
        <w:rPr>
          <w:b/>
          <w:sz w:val="28"/>
          <w:u w:val="none"/>
        </w:rPr>
        <w:t>Modul de finanțare</w:t>
      </w:r>
      <w:bookmarkEnd w:id="62"/>
      <w:bookmarkEnd w:id="63"/>
      <w:bookmarkEnd w:id="64"/>
      <w:bookmarkEnd w:id="65"/>
    </w:p>
    <w:p w:rsidR="00112E62" w:rsidRDefault="00112E62" w:rsidP="009B3592">
      <w:pPr>
        <w:spacing w:line="276" w:lineRule="auto"/>
        <w:rPr>
          <w:lang w:bidi="ar-SA"/>
        </w:rPr>
      </w:pPr>
      <w:r>
        <w:rPr>
          <w:lang w:bidi="ar-SA"/>
        </w:rPr>
        <w:t>Comisia Europeană participă la finanţarea acţiunilor din Program cu 50% din cheltuielile efectuate de România pentru fiecare acţiune accesată, excluzând TVA.</w:t>
      </w:r>
    </w:p>
    <w:p w:rsidR="00112E62" w:rsidRDefault="00112E62" w:rsidP="009B3592">
      <w:pPr>
        <w:spacing w:line="276" w:lineRule="auto"/>
        <w:rPr>
          <w:lang w:bidi="ar-SA"/>
        </w:rPr>
      </w:pPr>
      <w:r>
        <w:rPr>
          <w:lang w:bidi="ar-SA"/>
        </w:rPr>
        <w:lastRenderedPageBreak/>
        <w:t>Exerciţiile financiare ale Programului se stabilesc de la data de 16 octombrie a fiecărui an până la data de 15 octombrie a anului următor, iar acţiunile cuprinse în acesta se aplică anual de către beneficiari, de la data de 16 octombrie a anului în curs până la data de 31 august a anului următor. Plăţile aferente se fac în timpul exerciţiului financiar.</w:t>
      </w:r>
    </w:p>
    <w:p w:rsidR="00112E62" w:rsidRDefault="00112E62" w:rsidP="009B3592">
      <w:pPr>
        <w:spacing w:line="276" w:lineRule="auto"/>
        <w:rPr>
          <w:lang w:bidi="ar-SA"/>
        </w:rPr>
      </w:pPr>
      <w:r>
        <w:rPr>
          <w:lang w:bidi="ar-SA"/>
        </w:rPr>
        <w:t>Contribuţia Uniunii Europene la Programul de îmbunătăţire a producţiei şi comercializării produselor apicole este aprobată prin Decizia de punere în aplicare (UE) 2016/1.102 a Comisiei din 5 iulie 2016, de aprobare a programelor naţionale de îmbunătăţire a producţiei şi comercializării produselor apicole, prezentate de statele membre în temeiul Regulamentului (CE) nr. 1.308/2013 al Parlamentului European şi al Consiliului faptul generator al cursului de schimb este stabilit la art. 34 alin. (1) din Regulamentul delegat (UE) nr. 907/2014 al Comisiei din 11 martie 2014 de completare a Regulamentului (UE) nr. 1.306/2013 al Parlamentului European şi al Consiliului în ceea ce priveşte agenţiile de plăţi şi alte organisme, gestiunea financiară, verificarea şi închiderea conturilor, garanţiile şi utilizarea monedei euro, iar cursul euro este stabilit potrivit prevederilor art. 40 din acelaşi regulament, la valoarea de 4,5390 lei, pentru plăţile aferente anului 2017.</w:t>
      </w:r>
    </w:p>
    <w:p w:rsidR="00112E62" w:rsidRDefault="00112E62" w:rsidP="009B3592">
      <w:pPr>
        <w:spacing w:line="276" w:lineRule="auto"/>
        <w:rPr>
          <w:lang w:bidi="ar-SA"/>
        </w:rPr>
      </w:pPr>
      <w:r>
        <w:rPr>
          <w:lang w:bidi="ar-SA"/>
        </w:rPr>
        <w:t>Plăţile se efectuează în lei, la ultimul curs de schimb stabilit de Banca Centrală Europeană (BCE) înainte de data de 1 ianuarie a anului în cursul căruia este luată decizia de acordare a ajutoarelor.</w:t>
      </w:r>
    </w:p>
    <w:p w:rsidR="00AA0984" w:rsidRDefault="00AA0984" w:rsidP="009B3592">
      <w:pPr>
        <w:shd w:val="clear" w:color="auto" w:fill="FFFFFF"/>
        <w:spacing w:line="276" w:lineRule="auto"/>
        <w:ind w:right="0"/>
        <w:rPr>
          <w:lang w:val="pt-BR"/>
        </w:rPr>
      </w:pPr>
      <w:bookmarkStart w:id="66" w:name="_Toc424805438"/>
    </w:p>
    <w:p w:rsidR="005D7369" w:rsidRDefault="005D7369" w:rsidP="009B3592">
      <w:pPr>
        <w:shd w:val="clear" w:color="auto" w:fill="FFFFFF"/>
        <w:spacing w:line="276" w:lineRule="auto"/>
        <w:ind w:right="0"/>
        <w:rPr>
          <w:lang w:val="pt-BR"/>
        </w:rPr>
      </w:pPr>
    </w:p>
    <w:p w:rsidR="0096224F" w:rsidRPr="00D337E7" w:rsidRDefault="00FA6446" w:rsidP="009B3592">
      <w:pPr>
        <w:pStyle w:val="Titlu2"/>
        <w:spacing w:line="276" w:lineRule="auto"/>
        <w:rPr>
          <w:b/>
          <w:sz w:val="28"/>
          <w:lang w:val="ro-RO"/>
        </w:rPr>
      </w:pPr>
      <w:bookmarkStart w:id="67" w:name="_Toc487810048"/>
      <w:bookmarkStart w:id="68" w:name="_Toc487810099"/>
      <w:bookmarkStart w:id="69" w:name="_Toc488237050"/>
      <w:r w:rsidRPr="00D337E7">
        <w:rPr>
          <w:b/>
          <w:sz w:val="28"/>
          <w:lang w:val="pt-BR"/>
        </w:rPr>
        <w:t>7</w:t>
      </w:r>
      <w:r w:rsidR="0096224F" w:rsidRPr="00D337E7">
        <w:rPr>
          <w:b/>
          <w:sz w:val="28"/>
          <w:lang w:val="pt-BR"/>
        </w:rPr>
        <w:t>. Institu</w:t>
      </w:r>
      <w:r w:rsidR="0096224F" w:rsidRPr="00D337E7">
        <w:rPr>
          <w:b/>
          <w:sz w:val="28"/>
          <w:lang w:val="ro-RO"/>
        </w:rPr>
        <w:t xml:space="preserve">țiile publice </w:t>
      </w:r>
      <w:r w:rsidR="00BE7895">
        <w:rPr>
          <w:b/>
          <w:sz w:val="28"/>
          <w:lang w:val="ro-RO"/>
        </w:rPr>
        <w:t>implicate în desfășurarea Programului</w:t>
      </w:r>
      <w:bookmarkEnd w:id="67"/>
      <w:bookmarkEnd w:id="68"/>
      <w:bookmarkEnd w:id="69"/>
    </w:p>
    <w:p w:rsidR="00BE7895" w:rsidRDefault="00BE7895" w:rsidP="009B3592">
      <w:pPr>
        <w:spacing w:line="276" w:lineRule="auto"/>
        <w:rPr>
          <w:b/>
          <w:lang w:val="ro-RO" w:bidi="ar-SA"/>
        </w:rPr>
      </w:pPr>
    </w:p>
    <w:p w:rsidR="0096224F" w:rsidRPr="0096224F" w:rsidRDefault="0096224F" w:rsidP="009B3592">
      <w:pPr>
        <w:spacing w:line="276" w:lineRule="auto"/>
        <w:rPr>
          <w:lang w:bidi="ar-SA"/>
        </w:rPr>
      </w:pPr>
      <w:r w:rsidRPr="00A71962">
        <w:rPr>
          <w:b/>
          <w:lang w:val="ro-RO" w:bidi="ar-SA"/>
        </w:rPr>
        <w:t>Ministerul Agriculturii și Dezvoltării Rurale</w:t>
      </w:r>
      <w:r>
        <w:rPr>
          <w:lang w:val="ro-RO" w:bidi="ar-SA"/>
        </w:rPr>
        <w:t xml:space="preserve"> care</w:t>
      </w:r>
      <w:r>
        <w:rPr>
          <w:lang w:bidi="ar-SA"/>
        </w:rPr>
        <w:t>:</w:t>
      </w:r>
    </w:p>
    <w:p w:rsidR="002C4C01" w:rsidRPr="002C4C01" w:rsidRDefault="002C4C01" w:rsidP="00F30B4C">
      <w:pPr>
        <w:numPr>
          <w:ilvl w:val="0"/>
          <w:numId w:val="11"/>
        </w:numPr>
        <w:spacing w:line="276" w:lineRule="auto"/>
        <w:ind w:right="0"/>
        <w:rPr>
          <w:lang w:eastAsia="fr-FR"/>
        </w:rPr>
      </w:pPr>
      <w:r w:rsidRPr="002C4C01">
        <w:rPr>
          <w:lang w:val="fr-FR"/>
        </w:rPr>
        <w:t xml:space="preserve">este autoritatea competentă pentru elaborarea prevederilor de implementare a Regulamentului (UE) nr. </w:t>
      </w:r>
      <w:hyperlink r:id="rId20" w:history="1">
        <w:r w:rsidRPr="002C4C01">
          <w:rPr>
            <w:b/>
            <w:bCs/>
            <w:color w:val="333399"/>
            <w:u w:val="single"/>
            <w:lang w:val="fr-FR"/>
          </w:rPr>
          <w:t>1.308/2013</w:t>
        </w:r>
      </w:hyperlink>
      <w:r w:rsidRPr="002C4C01">
        <w:rPr>
          <w:lang w:val="fr-FR"/>
        </w:rPr>
        <w:t xml:space="preserve"> al Parlamentului European şi al Consiliului din 17 decembrie 2013 de instituire a unei organizări comune a pieţelor produselor agricole şi de abrogare a Regulamentelor (CEE) nr. </w:t>
      </w:r>
      <w:hyperlink r:id="rId21" w:history="1">
        <w:r w:rsidRPr="002C4C01">
          <w:rPr>
            <w:b/>
            <w:bCs/>
            <w:color w:val="333399"/>
            <w:u w:val="single"/>
            <w:lang w:val="fr-FR"/>
          </w:rPr>
          <w:t>922/72</w:t>
        </w:r>
      </w:hyperlink>
      <w:r w:rsidRPr="002C4C01">
        <w:rPr>
          <w:lang w:val="fr-FR"/>
        </w:rPr>
        <w:t xml:space="preserve">, (CEE) nr. 234/79, (CE) nr. </w:t>
      </w:r>
      <w:hyperlink r:id="rId22" w:history="1">
        <w:r w:rsidRPr="002C4C01">
          <w:rPr>
            <w:b/>
            <w:bCs/>
            <w:color w:val="333399"/>
            <w:u w:val="single"/>
            <w:lang w:val="fr-FR"/>
          </w:rPr>
          <w:t>1.037/2001</w:t>
        </w:r>
      </w:hyperlink>
      <w:r w:rsidRPr="002C4C01">
        <w:rPr>
          <w:lang w:val="fr-FR"/>
        </w:rPr>
        <w:t xml:space="preserve"> şi (CE) nr. </w:t>
      </w:r>
      <w:hyperlink r:id="rId23" w:history="1">
        <w:r w:rsidRPr="002C4C01">
          <w:rPr>
            <w:b/>
            <w:bCs/>
            <w:color w:val="333399"/>
            <w:u w:val="single"/>
            <w:lang w:val="fr-FR"/>
          </w:rPr>
          <w:t>1.234/2007</w:t>
        </w:r>
      </w:hyperlink>
      <w:r w:rsidRPr="002C4C01">
        <w:rPr>
          <w:lang w:val="fr-FR"/>
        </w:rPr>
        <w:t xml:space="preserve"> ale Consiliului.</w:t>
      </w:r>
    </w:p>
    <w:p w:rsidR="002C4C01" w:rsidRPr="0096224F" w:rsidRDefault="002C4C01" w:rsidP="00F30B4C">
      <w:pPr>
        <w:numPr>
          <w:ilvl w:val="0"/>
          <w:numId w:val="11"/>
        </w:numPr>
        <w:spacing w:line="276" w:lineRule="auto"/>
        <w:ind w:right="0"/>
        <w:rPr>
          <w:lang w:eastAsia="fr-FR"/>
        </w:rPr>
      </w:pPr>
      <w:r>
        <w:rPr>
          <w:lang w:eastAsia="fr-FR"/>
        </w:rPr>
        <w:t>Avizează ghidul solicitantului pentru acordarea sprijinului prin Programul Național Apicol 2017-2019;</w:t>
      </w:r>
    </w:p>
    <w:p w:rsidR="00BE7895" w:rsidRDefault="00BE7895" w:rsidP="009B3592">
      <w:pPr>
        <w:spacing w:line="276" w:lineRule="auto"/>
        <w:rPr>
          <w:b/>
          <w:lang w:val="ro-RO" w:bidi="ar-SA"/>
        </w:rPr>
      </w:pPr>
    </w:p>
    <w:p w:rsidR="00C906E0" w:rsidRDefault="00C906E0" w:rsidP="009B3592">
      <w:pPr>
        <w:spacing w:line="276" w:lineRule="auto"/>
        <w:rPr>
          <w:lang w:val="ro-RO" w:bidi="ar-SA"/>
        </w:rPr>
      </w:pPr>
      <w:r>
        <w:rPr>
          <w:b/>
          <w:lang w:val="ro-RO" w:bidi="ar-SA"/>
        </w:rPr>
        <w:t xml:space="preserve">Agenția de Plăți și Intervenție pentru Agricultură </w:t>
      </w:r>
      <w:r w:rsidRPr="00C906E0">
        <w:rPr>
          <w:lang w:val="ro-RO" w:bidi="ar-SA"/>
        </w:rPr>
        <w:t>care</w:t>
      </w:r>
      <w:r>
        <w:rPr>
          <w:lang w:val="ro-RO" w:bidi="ar-SA"/>
        </w:rPr>
        <w:t>:</w:t>
      </w:r>
    </w:p>
    <w:p w:rsidR="00921B8C" w:rsidRPr="00921B8C" w:rsidRDefault="00921B8C" w:rsidP="00F30B4C">
      <w:pPr>
        <w:pStyle w:val="Listparagraf"/>
        <w:numPr>
          <w:ilvl w:val="0"/>
          <w:numId w:val="20"/>
        </w:numPr>
        <w:spacing w:line="276" w:lineRule="auto"/>
        <w:rPr>
          <w:lang w:val="ro-RO" w:bidi="ar-SA"/>
        </w:rPr>
      </w:pPr>
      <w:r w:rsidRPr="00921B8C">
        <w:rPr>
          <w:lang w:val="fr-FR"/>
        </w:rPr>
        <w:t xml:space="preserve">este autoritatea competentă pentru derularea operaţiunilor financiare legate de </w:t>
      </w:r>
      <w:r w:rsidR="00C47727">
        <w:rPr>
          <w:lang w:val="fr-FR"/>
        </w:rPr>
        <w:t>gestionarea fondurilor alocate ;</w:t>
      </w:r>
    </w:p>
    <w:p w:rsidR="00921B8C" w:rsidRPr="00921B8C" w:rsidRDefault="00356059" w:rsidP="00F30B4C">
      <w:pPr>
        <w:pStyle w:val="Listparagraf"/>
        <w:numPr>
          <w:ilvl w:val="0"/>
          <w:numId w:val="20"/>
        </w:numPr>
        <w:spacing w:line="276" w:lineRule="auto"/>
        <w:rPr>
          <w:lang w:val="ro-RO" w:bidi="ar-SA"/>
        </w:rPr>
      </w:pPr>
      <w:r>
        <w:rPr>
          <w:lang w:val="fr-FR"/>
        </w:rPr>
        <w:t>elaboreaz</w:t>
      </w:r>
      <w:r w:rsidR="00921B8C" w:rsidRPr="00921B8C">
        <w:rPr>
          <w:lang w:val="ro-RO"/>
        </w:rPr>
        <w:t>ă</w:t>
      </w:r>
      <w:r w:rsidR="00E51E64">
        <w:rPr>
          <w:lang w:val="fr-FR"/>
        </w:rPr>
        <w:t xml:space="preserve"> ghidul</w:t>
      </w:r>
      <w:r w:rsidR="00921B8C" w:rsidRPr="00921B8C">
        <w:rPr>
          <w:lang w:val="fr-FR"/>
        </w:rPr>
        <w:t xml:space="preserve"> solicitantului, formularistica de sol</w:t>
      </w:r>
      <w:r w:rsidR="00E96BAE">
        <w:rPr>
          <w:lang w:val="fr-FR"/>
        </w:rPr>
        <w:t>icitare a sprijinului financiar și procedurile</w:t>
      </w:r>
      <w:r w:rsidR="00921B8C" w:rsidRPr="00921B8C">
        <w:rPr>
          <w:lang w:val="fr-FR"/>
        </w:rPr>
        <w:t xml:space="preserve"> </w:t>
      </w:r>
      <w:r w:rsidR="00E96BAE">
        <w:rPr>
          <w:lang w:val="fr-FR"/>
        </w:rPr>
        <w:t>de control pentru Programul Naţional A</w:t>
      </w:r>
      <w:r w:rsidR="00921B8C" w:rsidRPr="00921B8C">
        <w:rPr>
          <w:lang w:val="fr-FR"/>
        </w:rPr>
        <w:t>picol</w:t>
      </w:r>
      <w:r w:rsidR="00E96BAE">
        <w:rPr>
          <w:lang w:val="fr-FR"/>
        </w:rPr>
        <w:t xml:space="preserve"> 2017-2019</w:t>
      </w:r>
      <w:r w:rsidR="00C47727">
        <w:rPr>
          <w:lang w:val="fr-FR"/>
        </w:rPr>
        <w:t> ;</w:t>
      </w:r>
    </w:p>
    <w:p w:rsidR="002C4C01" w:rsidRPr="00BE7895" w:rsidRDefault="00921B8C" w:rsidP="00F30B4C">
      <w:pPr>
        <w:pStyle w:val="Listparagraf"/>
        <w:numPr>
          <w:ilvl w:val="0"/>
          <w:numId w:val="20"/>
        </w:numPr>
        <w:spacing w:line="276" w:lineRule="auto"/>
        <w:rPr>
          <w:lang w:val="ro-RO" w:bidi="ar-SA"/>
        </w:rPr>
      </w:pPr>
      <w:r w:rsidRPr="00921B8C">
        <w:rPr>
          <w:lang w:val="fr-FR"/>
        </w:rPr>
        <w:t>asigură verificarea cererilor de plată primite de la beneficiari, autorizează plata către beneficiari în urma verificării cererilor de plată, execută plăţile autorizate către beneficiari, ţine contabilitatea plăţilor efectuate;</w:t>
      </w:r>
    </w:p>
    <w:p w:rsidR="00BE7895" w:rsidRPr="00D337E7" w:rsidRDefault="00BE7895" w:rsidP="00BE7895">
      <w:pPr>
        <w:pStyle w:val="Listparagraf"/>
        <w:spacing w:line="276" w:lineRule="auto"/>
        <w:rPr>
          <w:lang w:val="ro-RO" w:bidi="ar-SA"/>
        </w:rPr>
      </w:pPr>
    </w:p>
    <w:p w:rsidR="0096224F" w:rsidRPr="0096224F" w:rsidRDefault="0096224F" w:rsidP="009B3592">
      <w:pPr>
        <w:spacing w:line="276" w:lineRule="auto"/>
        <w:rPr>
          <w:lang w:val="ro-RO" w:bidi="ar-SA"/>
        </w:rPr>
      </w:pPr>
      <w:r w:rsidRPr="00A71962">
        <w:rPr>
          <w:b/>
          <w:lang w:val="ro-RO" w:bidi="ar-SA"/>
        </w:rPr>
        <w:t xml:space="preserve">Agenția Națională </w:t>
      </w:r>
      <w:r w:rsidRPr="00A71962">
        <w:rPr>
          <w:b/>
          <w:bCs/>
        </w:rPr>
        <w:t>pentru Zootehnie ,,Prof. dr. G.K. Constantinescu</w:t>
      </w:r>
      <w:r>
        <w:rPr>
          <w:bCs/>
        </w:rPr>
        <w:t xml:space="preserve"> care</w:t>
      </w:r>
      <w:r w:rsidR="00C906E0">
        <w:rPr>
          <w:bCs/>
        </w:rPr>
        <w:t>:</w:t>
      </w:r>
    </w:p>
    <w:p w:rsidR="00C47727" w:rsidRDefault="00C47727" w:rsidP="00F30B4C">
      <w:pPr>
        <w:pStyle w:val="Listparagraf"/>
        <w:numPr>
          <w:ilvl w:val="0"/>
          <w:numId w:val="12"/>
        </w:numPr>
        <w:shd w:val="clear" w:color="auto" w:fill="FFFFFF"/>
        <w:spacing w:line="276" w:lineRule="auto"/>
        <w:ind w:right="0"/>
        <w:rPr>
          <w:lang w:val="pt-BR"/>
        </w:rPr>
      </w:pPr>
      <w:r w:rsidRPr="00C47727">
        <w:rPr>
          <w:lang w:val="pt-BR"/>
        </w:rPr>
        <w:t>este autoritatea competentă pentru activitatea de înregistrare a stupilor şi stupinelor, prin implementarea sis</w:t>
      </w:r>
      <w:r w:rsidR="00BE7895">
        <w:rPr>
          <w:lang w:val="pt-BR"/>
        </w:rPr>
        <w:t>temului unitar de identificare ș</w:t>
      </w:r>
      <w:r w:rsidRPr="00C47727">
        <w:rPr>
          <w:lang w:val="pt-BR"/>
        </w:rPr>
        <w:t xml:space="preserve">i prin recunoaşterea materialului biologic </w:t>
      </w:r>
      <w:r w:rsidRPr="00C47727">
        <w:rPr>
          <w:lang w:val="pt-BR"/>
        </w:rPr>
        <w:lastRenderedPageBreak/>
        <w:t>apicol produs pentru comercializare numai din stupinele de elită şi stupin</w:t>
      </w:r>
      <w:r>
        <w:rPr>
          <w:lang w:val="pt-BR"/>
        </w:rPr>
        <w:t>ele de multiplicare autorizate;</w:t>
      </w:r>
    </w:p>
    <w:p w:rsidR="00D337E7" w:rsidRPr="00255F75" w:rsidRDefault="00A71962" w:rsidP="00F30B4C">
      <w:pPr>
        <w:pStyle w:val="Listparagraf"/>
        <w:numPr>
          <w:ilvl w:val="0"/>
          <w:numId w:val="12"/>
        </w:numPr>
        <w:shd w:val="clear" w:color="auto" w:fill="FFFFFF"/>
        <w:spacing w:line="276" w:lineRule="auto"/>
        <w:ind w:right="0"/>
        <w:rPr>
          <w:lang w:val="pt-BR"/>
        </w:rPr>
      </w:pPr>
      <w:r>
        <w:rPr>
          <w:lang w:val="pt-BR"/>
        </w:rPr>
        <w:t>este autoritatea competentă în zootehnie responsabilă pentru efectuarea controlului privind respectarea condițiilor de eligibilitate de către solicitanții și apicultorii din cererile de solicitare a sprijinului financiar acordat prin PNA, conform obligațiilor prevăzute în Acordul de delegare nr. A1</w:t>
      </w:r>
      <w:r w:rsidR="00E96BAE">
        <w:rPr>
          <w:lang w:val="pt-BR"/>
        </w:rPr>
        <w:t>48/08.03.</w:t>
      </w:r>
      <w:r w:rsidR="00C906E0">
        <w:rPr>
          <w:lang w:val="pt-BR"/>
        </w:rPr>
        <w:t>2016, încheiat cu APIA</w:t>
      </w:r>
      <w:r w:rsidR="00C906E0" w:rsidRPr="0096224F">
        <w:rPr>
          <w:lang w:eastAsia="fr-FR"/>
        </w:rPr>
        <w:t>;</w:t>
      </w:r>
    </w:p>
    <w:p w:rsidR="00255F75" w:rsidRPr="00D337E7" w:rsidRDefault="00255F75" w:rsidP="00255F75">
      <w:pPr>
        <w:pStyle w:val="Listparagraf"/>
        <w:shd w:val="clear" w:color="auto" w:fill="FFFFFF"/>
        <w:spacing w:line="276" w:lineRule="auto"/>
        <w:ind w:right="0"/>
        <w:rPr>
          <w:lang w:val="pt-BR"/>
        </w:rPr>
      </w:pPr>
    </w:p>
    <w:p w:rsidR="00F9599C" w:rsidRPr="0096224F" w:rsidRDefault="00E4658C" w:rsidP="009B3592">
      <w:pPr>
        <w:spacing w:line="276" w:lineRule="auto"/>
        <w:rPr>
          <w:lang w:val="ro-RO" w:bidi="ar-SA"/>
        </w:rPr>
      </w:pPr>
      <w:r w:rsidRPr="00E4658C">
        <w:rPr>
          <w:b/>
          <w:lang w:val="pt-BR"/>
        </w:rPr>
        <w:t>Agenția pentru Finanțarea Investițiilor Rurale</w:t>
      </w:r>
      <w:r w:rsidR="00BE7895">
        <w:rPr>
          <w:b/>
          <w:lang w:val="pt-BR"/>
        </w:rPr>
        <w:t xml:space="preserve"> </w:t>
      </w:r>
      <w:r w:rsidR="00F9599C">
        <w:rPr>
          <w:bCs/>
        </w:rPr>
        <w:t>care:</w:t>
      </w:r>
    </w:p>
    <w:p w:rsidR="00E4658C" w:rsidRPr="00E4658C" w:rsidRDefault="00E4658C" w:rsidP="00F30B4C">
      <w:pPr>
        <w:pStyle w:val="Listparagraf"/>
        <w:numPr>
          <w:ilvl w:val="0"/>
          <w:numId w:val="13"/>
        </w:numPr>
        <w:shd w:val="clear" w:color="auto" w:fill="FFFFFF"/>
        <w:spacing w:line="276" w:lineRule="auto"/>
        <w:ind w:right="0"/>
        <w:rPr>
          <w:lang w:val="pt-BR"/>
        </w:rPr>
      </w:pPr>
      <w:r w:rsidRPr="00E4658C">
        <w:rPr>
          <w:lang w:val="pt-BR"/>
        </w:rPr>
        <w:t>colaborează cu APIA în vederea schimburilor de informații pentru buna gestionare a Programului Național Apicol</w:t>
      </w:r>
      <w:r w:rsidR="00BE7895">
        <w:rPr>
          <w:lang w:val="pt-BR"/>
        </w:rPr>
        <w:t xml:space="preserve"> </w:t>
      </w:r>
      <w:r w:rsidR="004C306E">
        <w:rPr>
          <w:lang w:val="pt-BR"/>
        </w:rPr>
        <w:t>2017-2019</w:t>
      </w:r>
      <w:r w:rsidR="00C47727">
        <w:rPr>
          <w:lang w:val="pt-BR"/>
        </w:rPr>
        <w:t>;</w:t>
      </w:r>
    </w:p>
    <w:p w:rsidR="00E8476E" w:rsidRDefault="00E8476E" w:rsidP="009B3592">
      <w:pPr>
        <w:shd w:val="clear" w:color="auto" w:fill="FFFFFF"/>
        <w:spacing w:line="276" w:lineRule="auto"/>
        <w:ind w:right="0"/>
        <w:rPr>
          <w:b/>
          <w:lang w:val="pt-BR"/>
        </w:rPr>
      </w:pPr>
    </w:p>
    <w:p w:rsidR="00E8476E" w:rsidRDefault="00E8476E" w:rsidP="009B3592">
      <w:pPr>
        <w:shd w:val="clear" w:color="auto" w:fill="FFFFFF"/>
        <w:spacing w:line="276" w:lineRule="auto"/>
        <w:ind w:right="0"/>
        <w:rPr>
          <w:b/>
          <w:lang w:val="pt-BR"/>
        </w:rPr>
      </w:pPr>
    </w:p>
    <w:p w:rsidR="00FA6446" w:rsidRPr="00D337E7" w:rsidRDefault="00FA6446" w:rsidP="009B3592">
      <w:pPr>
        <w:shd w:val="clear" w:color="auto" w:fill="FFFFFF"/>
        <w:spacing w:line="276" w:lineRule="auto"/>
        <w:rPr>
          <w:sz w:val="28"/>
          <w:szCs w:val="28"/>
          <w:lang w:val="fr-FR"/>
        </w:rPr>
      </w:pPr>
      <w:r w:rsidRPr="00D337E7">
        <w:rPr>
          <w:b/>
          <w:sz w:val="28"/>
          <w:szCs w:val="28"/>
          <w:lang w:val="pt-BR"/>
        </w:rPr>
        <w:t xml:space="preserve">8.  </w:t>
      </w:r>
      <w:r w:rsidRPr="00D337E7">
        <w:rPr>
          <w:b/>
          <w:bCs/>
          <w:sz w:val="28"/>
          <w:szCs w:val="28"/>
          <w:lang w:val="fr-FR"/>
        </w:rPr>
        <w:t>Evitarea dublei finanţări</w:t>
      </w:r>
    </w:p>
    <w:p w:rsidR="00FA6446" w:rsidRPr="00FA6446" w:rsidRDefault="00FA6446" w:rsidP="009B3592">
      <w:pPr>
        <w:shd w:val="clear" w:color="auto" w:fill="FFFFFF"/>
        <w:spacing w:line="276" w:lineRule="auto"/>
        <w:rPr>
          <w:lang w:val="fr-FR"/>
        </w:rPr>
      </w:pPr>
      <w:bookmarkStart w:id="70" w:name="do|ax1|caVIII|pa1"/>
      <w:bookmarkEnd w:id="70"/>
      <w:r w:rsidRPr="00FA6446">
        <w:rPr>
          <w:lang w:val="fr-FR"/>
        </w:rPr>
        <w:t>Solicitanţii/Beneficiarii Programului pot accesa simultan sprijin prin măsurile agricole de sprijin forfetar din Programul Naţional de Dezvoltare Rurală 2014-2020, denumit în continuare PNDR 2014-2020, respectiv sub-măsurile 6.1 "Sprijin pentru instalarea tinerilor fermieri", 6.3 "Sprijin pentru dezvoltarea fermelor mici", cu condiţia ca acţiunile sprijinite şi/sau planificate şi propuse spre finanţare de apicultori prin PNDR 2014-2020 să nu fie solicitate prin Programul naţional apicol aprobat şi viceversa.</w:t>
      </w:r>
    </w:p>
    <w:p w:rsidR="00FA6446" w:rsidRPr="00FA6446" w:rsidRDefault="00FA6446" w:rsidP="009B3592">
      <w:pPr>
        <w:shd w:val="clear" w:color="auto" w:fill="FFFFFF"/>
        <w:spacing w:line="276" w:lineRule="auto"/>
        <w:rPr>
          <w:lang w:val="fr-FR"/>
        </w:rPr>
      </w:pPr>
      <w:bookmarkStart w:id="71" w:name="do|ax1|caVIII|pa2"/>
      <w:bookmarkEnd w:id="71"/>
      <w:r w:rsidRPr="00FA6446">
        <w:rPr>
          <w:lang w:val="fr-FR"/>
        </w:rPr>
        <w:t>Condiţia se aplică de la momentul solicitării sprijinului prin PNDR 2014-2020, iar lista cheltuielilor stabilită de apicultor prin planul de afaceri depus la PNDR 2014-2020 devine neeligibilă prin Program pentru respectivul solicitant.</w:t>
      </w:r>
    </w:p>
    <w:p w:rsidR="00FA6446" w:rsidRPr="00FA6446" w:rsidRDefault="00FA6446" w:rsidP="009B3592">
      <w:pPr>
        <w:shd w:val="clear" w:color="auto" w:fill="FFFFFF"/>
        <w:spacing w:line="276" w:lineRule="auto"/>
        <w:rPr>
          <w:lang w:val="fr-FR"/>
        </w:rPr>
      </w:pPr>
      <w:bookmarkStart w:id="72" w:name="do|ax1|caVIII|pa3"/>
      <w:bookmarkEnd w:id="72"/>
      <w:r w:rsidRPr="00FA6446">
        <w:rPr>
          <w:lang w:val="fr-FR"/>
        </w:rPr>
        <w:t>Restricţia de mai sus nu se aplică solicitanţilor care accesează sM6.1/6.3 PNDR pentru cheltuieli care nu sunt eligibile prin Program.</w:t>
      </w:r>
    </w:p>
    <w:p w:rsidR="00FA6446" w:rsidRDefault="00FA6446" w:rsidP="009B3592">
      <w:pPr>
        <w:shd w:val="clear" w:color="auto" w:fill="FFFFFF"/>
        <w:spacing w:line="276" w:lineRule="auto"/>
        <w:rPr>
          <w:lang w:val="fr-FR"/>
        </w:rPr>
      </w:pPr>
      <w:bookmarkStart w:id="73" w:name="do|ax1|caVIII|pa4"/>
      <w:bookmarkEnd w:id="73"/>
      <w:r w:rsidRPr="00FA6446">
        <w:rPr>
          <w:lang w:val="fr-FR"/>
        </w:rPr>
        <w:t>În ceea ce priveşte măsurile agricole de investiţii din PNDR 2014-2020, în cazul sM 4.1, solicitanţii care au accesat sprijin prin Programul Naţional Apicol, aprobat pentru cheltuieli eligibile comune celor două programe, vor putea accesa PNDR pentru sectorul apicol doar după finalizarea investiţiei derulate prin Program, adică după efectuarea plăţii de către agenţia de plăţi către beneficiar, iar lista de cheltuieli decontată prin Program va deveni neeligibilă în proiectul depus în cadrul PNDR. Pentru sM 4.2 este permisă accesarea simultană a submăsurii 4.2 cu Programul, demarcarea va fi făcută ex-ante, astfel cheltuielile eligibile în cadrul Programului fiind excluse de la fin</w:t>
      </w:r>
      <w:r w:rsidR="00D337E7">
        <w:rPr>
          <w:lang w:val="fr-FR"/>
        </w:rPr>
        <w:t>anţare prin intermediul sM 4.2.</w:t>
      </w:r>
    </w:p>
    <w:p w:rsidR="009B3592" w:rsidRDefault="009B3592" w:rsidP="009B3592">
      <w:pPr>
        <w:shd w:val="clear" w:color="auto" w:fill="FFFFFF"/>
        <w:spacing w:line="276" w:lineRule="auto"/>
        <w:rPr>
          <w:lang w:val="fr-FR"/>
        </w:rPr>
      </w:pPr>
    </w:p>
    <w:p w:rsidR="006A2925" w:rsidRPr="00D337E7" w:rsidRDefault="003073C1" w:rsidP="009B3592">
      <w:pPr>
        <w:pStyle w:val="Titlu2"/>
        <w:spacing w:line="276" w:lineRule="auto"/>
        <w:rPr>
          <w:sz w:val="28"/>
          <w:lang w:val="pt-BR" w:bidi="en-US"/>
        </w:rPr>
      </w:pPr>
      <w:bookmarkStart w:id="74" w:name="_Toc449358142"/>
      <w:bookmarkStart w:id="75" w:name="_Toc487810049"/>
      <w:bookmarkStart w:id="76" w:name="_Toc487810100"/>
      <w:bookmarkStart w:id="77" w:name="_Toc488237051"/>
      <w:r w:rsidRPr="00D337E7">
        <w:rPr>
          <w:b/>
          <w:sz w:val="28"/>
        </w:rPr>
        <w:t>9</w:t>
      </w:r>
      <w:r w:rsidR="004A026A" w:rsidRPr="00D337E7">
        <w:rPr>
          <w:b/>
          <w:sz w:val="28"/>
        </w:rPr>
        <w:t xml:space="preserve">. </w:t>
      </w:r>
      <w:r w:rsidR="006A2925" w:rsidRPr="00D337E7">
        <w:rPr>
          <w:b/>
          <w:sz w:val="28"/>
        </w:rPr>
        <w:t>Acțiunile cuprinse  în  program  pentru  care  se  acordă ajutor  financiar</w:t>
      </w:r>
      <w:r w:rsidR="008E2C85" w:rsidRPr="00D337E7">
        <w:rPr>
          <w:b/>
          <w:sz w:val="28"/>
        </w:rPr>
        <w:t xml:space="preserve"> în anul 201</w:t>
      </w:r>
      <w:bookmarkEnd w:id="74"/>
      <w:r w:rsidR="002C0383" w:rsidRPr="00D337E7">
        <w:rPr>
          <w:b/>
          <w:sz w:val="28"/>
        </w:rPr>
        <w:t>7</w:t>
      </w:r>
      <w:bookmarkEnd w:id="75"/>
      <w:bookmarkEnd w:id="76"/>
      <w:bookmarkEnd w:id="77"/>
    </w:p>
    <w:p w:rsidR="002C0383" w:rsidRPr="00B423D9" w:rsidRDefault="002C0383" w:rsidP="00F30B4C">
      <w:pPr>
        <w:numPr>
          <w:ilvl w:val="0"/>
          <w:numId w:val="21"/>
        </w:numPr>
        <w:shd w:val="clear" w:color="auto" w:fill="FFFFFF"/>
        <w:spacing w:line="276" w:lineRule="auto"/>
        <w:ind w:left="990" w:right="57" w:hanging="270"/>
        <w:rPr>
          <w:color w:val="000000"/>
          <w:lang w:val="ro-RO"/>
        </w:rPr>
      </w:pPr>
      <w:bookmarkStart w:id="78" w:name="_Toc449358143"/>
      <w:r w:rsidRPr="00262BB6">
        <w:rPr>
          <w:b/>
          <w:color w:val="000000"/>
          <w:lang w:val="ro-RO"/>
        </w:rPr>
        <w:t>Asistenţă tehnică pentru apicultori şi organizaţiile de apicultor</w:t>
      </w:r>
      <w:r>
        <w:rPr>
          <w:b/>
          <w:color w:val="000000"/>
          <w:lang w:val="ro-RO"/>
        </w:rPr>
        <w:t>i</w:t>
      </w:r>
      <w:r w:rsidRPr="00B423D9">
        <w:rPr>
          <w:color w:val="000000"/>
          <w:lang w:val="ro-RO"/>
        </w:rPr>
        <w:t xml:space="preserve">- Achiziţionarea prin intermediul cooperativelor de maturator, centrifugă, </w:t>
      </w:r>
      <w:hyperlink r:id="rId24" w:history="1">
        <w:r w:rsidRPr="00B423D9">
          <w:rPr>
            <w:color w:val="000000"/>
            <w:lang w:val="ro-RO"/>
          </w:rPr>
          <w:t>topitor de ceara cu abur din inox</w:t>
        </w:r>
      </w:hyperlink>
      <w:r w:rsidRPr="00B423D9">
        <w:rPr>
          <w:color w:val="000000"/>
        </w:rPr>
        <w:t>;</w:t>
      </w:r>
    </w:p>
    <w:p w:rsidR="002C0383" w:rsidRPr="00B423D9" w:rsidRDefault="002C0383" w:rsidP="00F30B4C">
      <w:pPr>
        <w:numPr>
          <w:ilvl w:val="0"/>
          <w:numId w:val="21"/>
        </w:numPr>
        <w:shd w:val="clear" w:color="auto" w:fill="FFFFFF"/>
        <w:spacing w:line="276" w:lineRule="auto"/>
        <w:ind w:left="990" w:right="57" w:hanging="270"/>
        <w:rPr>
          <w:color w:val="000000"/>
          <w:lang w:val="ro-RO"/>
        </w:rPr>
      </w:pPr>
      <w:r w:rsidRPr="00262BB6">
        <w:rPr>
          <w:b/>
          <w:color w:val="000000"/>
          <w:lang w:val="ro-RO"/>
        </w:rPr>
        <w:t xml:space="preserve">Combaterea agresorilor şi a bolilor specifice </w:t>
      </w:r>
      <w:r>
        <w:rPr>
          <w:b/>
          <w:color w:val="000000"/>
          <w:lang w:val="ro-RO"/>
        </w:rPr>
        <w:t xml:space="preserve">stupilor, în special a varoozei- </w:t>
      </w:r>
      <w:r w:rsidRPr="00B423D9">
        <w:rPr>
          <w:bCs/>
          <w:color w:val="000000"/>
          <w:lang w:val="ro-RO"/>
        </w:rPr>
        <w:t xml:space="preserve">Achiziţionarea de medicamente pentru tratarea </w:t>
      </w:r>
      <w:r w:rsidRPr="00B423D9">
        <w:rPr>
          <w:bCs/>
          <w:color w:val="000000"/>
          <w:u w:val="single"/>
          <w:lang w:val="ro-RO"/>
        </w:rPr>
        <w:t>varoozei</w:t>
      </w:r>
      <w:r w:rsidRPr="00B423D9">
        <w:rPr>
          <w:bCs/>
          <w:color w:val="000000"/>
          <w:lang w:val="ro-RO"/>
        </w:rPr>
        <w:t xml:space="preserve"> şi </w:t>
      </w:r>
      <w:r w:rsidRPr="00B423D9">
        <w:rPr>
          <w:bCs/>
          <w:color w:val="000000"/>
          <w:u w:val="single"/>
          <w:lang w:val="ro-RO"/>
        </w:rPr>
        <w:t>nosemozei</w:t>
      </w:r>
      <w:r w:rsidRPr="00B423D9">
        <w:rPr>
          <w:bCs/>
          <w:color w:val="000000"/>
          <w:lang w:val="ro-RO"/>
        </w:rPr>
        <w:t>, atât pentru apicultura convenţională, cât şi pentru apicultura ecologică</w:t>
      </w:r>
    </w:p>
    <w:p w:rsidR="002C0383" w:rsidRPr="0007337A" w:rsidRDefault="002C0383" w:rsidP="00F30B4C">
      <w:pPr>
        <w:pStyle w:val="Listparagraf"/>
        <w:numPr>
          <w:ilvl w:val="0"/>
          <w:numId w:val="21"/>
        </w:numPr>
        <w:shd w:val="clear" w:color="auto" w:fill="FFFFFF"/>
        <w:spacing w:line="276" w:lineRule="auto"/>
        <w:ind w:left="990" w:right="0" w:hanging="270"/>
        <w:rPr>
          <w:color w:val="000000"/>
          <w:lang w:val="ro-RO"/>
        </w:rPr>
      </w:pPr>
      <w:r w:rsidRPr="0007337A">
        <w:rPr>
          <w:b/>
          <w:color w:val="000000"/>
          <w:lang w:val="ro-RO"/>
        </w:rPr>
        <w:t>Raţionalizarea transhumanţei / stupăritului pastoral</w:t>
      </w:r>
      <w:r w:rsidRPr="0007337A">
        <w:rPr>
          <w:color w:val="000000"/>
          <w:lang w:val="ro-RO"/>
        </w:rPr>
        <w:t>:</w:t>
      </w:r>
    </w:p>
    <w:p w:rsidR="002C0383" w:rsidRPr="00262BB6" w:rsidRDefault="002C0383" w:rsidP="009B3592">
      <w:pPr>
        <w:shd w:val="clear" w:color="auto" w:fill="FFFFFF"/>
        <w:spacing w:line="276" w:lineRule="auto"/>
        <w:ind w:left="990" w:hanging="270"/>
        <w:rPr>
          <w:color w:val="000000"/>
          <w:lang w:val="ro-RO"/>
        </w:rPr>
      </w:pPr>
    </w:p>
    <w:p w:rsidR="002C0383" w:rsidRPr="007C26BC" w:rsidRDefault="002C0383" w:rsidP="009B3592">
      <w:pPr>
        <w:shd w:val="clear" w:color="auto" w:fill="FFFFFF"/>
        <w:spacing w:line="276" w:lineRule="auto"/>
        <w:ind w:left="990" w:right="57"/>
        <w:rPr>
          <w:bCs/>
          <w:color w:val="000000"/>
          <w:lang w:val="ro-RO"/>
        </w:rPr>
      </w:pPr>
      <w:r w:rsidRPr="007C26BC">
        <w:rPr>
          <w:bCs/>
          <w:color w:val="000000"/>
          <w:lang w:val="ro-RO"/>
        </w:rPr>
        <w:t>C.1. Achiziţionarea de cutii în vederea înlocuirii cutiilor uzate în urma deplasării în pastoral</w:t>
      </w:r>
    </w:p>
    <w:p w:rsidR="002C0383" w:rsidRPr="00262BB6" w:rsidRDefault="002C0383" w:rsidP="009B3592">
      <w:pPr>
        <w:shd w:val="clear" w:color="auto" w:fill="FFFFFF"/>
        <w:spacing w:line="276" w:lineRule="auto"/>
        <w:ind w:left="990" w:right="57" w:hanging="270"/>
        <w:rPr>
          <w:b/>
          <w:bCs/>
          <w:color w:val="000000"/>
          <w:lang w:val="ro-RO"/>
        </w:rPr>
      </w:pPr>
    </w:p>
    <w:p w:rsidR="002C0383" w:rsidRPr="007C26BC" w:rsidRDefault="002C0383" w:rsidP="009B3592">
      <w:pPr>
        <w:spacing w:line="276" w:lineRule="auto"/>
        <w:ind w:left="990" w:right="57"/>
        <w:contextualSpacing/>
        <w:rPr>
          <w:color w:val="000000"/>
          <w:lang w:val="ro-RO"/>
        </w:rPr>
      </w:pPr>
      <w:r w:rsidRPr="007C26BC">
        <w:rPr>
          <w:color w:val="000000"/>
          <w:lang w:val="ro-RO"/>
        </w:rPr>
        <w:t>C.2. Achiziţionarea de accesorii apicole</w:t>
      </w:r>
      <w:r w:rsidRPr="00CF035A">
        <w:rPr>
          <w:color w:val="000000"/>
          <w:lang w:val="ro-RO"/>
        </w:rPr>
        <w:t xml:space="preserve"> : colector polen</w:t>
      </w:r>
      <w:r w:rsidRPr="007C26BC">
        <w:rPr>
          <w:color w:val="000000"/>
          <w:lang w:val="ro-RO"/>
        </w:rPr>
        <w:t xml:space="preserve">, </w:t>
      </w:r>
      <w:r w:rsidRPr="00CF035A">
        <w:rPr>
          <w:color w:val="000000"/>
          <w:lang w:val="ro-RO"/>
        </w:rPr>
        <w:t xml:space="preserve">colector propolis, uscător polen, </w:t>
      </w:r>
      <w:r w:rsidRPr="00CF035A">
        <w:rPr>
          <w:color w:val="000000"/>
          <w:kern w:val="36"/>
          <w:lang w:val="ro-RO"/>
        </w:rPr>
        <w:t>încălzitor miere</w:t>
      </w:r>
      <w:r w:rsidRPr="00CF035A">
        <w:rPr>
          <w:color w:val="000000"/>
          <w:lang w:val="ro-RO"/>
        </w:rPr>
        <w:t>;</w:t>
      </w:r>
    </w:p>
    <w:p w:rsidR="002C0383" w:rsidRDefault="002C0383" w:rsidP="009B3592">
      <w:pPr>
        <w:spacing w:line="276" w:lineRule="auto"/>
        <w:ind w:left="990" w:right="57" w:hanging="270"/>
        <w:contextualSpacing/>
        <w:rPr>
          <w:b/>
          <w:color w:val="000000"/>
          <w:lang w:val="ro-RO"/>
        </w:rPr>
      </w:pPr>
    </w:p>
    <w:p w:rsidR="002C0383" w:rsidRPr="009B3592" w:rsidRDefault="002C0383" w:rsidP="00F30B4C">
      <w:pPr>
        <w:pStyle w:val="Listparagraf"/>
        <w:numPr>
          <w:ilvl w:val="0"/>
          <w:numId w:val="21"/>
        </w:numPr>
        <w:spacing w:line="276" w:lineRule="auto"/>
        <w:rPr>
          <w:bCs/>
          <w:color w:val="000000"/>
          <w:lang w:val="ro-RO"/>
        </w:rPr>
      </w:pPr>
      <w:r w:rsidRPr="009B3592">
        <w:rPr>
          <w:b/>
          <w:color w:val="000000"/>
          <w:lang w:val="ro-RO"/>
        </w:rPr>
        <w:t>Măsuri de asistenţă pentru repopularea şeptelului apicol din Uniune</w:t>
      </w:r>
      <w:r w:rsidRPr="009B3592">
        <w:rPr>
          <w:color w:val="000000"/>
          <w:lang w:val="ro-RO"/>
        </w:rPr>
        <w:t xml:space="preserve">- </w:t>
      </w:r>
      <w:r w:rsidRPr="009B3592">
        <w:rPr>
          <w:bCs/>
          <w:color w:val="000000"/>
          <w:lang w:val="ro-RO"/>
        </w:rPr>
        <w:t>Achiziţionarea de mătci şi/sau familii de albine pentru apicultura convenţională sau ecologică</w:t>
      </w:r>
    </w:p>
    <w:p w:rsidR="00276855" w:rsidRDefault="00276855" w:rsidP="009B3592">
      <w:pPr>
        <w:pStyle w:val="Listparagraf"/>
        <w:spacing w:line="276" w:lineRule="auto"/>
        <w:ind w:left="360"/>
        <w:rPr>
          <w:color w:val="000000"/>
          <w:lang w:val="ro-RO"/>
        </w:rPr>
      </w:pPr>
    </w:p>
    <w:p w:rsidR="00BD5D34" w:rsidRPr="009B3592" w:rsidRDefault="00BE7895" w:rsidP="009B3592">
      <w:pPr>
        <w:pStyle w:val="Titlu2"/>
        <w:spacing w:line="276" w:lineRule="auto"/>
        <w:rPr>
          <w:b/>
          <w:sz w:val="28"/>
        </w:rPr>
      </w:pPr>
      <w:bookmarkStart w:id="79" w:name="_Toc487810050"/>
      <w:bookmarkStart w:id="80" w:name="_Toc487810101"/>
      <w:bookmarkStart w:id="81" w:name="_Toc488237052"/>
      <w:r>
        <w:rPr>
          <w:b/>
          <w:sz w:val="28"/>
        </w:rPr>
        <w:t xml:space="preserve">10. </w:t>
      </w:r>
      <w:r w:rsidR="006F6749" w:rsidRPr="009B3592">
        <w:rPr>
          <w:b/>
          <w:sz w:val="28"/>
        </w:rPr>
        <w:t xml:space="preserve">Detalierea acțiunilor aprobate </w:t>
      </w:r>
      <w:r w:rsidR="00217885" w:rsidRPr="009B3592">
        <w:rPr>
          <w:b/>
          <w:sz w:val="28"/>
        </w:rPr>
        <w:t xml:space="preserve">prin </w:t>
      </w:r>
      <w:r w:rsidR="006F6749" w:rsidRPr="009B3592">
        <w:rPr>
          <w:b/>
          <w:sz w:val="28"/>
        </w:rPr>
        <w:t>Progra</w:t>
      </w:r>
      <w:r w:rsidR="00217885" w:rsidRPr="009B3592">
        <w:rPr>
          <w:b/>
          <w:sz w:val="28"/>
        </w:rPr>
        <w:t>mul Național Apicol</w:t>
      </w:r>
      <w:bookmarkEnd w:id="78"/>
      <w:r w:rsidR="00BD5D34" w:rsidRPr="009B3592">
        <w:rPr>
          <w:b/>
          <w:sz w:val="28"/>
        </w:rPr>
        <w:t xml:space="preserve">  2017-2019</w:t>
      </w:r>
      <w:bookmarkStart w:id="82" w:name="_Toc449358144"/>
      <w:bookmarkEnd w:id="79"/>
      <w:bookmarkEnd w:id="80"/>
      <w:bookmarkEnd w:id="81"/>
    </w:p>
    <w:p w:rsidR="0004169E" w:rsidRPr="008F3AC6" w:rsidRDefault="00BD5D34" w:rsidP="00F30B4C">
      <w:pPr>
        <w:pStyle w:val="Titlu3"/>
        <w:numPr>
          <w:ilvl w:val="0"/>
          <w:numId w:val="45"/>
        </w:numPr>
        <w:spacing w:line="276" w:lineRule="auto"/>
        <w:rPr>
          <w:b/>
          <w:szCs w:val="24"/>
        </w:rPr>
      </w:pPr>
      <w:bookmarkStart w:id="83" w:name="_Toc487810051"/>
      <w:bookmarkStart w:id="84" w:name="_Toc487810102"/>
      <w:bookmarkStart w:id="85" w:name="_Toc488237053"/>
      <w:r w:rsidRPr="008F3AC6">
        <w:rPr>
          <w:b/>
          <w:szCs w:val="24"/>
        </w:rPr>
        <w:t>Asistenţă tehnică pentru apicultori şi organizaţiile de apicultori</w:t>
      </w:r>
      <w:r w:rsidR="001816AC">
        <w:rPr>
          <w:b/>
          <w:szCs w:val="24"/>
        </w:rPr>
        <w:t xml:space="preserve"> </w:t>
      </w:r>
      <w:r w:rsidRPr="008F3AC6">
        <w:rPr>
          <w:b/>
          <w:szCs w:val="24"/>
        </w:rPr>
        <w:t xml:space="preserve">- Achiziţionarea prin intermediul cooperativelor de maturator, centrifugă, </w:t>
      </w:r>
      <w:hyperlink r:id="rId25" w:history="1">
        <w:r w:rsidRPr="008F3AC6">
          <w:rPr>
            <w:b/>
            <w:szCs w:val="24"/>
          </w:rPr>
          <w:t>topitor de ceara cu abur din inox</w:t>
        </w:r>
      </w:hyperlink>
      <w:r w:rsidRPr="008F3AC6">
        <w:rPr>
          <w:b/>
          <w:szCs w:val="24"/>
        </w:rPr>
        <w:t>;</w:t>
      </w:r>
      <w:bookmarkEnd w:id="83"/>
      <w:bookmarkEnd w:id="84"/>
      <w:bookmarkEnd w:id="85"/>
    </w:p>
    <w:p w:rsidR="00CD57B1" w:rsidRDefault="00CD57B1" w:rsidP="009B3592">
      <w:pPr>
        <w:spacing w:line="276" w:lineRule="auto"/>
        <w:rPr>
          <w:b/>
        </w:rPr>
      </w:pPr>
    </w:p>
    <w:p w:rsidR="0004169E" w:rsidRPr="0004169E" w:rsidRDefault="0004169E" w:rsidP="009B3592">
      <w:pPr>
        <w:spacing w:line="276" w:lineRule="auto"/>
        <w:rPr>
          <w:b/>
        </w:rPr>
      </w:pPr>
      <w:r w:rsidRPr="0004169E">
        <w:rPr>
          <w:b/>
        </w:rPr>
        <w:t>Beneficiari</w:t>
      </w:r>
      <w:r>
        <w:rPr>
          <w:b/>
        </w:rPr>
        <w:t>:</w:t>
      </w:r>
    </w:p>
    <w:p w:rsidR="0004169E" w:rsidRPr="0004169E" w:rsidRDefault="0004169E" w:rsidP="009B3592">
      <w:pPr>
        <w:spacing w:line="276" w:lineRule="auto"/>
      </w:pPr>
    </w:p>
    <w:p w:rsidR="0004169E" w:rsidRPr="0004169E" w:rsidRDefault="0004169E" w:rsidP="009B3592">
      <w:pPr>
        <w:spacing w:line="276" w:lineRule="auto"/>
      </w:pPr>
      <w:bookmarkStart w:id="86" w:name="do|ax1|caIX|scI|si1|al1|pt1"/>
      <w:bookmarkEnd w:id="86"/>
      <w:r w:rsidRPr="0004169E">
        <w:rPr>
          <w:b/>
        </w:rPr>
        <w:t>1.beneficiari direcţi</w:t>
      </w:r>
      <w:r w:rsidRPr="0004169E">
        <w:t>: cooperativele agricole recunoscute, conform legislaţiei în vigoare;</w:t>
      </w:r>
    </w:p>
    <w:p w:rsidR="0004169E" w:rsidRPr="0004169E" w:rsidRDefault="0004169E" w:rsidP="009B3592">
      <w:pPr>
        <w:spacing w:line="276" w:lineRule="auto"/>
      </w:pPr>
      <w:bookmarkStart w:id="87" w:name="do|ax1|caIX|scI|si1|al1|pt2"/>
      <w:bookmarkEnd w:id="87"/>
      <w:r w:rsidRPr="0004169E">
        <w:rPr>
          <w:b/>
        </w:rPr>
        <w:t>2.beneficiari indirecţi</w:t>
      </w:r>
      <w:r w:rsidRPr="0004169E">
        <w:t>: apicultori, persoane fizice sau persoane juridice, persoane fizice autorizate, întreprinderi individuale şi întreprinderi familiale constituite potrivit Ordonan</w:t>
      </w:r>
      <w:r w:rsidR="00E90D65">
        <w:t xml:space="preserve">ţei de urgenţă a Guvernului nr. 44/2008 </w:t>
      </w:r>
      <w:r w:rsidRPr="0004169E">
        <w:t>privind desfăşurarea activităţilor economice de către persoanele fizice autorizate, întreprinderile individuale şi întreprinderile familiale, aprobată cu modifică</w:t>
      </w:r>
      <w:r w:rsidR="00E90D65">
        <w:t>ri şi completări prin Legea nr. 182/2016</w:t>
      </w:r>
      <w:r w:rsidRPr="0004169E">
        <w:t>, membrii în cooperative constituite conform legislaţiei în vigoare.</w:t>
      </w:r>
    </w:p>
    <w:p w:rsidR="00CD57B1" w:rsidRDefault="00CD57B1" w:rsidP="009B3592">
      <w:pPr>
        <w:spacing w:line="276" w:lineRule="auto"/>
      </w:pPr>
      <w:bookmarkStart w:id="88" w:name="do|ax1|caIX|scI|si1|al2"/>
      <w:bookmarkEnd w:id="88"/>
    </w:p>
    <w:p w:rsidR="0004169E" w:rsidRPr="0004169E" w:rsidRDefault="0004169E" w:rsidP="009B3592">
      <w:pPr>
        <w:spacing w:line="276" w:lineRule="auto"/>
      </w:pPr>
      <w:r w:rsidRPr="00CD57B1">
        <w:rPr>
          <w:b/>
        </w:rPr>
        <w:t>Solicitanţii Programului</w:t>
      </w:r>
      <w:r w:rsidRPr="0004169E">
        <w:t>: cooperativele agricole recunoscute, conform legislaţiei în vigoare</w:t>
      </w:r>
      <w:r w:rsidR="00CD57B1">
        <w:t>;</w:t>
      </w:r>
    </w:p>
    <w:p w:rsidR="009B3592" w:rsidRPr="0004169E" w:rsidRDefault="009B3592" w:rsidP="009B3592">
      <w:pPr>
        <w:spacing w:line="276" w:lineRule="auto"/>
      </w:pPr>
    </w:p>
    <w:p w:rsidR="00BD5D34" w:rsidRPr="008932E0" w:rsidRDefault="00BD5D34" w:rsidP="00F30B4C">
      <w:pPr>
        <w:pStyle w:val="Listparagraf"/>
        <w:numPr>
          <w:ilvl w:val="0"/>
          <w:numId w:val="26"/>
        </w:numPr>
        <w:tabs>
          <w:tab w:val="left" w:pos="810"/>
        </w:tabs>
        <w:spacing w:line="276" w:lineRule="auto"/>
        <w:ind w:right="0" w:firstLine="450"/>
        <w:rPr>
          <w:b/>
          <w:color w:val="000000"/>
          <w:lang w:val="ro-RO" w:eastAsia="ro-RO"/>
        </w:rPr>
      </w:pPr>
      <w:r w:rsidRPr="008932E0">
        <w:rPr>
          <w:b/>
          <w:color w:val="000000"/>
          <w:lang w:val="ro-RO" w:eastAsia="ro-RO"/>
        </w:rPr>
        <w:t>Se decontează:</w:t>
      </w:r>
    </w:p>
    <w:p w:rsidR="00BD5D34" w:rsidRPr="00262BB6" w:rsidRDefault="00BD5D34" w:rsidP="00F30B4C">
      <w:pPr>
        <w:numPr>
          <w:ilvl w:val="0"/>
          <w:numId w:val="25"/>
        </w:numPr>
        <w:spacing w:line="276" w:lineRule="auto"/>
        <w:ind w:right="0"/>
        <w:rPr>
          <w:color w:val="000000"/>
          <w:lang w:val="ro-RO" w:eastAsia="ro-RO"/>
        </w:rPr>
      </w:pPr>
      <w:r w:rsidRPr="00262BB6">
        <w:rPr>
          <w:color w:val="000000"/>
          <w:lang w:val="ro-RO" w:eastAsia="ro-RO"/>
        </w:rPr>
        <w:t>o centrifugă inox, pe minim 6 rame, reversibi</w:t>
      </w:r>
      <w:r w:rsidR="00F00F77">
        <w:rPr>
          <w:color w:val="000000"/>
          <w:lang w:val="ro-RO" w:eastAsia="ro-RO"/>
        </w:rPr>
        <w:t xml:space="preserve">lă, electrică/manuală/radială pentru fiecare </w:t>
      </w:r>
      <w:r w:rsidRPr="00262BB6">
        <w:rPr>
          <w:color w:val="000000"/>
          <w:lang w:val="ro-RO" w:eastAsia="ro-RO"/>
        </w:rPr>
        <w:t>300 familii de albine;</w:t>
      </w:r>
    </w:p>
    <w:p w:rsidR="00BD5D34" w:rsidRPr="00262BB6" w:rsidRDefault="00BD5D34" w:rsidP="00F30B4C">
      <w:pPr>
        <w:numPr>
          <w:ilvl w:val="0"/>
          <w:numId w:val="25"/>
        </w:numPr>
        <w:tabs>
          <w:tab w:val="left" w:pos="720"/>
        </w:tabs>
        <w:spacing w:line="276" w:lineRule="auto"/>
        <w:ind w:right="0"/>
        <w:rPr>
          <w:color w:val="000000"/>
          <w:lang w:val="ro-RO" w:eastAsia="ro-RO"/>
        </w:rPr>
      </w:pPr>
      <w:r w:rsidRPr="00262BB6">
        <w:rPr>
          <w:color w:val="000000"/>
          <w:lang w:val="ro-RO" w:eastAsia="ro-RO"/>
        </w:rPr>
        <w:t>un maturator de minim 500 litri;</w:t>
      </w:r>
    </w:p>
    <w:p w:rsidR="00BD5D34" w:rsidRPr="00262BB6" w:rsidRDefault="00BD5D34" w:rsidP="00F30B4C">
      <w:pPr>
        <w:numPr>
          <w:ilvl w:val="0"/>
          <w:numId w:val="25"/>
        </w:numPr>
        <w:spacing w:line="276" w:lineRule="auto"/>
        <w:ind w:right="0"/>
        <w:rPr>
          <w:color w:val="000000"/>
          <w:lang w:val="ro-RO" w:eastAsia="ro-RO"/>
        </w:rPr>
      </w:pPr>
      <w:r w:rsidRPr="00262BB6">
        <w:rPr>
          <w:color w:val="000000"/>
          <w:lang w:val="ro-RO" w:eastAsia="ro-RO"/>
        </w:rPr>
        <w:t>un topi</w:t>
      </w:r>
      <w:r w:rsidR="00F00F77">
        <w:rPr>
          <w:color w:val="000000"/>
          <w:lang w:val="ro-RO" w:eastAsia="ro-RO"/>
        </w:rPr>
        <w:t xml:space="preserve">tor de ceară cu abur din inox pentru fiecare </w:t>
      </w:r>
      <w:r w:rsidRPr="00262BB6">
        <w:rPr>
          <w:color w:val="000000"/>
          <w:lang w:val="ro-RO" w:eastAsia="ro-RO"/>
        </w:rPr>
        <w:t>300 familii de albine.</w:t>
      </w:r>
    </w:p>
    <w:p w:rsidR="00BD5D34" w:rsidRDefault="00BD5D34" w:rsidP="009B3592">
      <w:pPr>
        <w:shd w:val="clear" w:color="auto" w:fill="FFFFFF"/>
        <w:spacing w:line="276" w:lineRule="auto"/>
        <w:ind w:left="720" w:right="57"/>
        <w:rPr>
          <w:color w:val="000000"/>
          <w:highlight w:val="green"/>
          <w:lang w:val="ro-RO"/>
        </w:rPr>
      </w:pPr>
    </w:p>
    <w:p w:rsidR="00BD5D34" w:rsidRPr="00CE14FB" w:rsidRDefault="00BD5D34" w:rsidP="00F30B4C">
      <w:pPr>
        <w:pStyle w:val="Listparagraf"/>
        <w:numPr>
          <w:ilvl w:val="0"/>
          <w:numId w:val="22"/>
        </w:numPr>
        <w:spacing w:line="276" w:lineRule="auto"/>
        <w:ind w:right="57"/>
        <w:rPr>
          <w:b/>
          <w:color w:val="000000"/>
          <w:lang w:val="ro-RO"/>
        </w:rPr>
      </w:pPr>
      <w:r w:rsidRPr="00CE14FB">
        <w:rPr>
          <w:b/>
          <w:color w:val="000000"/>
          <w:lang w:val="ro-RO"/>
        </w:rPr>
        <w:t xml:space="preserve">Condiții de eligibilitate </w:t>
      </w:r>
    </w:p>
    <w:p w:rsidR="00BD5D34" w:rsidRPr="00262BB6" w:rsidRDefault="00BD5D34" w:rsidP="00F30B4C">
      <w:pPr>
        <w:numPr>
          <w:ilvl w:val="0"/>
          <w:numId w:val="23"/>
        </w:numPr>
        <w:shd w:val="clear" w:color="auto" w:fill="FFFFFF"/>
        <w:spacing w:line="276" w:lineRule="auto"/>
        <w:ind w:right="57" w:hanging="270"/>
        <w:contextualSpacing/>
        <w:rPr>
          <w:color w:val="000000"/>
          <w:lang w:val="ro-RO"/>
        </w:rPr>
      </w:pPr>
      <w:r w:rsidRPr="00262BB6">
        <w:rPr>
          <w:color w:val="000000"/>
          <w:lang w:val="ro-RO"/>
        </w:rPr>
        <w:t>Cooperativa să aibă obiectul de a</w:t>
      </w:r>
      <w:r w:rsidR="00F00F77">
        <w:rPr>
          <w:color w:val="000000"/>
          <w:lang w:val="ro-RO"/>
        </w:rPr>
        <w:t xml:space="preserve">ctivitate în domeniul apicol, </w:t>
      </w:r>
      <w:r w:rsidRPr="00262BB6">
        <w:rPr>
          <w:color w:val="000000"/>
          <w:lang w:val="ro-RO"/>
        </w:rPr>
        <w:t xml:space="preserve">să fie </w:t>
      </w:r>
      <w:r w:rsidR="00F00F77">
        <w:rPr>
          <w:color w:val="000000"/>
          <w:lang w:val="ro-RO"/>
        </w:rPr>
        <w:t>înfiinţată de minimum 1 an si să</w:t>
      </w:r>
      <w:r w:rsidRPr="00262BB6">
        <w:rPr>
          <w:color w:val="000000"/>
          <w:lang w:val="ro-RO"/>
        </w:rPr>
        <w:t xml:space="preserve"> fi desfăşurat activitate economică înregistrată în bilanţul contabil;</w:t>
      </w:r>
    </w:p>
    <w:p w:rsidR="00BD5D34" w:rsidRPr="00262BB6" w:rsidRDefault="00BD5D34" w:rsidP="00F30B4C">
      <w:pPr>
        <w:numPr>
          <w:ilvl w:val="0"/>
          <w:numId w:val="23"/>
        </w:numPr>
        <w:shd w:val="clear" w:color="auto" w:fill="FFFFFF"/>
        <w:spacing w:line="276" w:lineRule="auto"/>
        <w:ind w:right="57" w:hanging="270"/>
        <w:contextualSpacing/>
        <w:rPr>
          <w:color w:val="000000"/>
          <w:lang w:val="ro-RO"/>
        </w:rPr>
      </w:pPr>
      <w:r w:rsidRPr="00262BB6">
        <w:rPr>
          <w:color w:val="000000"/>
          <w:lang w:val="ro-RO"/>
        </w:rPr>
        <w:t>Membrii apicultori ai cooperativei trebuie să deţină în total minimum 1500 de familii de albine la data depunerii cererii de solicitare a ajutorului financiar;</w:t>
      </w:r>
    </w:p>
    <w:p w:rsidR="00BD5D34" w:rsidRPr="008C7306" w:rsidRDefault="00BD5D34" w:rsidP="00F30B4C">
      <w:pPr>
        <w:numPr>
          <w:ilvl w:val="0"/>
          <w:numId w:val="23"/>
        </w:numPr>
        <w:spacing w:line="276" w:lineRule="auto"/>
        <w:ind w:right="57" w:hanging="270"/>
        <w:contextualSpacing/>
        <w:rPr>
          <w:color w:val="000000"/>
          <w:u w:val="single"/>
          <w:lang w:val="ro-RO"/>
        </w:rPr>
      </w:pPr>
      <w:r w:rsidRPr="00262BB6">
        <w:rPr>
          <w:color w:val="000000"/>
          <w:lang w:val="ro-RO"/>
        </w:rPr>
        <w:t xml:space="preserve">Decontarea prin Program pentru o cooperativă care achiziţionează utilajele: maturator, centrifugă, </w:t>
      </w:r>
      <w:hyperlink r:id="rId26" w:history="1">
        <w:r w:rsidRPr="00262BB6">
          <w:rPr>
            <w:color w:val="000000"/>
            <w:lang w:val="ro-RO"/>
          </w:rPr>
          <w:t>topitor de ceara cu abur din inox</w:t>
        </w:r>
      </w:hyperlink>
      <w:r w:rsidR="00AA07BE">
        <w:rPr>
          <w:color w:val="000000"/>
          <w:lang w:val="ro-RO"/>
        </w:rPr>
        <w:t xml:space="preserve"> </w:t>
      </w:r>
      <w:r w:rsidRPr="00262BB6">
        <w:rPr>
          <w:color w:val="000000"/>
          <w:lang w:val="ro-RO"/>
        </w:rPr>
        <w:t>se face o singură dată</w:t>
      </w:r>
      <w:r w:rsidR="00AA07BE">
        <w:rPr>
          <w:color w:val="000000"/>
          <w:lang w:val="ro-RO"/>
        </w:rPr>
        <w:t xml:space="preserve"> </w:t>
      </w:r>
      <w:r w:rsidRPr="00262BB6">
        <w:rPr>
          <w:color w:val="000000"/>
          <w:lang w:val="ro-RO"/>
        </w:rPr>
        <w:t>pentru fiecare dintre aceste componente</w:t>
      </w:r>
      <w:r>
        <w:rPr>
          <w:color w:val="000000"/>
          <w:lang w:val="ro-RO"/>
        </w:rPr>
        <w:t xml:space="preserve"> (o </w:t>
      </w:r>
      <w:r w:rsidRPr="00262BB6">
        <w:rPr>
          <w:color w:val="000000"/>
          <w:lang w:val="ro-RO"/>
        </w:rPr>
        <w:t>singură dată</w:t>
      </w:r>
      <w:r>
        <w:rPr>
          <w:color w:val="000000"/>
          <w:lang w:val="ro-RO"/>
        </w:rPr>
        <w:t xml:space="preserve"> pe perioada Programului Național Apicol 2017-2019)</w:t>
      </w:r>
      <w:r w:rsidRPr="00262BB6">
        <w:rPr>
          <w:color w:val="000000"/>
          <w:lang w:val="ro-RO"/>
        </w:rPr>
        <w:t>;</w:t>
      </w:r>
    </w:p>
    <w:p w:rsidR="00BD5D34" w:rsidRPr="008932E0" w:rsidRDefault="00BD5D34" w:rsidP="00F30B4C">
      <w:pPr>
        <w:numPr>
          <w:ilvl w:val="0"/>
          <w:numId w:val="23"/>
        </w:numPr>
        <w:spacing w:line="276" w:lineRule="auto"/>
        <w:ind w:right="57" w:hanging="270"/>
        <w:contextualSpacing/>
        <w:rPr>
          <w:color w:val="000000"/>
          <w:u w:val="single"/>
          <w:lang w:val="ro-RO"/>
        </w:rPr>
      </w:pPr>
      <w:r w:rsidRPr="008C7306">
        <w:rPr>
          <w:color w:val="000000"/>
          <w:lang w:val="ro-RO"/>
        </w:rPr>
        <w:t>Menţinerea pe o perioadă de minim 3 ani de la data achiziţiei a utilajelor decontate prin program.</w:t>
      </w:r>
    </w:p>
    <w:p w:rsidR="00BD5D34" w:rsidRPr="008C7306" w:rsidRDefault="00BD5D34" w:rsidP="009B3592">
      <w:pPr>
        <w:spacing w:line="276" w:lineRule="auto"/>
        <w:ind w:right="57"/>
        <w:contextualSpacing/>
        <w:rPr>
          <w:color w:val="000000"/>
          <w:u w:val="single"/>
          <w:lang w:val="ro-RO"/>
        </w:rPr>
      </w:pPr>
    </w:p>
    <w:p w:rsidR="00BD5D34" w:rsidRPr="008C7306" w:rsidRDefault="00BD5D34" w:rsidP="00F30B4C">
      <w:pPr>
        <w:pStyle w:val="Listparagraf"/>
        <w:numPr>
          <w:ilvl w:val="0"/>
          <w:numId w:val="22"/>
        </w:numPr>
        <w:spacing w:line="276" w:lineRule="auto"/>
        <w:ind w:right="57"/>
        <w:rPr>
          <w:b/>
          <w:color w:val="000000"/>
          <w:lang w:val="ro-RO"/>
        </w:rPr>
      </w:pPr>
      <w:r w:rsidRPr="008C7306">
        <w:rPr>
          <w:b/>
          <w:color w:val="000000"/>
          <w:lang w:val="ro-RO"/>
        </w:rPr>
        <w:t>Cheltuieli eligibile:</w:t>
      </w:r>
    </w:p>
    <w:p w:rsidR="00BD5D34" w:rsidRPr="000460EF" w:rsidRDefault="00BD5D34" w:rsidP="00F30B4C">
      <w:pPr>
        <w:numPr>
          <w:ilvl w:val="0"/>
          <w:numId w:val="25"/>
        </w:numPr>
        <w:spacing w:line="276" w:lineRule="auto"/>
        <w:ind w:right="57"/>
        <w:contextualSpacing/>
        <w:rPr>
          <w:color w:val="000000"/>
          <w:lang w:val="ro-RO"/>
        </w:rPr>
      </w:pPr>
      <w:r w:rsidRPr="00262BB6">
        <w:rPr>
          <w:bCs/>
          <w:color w:val="000000"/>
          <w:lang w:val="ro-RO"/>
        </w:rPr>
        <w:t>Până la 75% din</w:t>
      </w:r>
      <w:r w:rsidR="00AA07BE">
        <w:rPr>
          <w:bCs/>
          <w:color w:val="000000"/>
          <w:lang w:val="ro-RO"/>
        </w:rPr>
        <w:t xml:space="preserve"> </w:t>
      </w:r>
      <w:r w:rsidRPr="00262BB6">
        <w:rPr>
          <w:color w:val="000000"/>
          <w:lang w:val="ro-RO"/>
        </w:rPr>
        <w:t xml:space="preserve">preţul fără TVA pentru decontarea achiziţiilor de maturator, centrifugă, </w:t>
      </w:r>
      <w:hyperlink r:id="rId27" w:history="1">
        <w:r w:rsidR="000F17E0">
          <w:rPr>
            <w:color w:val="000000"/>
            <w:lang w:val="ro-RO"/>
          </w:rPr>
          <w:t>topitor de ceară</w:t>
        </w:r>
        <w:r w:rsidRPr="00262BB6">
          <w:rPr>
            <w:color w:val="000000"/>
            <w:lang w:val="ro-RO"/>
          </w:rPr>
          <w:t xml:space="preserve"> cu abur din inox</w:t>
        </w:r>
      </w:hyperlink>
      <w:r w:rsidR="000F17E0">
        <w:rPr>
          <w:color w:val="000000"/>
          <w:lang w:val="ro-RO"/>
        </w:rPr>
        <w:t>, cu condiț</w:t>
      </w:r>
      <w:r w:rsidRPr="00262BB6">
        <w:rPr>
          <w:color w:val="000000"/>
          <w:lang w:val="ro-RO"/>
        </w:rPr>
        <w:t>ia să menţină minimum 3 ani utilajele achiziţionate;</w:t>
      </w:r>
    </w:p>
    <w:p w:rsidR="00BD5D34" w:rsidRPr="00262BB6" w:rsidRDefault="00BD5D34" w:rsidP="009B3592">
      <w:pPr>
        <w:spacing w:line="276" w:lineRule="auto"/>
        <w:ind w:left="1080" w:right="57"/>
        <w:contextualSpacing/>
        <w:rPr>
          <w:color w:val="000000"/>
          <w:lang w:val="ro-RO"/>
        </w:rPr>
      </w:pPr>
    </w:p>
    <w:p w:rsidR="00BD5D34" w:rsidRPr="008C7306" w:rsidRDefault="00BD5D34" w:rsidP="00F30B4C">
      <w:pPr>
        <w:pStyle w:val="Listparagraf"/>
        <w:numPr>
          <w:ilvl w:val="0"/>
          <w:numId w:val="22"/>
        </w:numPr>
        <w:shd w:val="clear" w:color="auto" w:fill="FFFFFF"/>
        <w:spacing w:line="276" w:lineRule="auto"/>
        <w:ind w:right="57"/>
        <w:rPr>
          <w:b/>
          <w:color w:val="000000"/>
          <w:lang w:val="ro-RO"/>
        </w:rPr>
      </w:pPr>
      <w:r w:rsidRPr="008C7306">
        <w:rPr>
          <w:b/>
          <w:color w:val="000000"/>
          <w:lang w:val="ro-RO"/>
        </w:rPr>
        <w:t>Documente justificative:</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eastAsia="ro-RO"/>
        </w:rPr>
        <w:t>copii ale actelor de constituire ale cooperativei, conform legislaţiei în vigoare;</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rPr>
        <w:t xml:space="preserve">membrii apicultori ai cooperativei trebuie să deţină </w:t>
      </w:r>
      <w:r w:rsidRPr="00262BB6">
        <w:rPr>
          <w:color w:val="000000"/>
          <w:lang w:val="ro-RO" w:eastAsia="ro-RO"/>
        </w:rPr>
        <w:t xml:space="preserve">copia adeverinţei eliberată de ANZ din care să reiasă numărul familiilor de albine deţinute, emisă înainte de efectuarea achiziţiilor; </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eastAsia="ro-RO"/>
        </w:rPr>
        <w:t>centralizatorul întocmit de împuternicitul cooperativei cu numărul de familii deţinute care să ateste că membrii cooperativei deţin minimum 1500 familii de albine şi au stupii</w:t>
      </w:r>
      <w:r w:rsidR="009D00CF">
        <w:rPr>
          <w:color w:val="000000"/>
          <w:lang w:val="ro-RO" w:eastAsia="ro-RO"/>
        </w:rPr>
        <w:t xml:space="preserve"> i</w:t>
      </w:r>
      <w:r w:rsidRPr="00BF503F">
        <w:rPr>
          <w:color w:val="000000"/>
          <w:lang w:val="ro-RO" w:eastAsia="ro-RO"/>
        </w:rPr>
        <w:t>dentificați;</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eastAsia="ro-RO"/>
        </w:rPr>
        <w:t xml:space="preserve">copia facturii de achiziţie a </w:t>
      </w:r>
      <w:r w:rsidRPr="00262BB6">
        <w:rPr>
          <w:color w:val="000000"/>
          <w:lang w:val="ro-RO"/>
        </w:rPr>
        <w:t xml:space="preserve">maturatorului, centrifugei, </w:t>
      </w:r>
      <w:hyperlink r:id="rId28" w:history="1">
        <w:r w:rsidRPr="00262BB6">
          <w:rPr>
            <w:color w:val="000000"/>
            <w:lang w:val="ro-RO"/>
          </w:rPr>
          <w:t>topitorului de ceara cu abur din inox</w:t>
        </w:r>
      </w:hyperlink>
      <w:r w:rsidRPr="00262BB6">
        <w:rPr>
          <w:color w:val="000000"/>
          <w:lang w:val="ro-RO"/>
        </w:rPr>
        <w:t>;</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rPr>
        <w:t xml:space="preserve">copia documentului de efectuare a plăţii sau extras de cont pentru achiziţia de maturator, centrifugă, </w:t>
      </w:r>
      <w:hyperlink r:id="rId29" w:history="1">
        <w:r w:rsidRPr="00262BB6">
          <w:rPr>
            <w:color w:val="000000"/>
            <w:lang w:val="ro-RO"/>
          </w:rPr>
          <w:t>topitor de ceara cu abur din inox</w:t>
        </w:r>
      </w:hyperlink>
      <w:r w:rsidRPr="00262BB6">
        <w:rPr>
          <w:color w:val="000000"/>
          <w:lang w:val="ro-RO"/>
        </w:rPr>
        <w:t>;</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eastAsia="ro-RO"/>
        </w:rPr>
        <w:t>copia contractului de vânzare - cumpărare;</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eastAsia="ro-RO"/>
        </w:rPr>
        <w:t>proces verbal de recepţie finală a utilajului;</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eastAsia="ro-RO"/>
        </w:rPr>
        <w:t>declaraţia pe proprie răspundere a cooperativei că va păstra utilajele achiziţionate şi decontate prin program pe o perioada de minim 3 ani;</w:t>
      </w:r>
    </w:p>
    <w:p w:rsidR="00BD5D34" w:rsidRPr="00262BB6" w:rsidRDefault="00BD5D34" w:rsidP="00F30B4C">
      <w:pPr>
        <w:numPr>
          <w:ilvl w:val="0"/>
          <w:numId w:val="24"/>
        </w:numPr>
        <w:spacing w:line="276" w:lineRule="auto"/>
        <w:ind w:right="0"/>
        <w:rPr>
          <w:color w:val="000000"/>
          <w:lang w:val="ro-RO" w:eastAsia="ro-RO"/>
        </w:rPr>
      </w:pPr>
      <w:r w:rsidRPr="00262BB6">
        <w:rPr>
          <w:color w:val="000000"/>
          <w:lang w:val="ro-RO" w:eastAsia="ro-RO"/>
        </w:rPr>
        <w:t>documentul de identificare financiara al cooperativei;</w:t>
      </w:r>
    </w:p>
    <w:p w:rsidR="00BD5D34" w:rsidRDefault="00BD5D34" w:rsidP="00F30B4C">
      <w:pPr>
        <w:numPr>
          <w:ilvl w:val="0"/>
          <w:numId w:val="24"/>
        </w:numPr>
        <w:spacing w:line="276" w:lineRule="auto"/>
        <w:ind w:right="0"/>
        <w:rPr>
          <w:color w:val="000000"/>
          <w:lang w:val="ro-RO" w:eastAsia="ro-RO"/>
        </w:rPr>
      </w:pPr>
      <w:r w:rsidRPr="00262BB6">
        <w:rPr>
          <w:color w:val="000000"/>
          <w:lang w:val="ro-RO" w:eastAsia="ro-RO"/>
        </w:rPr>
        <w:t>copie</w:t>
      </w:r>
      <w:r w:rsidRPr="00262BB6">
        <w:rPr>
          <w:color w:val="000000"/>
          <w:lang w:val="ro-RO"/>
        </w:rPr>
        <w:t xml:space="preserve"> bilanţ contabil.</w:t>
      </w:r>
    </w:p>
    <w:p w:rsidR="00CD57B1" w:rsidRDefault="00CD57B1" w:rsidP="009B3592">
      <w:pPr>
        <w:spacing w:line="276" w:lineRule="auto"/>
        <w:ind w:left="900" w:right="0"/>
        <w:rPr>
          <w:b/>
          <w:color w:val="000000"/>
          <w:lang w:val="ro-RO" w:eastAsia="ro-RO"/>
        </w:rPr>
      </w:pPr>
    </w:p>
    <w:p w:rsidR="00BD5D34" w:rsidRPr="008F3AC6" w:rsidRDefault="00BD5D34" w:rsidP="00F30B4C">
      <w:pPr>
        <w:pStyle w:val="Titlu3"/>
        <w:numPr>
          <w:ilvl w:val="0"/>
          <w:numId w:val="45"/>
        </w:numPr>
        <w:spacing w:line="276" w:lineRule="auto"/>
        <w:rPr>
          <w:b/>
          <w:szCs w:val="24"/>
          <w:lang w:val="ro-RO"/>
        </w:rPr>
      </w:pPr>
      <w:bookmarkStart w:id="89" w:name="_Toc487810052"/>
      <w:bookmarkStart w:id="90" w:name="_Toc487810103"/>
      <w:bookmarkStart w:id="91" w:name="_Toc488237054"/>
      <w:bookmarkEnd w:id="82"/>
      <w:r w:rsidRPr="008F3AC6">
        <w:rPr>
          <w:b/>
          <w:szCs w:val="24"/>
          <w:lang w:val="ro-RO"/>
        </w:rPr>
        <w:t xml:space="preserve">Combaterea agresorilor şi a bolilor specifice stupilor, în special a varoozei - Achiziţionarea de medicamente pentru tratarea </w:t>
      </w:r>
      <w:r w:rsidRPr="008F3AC6">
        <w:rPr>
          <w:b/>
          <w:szCs w:val="24"/>
          <w:u w:val="single"/>
          <w:lang w:val="ro-RO"/>
        </w:rPr>
        <w:t>varoozei</w:t>
      </w:r>
      <w:r w:rsidRPr="008F3AC6">
        <w:rPr>
          <w:b/>
          <w:szCs w:val="24"/>
          <w:lang w:val="ro-RO"/>
        </w:rPr>
        <w:t xml:space="preserve"> şi </w:t>
      </w:r>
      <w:r w:rsidRPr="008F3AC6">
        <w:rPr>
          <w:b/>
          <w:szCs w:val="24"/>
          <w:u w:val="single"/>
          <w:lang w:val="ro-RO"/>
        </w:rPr>
        <w:t>nosemozei</w:t>
      </w:r>
      <w:r w:rsidRPr="008F3AC6">
        <w:rPr>
          <w:b/>
          <w:szCs w:val="24"/>
          <w:lang w:val="ro-RO"/>
        </w:rPr>
        <w:t>, atât pentru apicultura convenţională, cât şi pentru apicultura ecologică</w:t>
      </w:r>
      <w:bookmarkEnd w:id="89"/>
      <w:bookmarkEnd w:id="90"/>
      <w:bookmarkEnd w:id="91"/>
    </w:p>
    <w:p w:rsidR="00EC4308" w:rsidRDefault="00EC4308" w:rsidP="009B3592">
      <w:pPr>
        <w:spacing w:line="276" w:lineRule="auto"/>
        <w:ind w:right="57"/>
        <w:rPr>
          <w:b/>
          <w:color w:val="000000"/>
          <w:lang w:val="ro-RO"/>
        </w:rPr>
      </w:pPr>
    </w:p>
    <w:p w:rsidR="00EC4308" w:rsidRPr="00EC4308" w:rsidRDefault="00EC4308" w:rsidP="009B3592">
      <w:pPr>
        <w:spacing w:line="276" w:lineRule="auto"/>
        <w:ind w:right="57"/>
        <w:rPr>
          <w:b/>
          <w:color w:val="000000"/>
          <w:lang w:val="ro-RO"/>
        </w:rPr>
      </w:pPr>
      <w:r>
        <w:rPr>
          <w:b/>
          <w:color w:val="000000"/>
          <w:lang w:val="ro-RO"/>
        </w:rPr>
        <w:t>Beneficiarii:</w:t>
      </w:r>
      <w:bookmarkStart w:id="92" w:name="do|ax1|caIX|scII|si1|al1|pa1"/>
      <w:bookmarkEnd w:id="92"/>
      <w:r w:rsidRPr="00EC4308">
        <w:t>Apicultori, persoane fizice sau persoane juridice, persoane fizice autorizate, întreprinderi individuale şi întreprinderi familiale constituite potrivit Ordonanţei de urgenţă a Guvernului nr.</w:t>
      </w:r>
      <w:r w:rsidRPr="00EC4308">
        <w:rPr>
          <w:bCs/>
          <w:u w:val="single"/>
        </w:rPr>
        <w:t>44/2008</w:t>
      </w:r>
      <w:r w:rsidRPr="00EC4308">
        <w:t xml:space="preserve">, aprobată cu modificări şi completări prin Legea nr. </w:t>
      </w:r>
      <w:hyperlink r:id="rId30" w:history="1">
        <w:r w:rsidRPr="00EC4308">
          <w:rPr>
            <w:bCs/>
            <w:u w:val="single"/>
          </w:rPr>
          <w:t>182/2016</w:t>
        </w:r>
      </w:hyperlink>
      <w:r w:rsidRPr="00EC4308">
        <w:t>.</w:t>
      </w:r>
    </w:p>
    <w:p w:rsidR="0095765C" w:rsidRPr="000F17E0" w:rsidRDefault="00EC4308" w:rsidP="000F17E0">
      <w:pPr>
        <w:shd w:val="clear" w:color="auto" w:fill="FFFFFF"/>
        <w:spacing w:line="276" w:lineRule="auto"/>
      </w:pPr>
      <w:bookmarkStart w:id="93" w:name="do|ax1|caIX|scII|si1|al2"/>
      <w:bookmarkEnd w:id="93"/>
      <w:r w:rsidRPr="00EC4308">
        <w:rPr>
          <w:b/>
        </w:rPr>
        <w:t>Solicitanţii Programului:</w:t>
      </w:r>
      <w:r w:rsidRPr="00EC4308">
        <w:t xml:space="preserve"> apicultorii, persoane fizice şi juridice, persoane fizice autorizate, întreprinderi individuale şi întreprinderi familiale constituite potrivit Ordonanţei de urgenţă a Guvernului nr. </w:t>
      </w:r>
      <w:hyperlink r:id="rId31" w:history="1">
        <w:r w:rsidRPr="00EC4308">
          <w:rPr>
            <w:bCs/>
            <w:u w:val="single"/>
          </w:rPr>
          <w:t>44/2008</w:t>
        </w:r>
      </w:hyperlink>
      <w:r w:rsidRPr="00EC4308">
        <w:t xml:space="preserve">, aprobată cu modificări şi completări prin Legea nr. </w:t>
      </w:r>
      <w:hyperlink r:id="rId32" w:history="1">
        <w:r w:rsidRPr="00EC4308">
          <w:rPr>
            <w:bCs/>
            <w:u w:val="single"/>
          </w:rPr>
          <w:t>182/2016</w:t>
        </w:r>
      </w:hyperlink>
      <w:r w:rsidRPr="00EC4308">
        <w:t>.</w:t>
      </w:r>
    </w:p>
    <w:p w:rsidR="0095765C" w:rsidRDefault="0095765C" w:rsidP="009B3592">
      <w:pPr>
        <w:spacing w:line="276" w:lineRule="auto"/>
        <w:ind w:right="57"/>
        <w:rPr>
          <w:b/>
          <w:color w:val="000000"/>
          <w:lang w:val="ro-RO"/>
        </w:rPr>
      </w:pPr>
    </w:p>
    <w:p w:rsidR="00BD5D34" w:rsidRPr="007E6CA8" w:rsidRDefault="00BD5D34" w:rsidP="00F30B4C">
      <w:pPr>
        <w:pStyle w:val="Listparagraf"/>
        <w:numPr>
          <w:ilvl w:val="0"/>
          <w:numId w:val="22"/>
        </w:numPr>
        <w:spacing w:line="276" w:lineRule="auto"/>
        <w:ind w:right="57"/>
        <w:rPr>
          <w:b/>
          <w:color w:val="000000"/>
          <w:lang w:val="ro-RO"/>
        </w:rPr>
      </w:pPr>
      <w:r w:rsidRPr="007E6CA8">
        <w:rPr>
          <w:b/>
          <w:color w:val="000000"/>
          <w:lang w:val="ro-RO"/>
        </w:rPr>
        <w:t>Condiţii de eligibilitate:</w:t>
      </w:r>
    </w:p>
    <w:p w:rsidR="00BD5D34" w:rsidRPr="00262BB6" w:rsidRDefault="00BD5D34" w:rsidP="00F30B4C">
      <w:pPr>
        <w:numPr>
          <w:ilvl w:val="0"/>
          <w:numId w:val="28"/>
        </w:numPr>
        <w:spacing w:line="276" w:lineRule="auto"/>
        <w:ind w:right="57"/>
        <w:contextualSpacing/>
        <w:rPr>
          <w:b/>
          <w:color w:val="000000"/>
          <w:lang w:val="ro-RO"/>
        </w:rPr>
      </w:pPr>
      <w:r w:rsidRPr="00262BB6">
        <w:rPr>
          <w:color w:val="000000"/>
          <w:lang w:val="ro-RO"/>
        </w:rPr>
        <w:t>Apicultorul trebuie să aibă pregătire în domeniul apiculturii;</w:t>
      </w:r>
    </w:p>
    <w:p w:rsidR="00BD5D34" w:rsidRPr="00262BB6" w:rsidRDefault="00BD5D34" w:rsidP="00F30B4C">
      <w:pPr>
        <w:numPr>
          <w:ilvl w:val="0"/>
          <w:numId w:val="28"/>
        </w:numPr>
        <w:spacing w:line="276" w:lineRule="auto"/>
        <w:ind w:right="57"/>
        <w:contextualSpacing/>
        <w:rPr>
          <w:b/>
          <w:color w:val="000000"/>
          <w:lang w:val="ro-RO"/>
        </w:rPr>
      </w:pPr>
      <w:r w:rsidRPr="00262BB6">
        <w:rPr>
          <w:color w:val="000000"/>
          <w:lang w:val="ro-RO"/>
        </w:rPr>
        <w:t>Medicamentele achiziţionate trebuie să fie autorizate prin procedură naţională sau proceduri comunitare de către ICPBMV sau prin procedura centralizată de către Agenţia Europeană a Medicamentelor „EMA”.</w:t>
      </w:r>
    </w:p>
    <w:p w:rsidR="00BD5D34" w:rsidRPr="00262BB6" w:rsidRDefault="00BD5D34" w:rsidP="00F30B4C">
      <w:pPr>
        <w:numPr>
          <w:ilvl w:val="0"/>
          <w:numId w:val="28"/>
        </w:numPr>
        <w:spacing w:line="276" w:lineRule="auto"/>
        <w:ind w:right="57"/>
        <w:contextualSpacing/>
        <w:rPr>
          <w:b/>
          <w:color w:val="000000"/>
          <w:lang w:val="ro-RO"/>
        </w:rPr>
      </w:pPr>
      <w:r w:rsidRPr="00262BB6">
        <w:rPr>
          <w:color w:val="000000"/>
          <w:lang w:val="ro-RO"/>
        </w:rPr>
        <w:lastRenderedPageBreak/>
        <w:t xml:space="preserve">Medicamentele folosite în apicultura ecologică trebuie să respecte prevederile Regulamentului (CE) nr. </w:t>
      </w:r>
      <w:hyperlink r:id="rId33" w:history="1">
        <w:r w:rsidRPr="00262BB6">
          <w:rPr>
            <w:bCs/>
            <w:color w:val="000000"/>
            <w:lang w:val="ro-RO"/>
          </w:rPr>
          <w:t>889/2008</w:t>
        </w:r>
      </w:hyperlink>
      <w:r w:rsidRPr="00262BB6">
        <w:rPr>
          <w:color w:val="000000"/>
          <w:lang w:val="ro-RO"/>
        </w:rPr>
        <w:t xml:space="preserve"> al Comisiei de stabilire a normelor de aplicare a Regulamentului (CE) nr. </w:t>
      </w:r>
      <w:hyperlink r:id="rId34" w:history="1">
        <w:r w:rsidRPr="00262BB6">
          <w:rPr>
            <w:bCs/>
            <w:color w:val="000000"/>
            <w:lang w:val="ro-RO"/>
          </w:rPr>
          <w:t>834/2007</w:t>
        </w:r>
      </w:hyperlink>
      <w:r w:rsidRPr="00262BB6">
        <w:rPr>
          <w:color w:val="000000"/>
          <w:lang w:val="ro-RO"/>
        </w:rPr>
        <w:t xml:space="preserve"> al Consiliului privind producţia ecologică şi etichetarea produselor ecologice în ceea ce priveşte producţia ecologică, etichetarea şi controlul;</w:t>
      </w:r>
    </w:p>
    <w:p w:rsidR="00BD5D34" w:rsidRPr="00262BB6" w:rsidRDefault="00BD5D34" w:rsidP="00F30B4C">
      <w:pPr>
        <w:numPr>
          <w:ilvl w:val="0"/>
          <w:numId w:val="28"/>
        </w:numPr>
        <w:spacing w:line="276" w:lineRule="auto"/>
        <w:ind w:right="57"/>
        <w:contextualSpacing/>
        <w:rPr>
          <w:color w:val="000000"/>
          <w:lang w:val="ro-RO"/>
        </w:rPr>
      </w:pPr>
      <w:r w:rsidRPr="00262BB6">
        <w:rPr>
          <w:color w:val="000000"/>
          <w:lang w:val="ro-RO"/>
        </w:rPr>
        <w:t>Medicamentele pentru tratarea varoozei se achiziţionează obligatoriu pentru întreg efectivul de albine deţinut de apicultor.</w:t>
      </w:r>
    </w:p>
    <w:p w:rsidR="00276855" w:rsidRDefault="00276855" w:rsidP="00255F75">
      <w:pPr>
        <w:spacing w:line="276" w:lineRule="auto"/>
        <w:ind w:left="810" w:right="57"/>
        <w:contextualSpacing/>
        <w:rPr>
          <w:color w:val="000000"/>
          <w:lang w:val="ro-RO"/>
        </w:rPr>
      </w:pPr>
    </w:p>
    <w:p w:rsidR="00276855" w:rsidRPr="00262BB6" w:rsidRDefault="00276855" w:rsidP="009B3592">
      <w:pPr>
        <w:spacing w:line="276" w:lineRule="auto"/>
        <w:ind w:left="1170" w:right="57"/>
        <w:contextualSpacing/>
        <w:rPr>
          <w:color w:val="000000"/>
          <w:lang w:val="ro-RO"/>
        </w:rPr>
      </w:pPr>
    </w:p>
    <w:p w:rsidR="00BD5D34" w:rsidRPr="007E6CA8" w:rsidRDefault="00BD5D34" w:rsidP="00F30B4C">
      <w:pPr>
        <w:pStyle w:val="Listparagraf"/>
        <w:numPr>
          <w:ilvl w:val="0"/>
          <w:numId w:val="22"/>
        </w:numPr>
        <w:shd w:val="clear" w:color="auto" w:fill="FFFFFF"/>
        <w:spacing w:line="276" w:lineRule="auto"/>
        <w:ind w:right="57"/>
        <w:rPr>
          <w:b/>
          <w:color w:val="000000"/>
          <w:lang w:val="ro-RO"/>
        </w:rPr>
      </w:pPr>
      <w:r w:rsidRPr="007E6CA8">
        <w:rPr>
          <w:b/>
          <w:color w:val="000000"/>
          <w:lang w:val="ro-RO"/>
        </w:rPr>
        <w:t>Cheltuieli eligibile:</w:t>
      </w:r>
    </w:p>
    <w:p w:rsidR="00BD5D34" w:rsidRPr="00262BB6" w:rsidRDefault="00BD5D34" w:rsidP="00F30B4C">
      <w:pPr>
        <w:numPr>
          <w:ilvl w:val="0"/>
          <w:numId w:val="36"/>
        </w:numPr>
        <w:shd w:val="clear" w:color="auto" w:fill="FFFFFF"/>
        <w:spacing w:line="276" w:lineRule="auto"/>
        <w:ind w:right="57"/>
        <w:rPr>
          <w:b/>
          <w:color w:val="000000"/>
          <w:lang w:val="ro-RO"/>
        </w:rPr>
      </w:pPr>
      <w:r w:rsidRPr="00262BB6">
        <w:rPr>
          <w:b/>
          <w:color w:val="000000"/>
          <w:lang w:val="ro-RO"/>
        </w:rPr>
        <w:t>În cazul apiculturii convenţionale:</w:t>
      </w:r>
    </w:p>
    <w:p w:rsidR="00BD5D34" w:rsidRPr="00262BB6" w:rsidRDefault="00BD5D34" w:rsidP="00F30B4C">
      <w:pPr>
        <w:numPr>
          <w:ilvl w:val="0"/>
          <w:numId w:val="29"/>
        </w:numPr>
        <w:spacing w:line="276" w:lineRule="auto"/>
        <w:ind w:right="0"/>
        <w:rPr>
          <w:color w:val="000000"/>
          <w:lang w:val="ro-RO" w:eastAsia="ro-RO"/>
        </w:rPr>
      </w:pPr>
      <w:bookmarkStart w:id="94" w:name="do|ax1|caVI|si2|al2|lia"/>
      <w:bookmarkEnd w:id="94"/>
      <w:r w:rsidRPr="00262BB6">
        <w:rPr>
          <w:color w:val="000000"/>
          <w:lang w:val="ro-RO"/>
        </w:rPr>
        <w:t xml:space="preserve">preţul fără TVA al medicamentelor achiziţionate înainte de data depunerii cererii de plată, de la furnizori autorizaţi conform legislaţiei în domeniu utilizate pentru tratarea </w:t>
      </w:r>
      <w:r w:rsidRPr="00262BB6">
        <w:rPr>
          <w:b/>
          <w:color w:val="000000"/>
          <w:lang w:val="ro-RO"/>
        </w:rPr>
        <w:t>varoozei</w:t>
      </w:r>
      <w:r w:rsidR="00B934DB">
        <w:rPr>
          <w:b/>
          <w:color w:val="000000"/>
          <w:lang w:val="ro-RO"/>
        </w:rPr>
        <w:t xml:space="preserve"> </w:t>
      </w:r>
      <w:r w:rsidRPr="00262BB6">
        <w:rPr>
          <w:b/>
          <w:color w:val="000000"/>
          <w:lang w:val="ro-RO"/>
        </w:rPr>
        <w:t xml:space="preserve">pentru întreg efectivul de albine deţinut de apicultor, </w:t>
      </w:r>
      <w:r w:rsidRPr="00262BB6">
        <w:rPr>
          <w:color w:val="000000"/>
          <w:lang w:val="ro-RO"/>
        </w:rPr>
        <w:t>conform</w:t>
      </w:r>
      <w:r w:rsidR="00E8476E">
        <w:rPr>
          <w:color w:val="000000"/>
          <w:lang w:val="ro-RO"/>
        </w:rPr>
        <w:t xml:space="preserve"> </w:t>
      </w:r>
      <w:r w:rsidRPr="00262BB6">
        <w:rPr>
          <w:color w:val="000000"/>
          <w:lang w:val="ro-RO" w:eastAsia="ro-RO"/>
        </w:rPr>
        <w:t xml:space="preserve">adeverinţei eliberată de ANZ din care să reiasă numărul familiilor de albine deţinute emisă înainte de efectuarea achiziţiilor; </w:t>
      </w:r>
    </w:p>
    <w:p w:rsidR="00BD5D34" w:rsidRPr="000460EF" w:rsidRDefault="00BD5D34" w:rsidP="00F30B4C">
      <w:pPr>
        <w:numPr>
          <w:ilvl w:val="0"/>
          <w:numId w:val="29"/>
        </w:numPr>
        <w:spacing w:line="276" w:lineRule="auto"/>
        <w:ind w:right="0"/>
        <w:rPr>
          <w:color w:val="000000"/>
          <w:lang w:val="ro-RO" w:eastAsia="ro-RO"/>
        </w:rPr>
      </w:pPr>
      <w:r w:rsidRPr="00262BB6">
        <w:rPr>
          <w:color w:val="000000"/>
          <w:lang w:val="ro-RO"/>
        </w:rPr>
        <w:t>preţul fără TVA al medicamentelor achiziţionate înainte de data depunerii cererii de plată, de la furnizori autorizaţi conform legislaţiei în domeniu utilizate pentru tratarea</w:t>
      </w:r>
      <w:r w:rsidRPr="00262BB6">
        <w:rPr>
          <w:b/>
          <w:color w:val="000000"/>
          <w:lang w:val="ro-RO"/>
        </w:rPr>
        <w:t xml:space="preserve"> nosemozei, </w:t>
      </w:r>
      <w:r w:rsidRPr="00262BB6">
        <w:rPr>
          <w:color w:val="000000"/>
          <w:lang w:val="ro-RO"/>
        </w:rPr>
        <w:t>conform</w:t>
      </w:r>
      <w:r w:rsidR="00E8476E">
        <w:rPr>
          <w:color w:val="000000"/>
          <w:lang w:val="ro-RO"/>
        </w:rPr>
        <w:t xml:space="preserve"> </w:t>
      </w:r>
      <w:r w:rsidRPr="00262BB6">
        <w:rPr>
          <w:color w:val="000000"/>
          <w:lang w:val="ro-RO" w:eastAsia="ro-RO"/>
        </w:rPr>
        <w:t xml:space="preserve">adeverinţei eliberată de ANZ din care să reiasă numărul familiilor de albine deţinute emisă înainte de efectuarea achiziţiilor; </w:t>
      </w:r>
    </w:p>
    <w:p w:rsidR="00BD5D34" w:rsidRPr="00262BB6" w:rsidRDefault="00BD5D34" w:rsidP="009B3592">
      <w:pPr>
        <w:spacing w:line="276" w:lineRule="auto"/>
        <w:ind w:left="360"/>
        <w:rPr>
          <w:color w:val="000000"/>
          <w:lang w:val="ro-RO" w:eastAsia="ro-RO"/>
        </w:rPr>
      </w:pPr>
    </w:p>
    <w:p w:rsidR="00BD5D34" w:rsidRPr="00262BB6" w:rsidRDefault="00BD5D34" w:rsidP="00F30B4C">
      <w:pPr>
        <w:numPr>
          <w:ilvl w:val="0"/>
          <w:numId w:val="36"/>
        </w:numPr>
        <w:shd w:val="clear" w:color="auto" w:fill="FFFFFF"/>
        <w:spacing w:line="276" w:lineRule="auto"/>
        <w:ind w:right="57"/>
        <w:rPr>
          <w:b/>
          <w:color w:val="000000"/>
          <w:lang w:val="ro-RO"/>
        </w:rPr>
      </w:pPr>
      <w:r w:rsidRPr="00262BB6">
        <w:rPr>
          <w:b/>
          <w:color w:val="000000"/>
          <w:lang w:val="ro-RO"/>
        </w:rPr>
        <w:t>În cazul apiculturii ecologice:</w:t>
      </w:r>
    </w:p>
    <w:p w:rsidR="00BD5D34" w:rsidRDefault="00BD5D34" w:rsidP="00F30B4C">
      <w:pPr>
        <w:numPr>
          <w:ilvl w:val="0"/>
          <w:numId w:val="37"/>
        </w:numPr>
        <w:spacing w:line="276" w:lineRule="auto"/>
        <w:ind w:right="0"/>
        <w:rPr>
          <w:color w:val="000000"/>
          <w:lang w:val="ro-RO" w:eastAsia="ro-RO"/>
        </w:rPr>
      </w:pPr>
      <w:bookmarkStart w:id="95" w:name="do|ax1|caVI|si2|al2|lib"/>
      <w:bookmarkEnd w:id="95"/>
      <w:r w:rsidRPr="00262BB6">
        <w:rPr>
          <w:color w:val="000000"/>
          <w:lang w:val="ro-RO"/>
        </w:rPr>
        <w:t xml:space="preserve">preţul fără TVA al medicamentelor achiziţionate înainte de data depunerii cererii de plată, de la furnizori autorizaţi conform legislaţiei în domeniu utilizate pentru tratarea </w:t>
      </w:r>
      <w:r w:rsidRPr="00262BB6">
        <w:rPr>
          <w:b/>
          <w:color w:val="000000"/>
          <w:lang w:val="ro-RO"/>
        </w:rPr>
        <w:t>varoozei</w:t>
      </w:r>
      <w:r w:rsidR="00B934DB">
        <w:rPr>
          <w:b/>
          <w:color w:val="000000"/>
          <w:lang w:val="ro-RO"/>
        </w:rPr>
        <w:t xml:space="preserve"> </w:t>
      </w:r>
      <w:r w:rsidRPr="00262BB6">
        <w:rPr>
          <w:b/>
          <w:color w:val="000000"/>
          <w:lang w:val="ro-RO"/>
        </w:rPr>
        <w:t xml:space="preserve">pentru întreg efectivul de albine deţinut de apicultor, </w:t>
      </w:r>
      <w:r w:rsidRPr="00262BB6">
        <w:rPr>
          <w:color w:val="000000"/>
          <w:lang w:val="ro-RO"/>
        </w:rPr>
        <w:t>conform</w:t>
      </w:r>
      <w:r w:rsidR="00E8476E">
        <w:rPr>
          <w:color w:val="000000"/>
          <w:lang w:val="ro-RO"/>
        </w:rPr>
        <w:t xml:space="preserve"> </w:t>
      </w:r>
      <w:r w:rsidRPr="00262BB6">
        <w:rPr>
          <w:color w:val="000000"/>
          <w:lang w:val="ro-RO" w:eastAsia="ro-RO"/>
        </w:rPr>
        <w:t xml:space="preserve">adeverinţei eliberată de ANZ din care să reiasă numărul familiilor de albine deţinute, emisă înainte de efectuarea achiziţiilor; </w:t>
      </w:r>
    </w:p>
    <w:p w:rsidR="00BD5D34" w:rsidRPr="00262BB6" w:rsidRDefault="00BD5D34" w:rsidP="009B3592">
      <w:pPr>
        <w:spacing w:line="276" w:lineRule="auto"/>
        <w:ind w:left="720"/>
        <w:rPr>
          <w:color w:val="000000"/>
          <w:lang w:val="ro-RO" w:eastAsia="ro-RO"/>
        </w:rPr>
      </w:pPr>
    </w:p>
    <w:p w:rsidR="00BD5D34" w:rsidRPr="00262BB6" w:rsidRDefault="00BD5D34" w:rsidP="00F30B4C">
      <w:pPr>
        <w:numPr>
          <w:ilvl w:val="0"/>
          <w:numId w:val="37"/>
        </w:numPr>
        <w:spacing w:line="276" w:lineRule="auto"/>
        <w:ind w:right="0"/>
        <w:rPr>
          <w:color w:val="000000"/>
          <w:lang w:val="ro-RO" w:eastAsia="ro-RO"/>
        </w:rPr>
      </w:pPr>
      <w:r w:rsidRPr="00262BB6">
        <w:rPr>
          <w:color w:val="000000"/>
          <w:lang w:val="ro-RO"/>
        </w:rPr>
        <w:t>preţul fără TVA al medicamentelor achiziţionate înainte de data depunerii cererii de plată, de la furnizori autorizaţi conform legislaţiei în domeniu utilizate pentru tratarea</w:t>
      </w:r>
      <w:r w:rsidRPr="00262BB6">
        <w:rPr>
          <w:b/>
          <w:color w:val="000000"/>
          <w:lang w:val="ro-RO"/>
        </w:rPr>
        <w:t xml:space="preserve"> nosemozei, </w:t>
      </w:r>
      <w:r w:rsidRPr="00262BB6">
        <w:rPr>
          <w:color w:val="000000"/>
          <w:lang w:val="ro-RO"/>
        </w:rPr>
        <w:t>conform</w:t>
      </w:r>
      <w:r w:rsidRPr="00262BB6">
        <w:rPr>
          <w:color w:val="000000"/>
          <w:lang w:val="ro-RO" w:eastAsia="ro-RO"/>
        </w:rPr>
        <w:t xml:space="preserve">adeverinţei eliberată de ANZ din care să reiasă numărul familiilor de albine deţinute, emisă înainte de efectuarea achiziţiilor; </w:t>
      </w:r>
    </w:p>
    <w:p w:rsidR="00255F75" w:rsidRPr="00262BB6" w:rsidRDefault="00255F75" w:rsidP="009B3592">
      <w:pPr>
        <w:spacing w:line="276" w:lineRule="auto"/>
        <w:ind w:left="720"/>
        <w:rPr>
          <w:color w:val="000000"/>
          <w:lang w:val="ro-RO" w:eastAsia="ro-RO"/>
        </w:rPr>
      </w:pPr>
    </w:p>
    <w:p w:rsidR="00BD5D34" w:rsidRPr="007E6CA8" w:rsidRDefault="00BD5D34" w:rsidP="00F30B4C">
      <w:pPr>
        <w:pStyle w:val="Listparagraf"/>
        <w:numPr>
          <w:ilvl w:val="0"/>
          <w:numId w:val="22"/>
        </w:numPr>
        <w:shd w:val="clear" w:color="auto" w:fill="FFFFFF"/>
        <w:spacing w:line="276" w:lineRule="auto"/>
        <w:ind w:right="57"/>
        <w:rPr>
          <w:b/>
          <w:color w:val="000000"/>
          <w:lang w:val="ro-RO"/>
        </w:rPr>
      </w:pPr>
      <w:r w:rsidRPr="007E6CA8">
        <w:rPr>
          <w:b/>
          <w:color w:val="000000"/>
          <w:lang w:val="ro-RO"/>
        </w:rPr>
        <w:t>Documente justificative:</w:t>
      </w:r>
    </w:p>
    <w:p w:rsidR="00BD5D34" w:rsidRPr="00262BB6" w:rsidRDefault="00BD5D34" w:rsidP="00F30B4C">
      <w:pPr>
        <w:numPr>
          <w:ilvl w:val="0"/>
          <w:numId w:val="38"/>
        </w:numPr>
        <w:spacing w:line="276" w:lineRule="auto"/>
        <w:ind w:right="0"/>
        <w:rPr>
          <w:color w:val="000000"/>
          <w:lang w:val="ro-RO" w:eastAsia="ro-RO"/>
        </w:rPr>
      </w:pPr>
      <w:r w:rsidRPr="00262BB6">
        <w:rPr>
          <w:color w:val="000000"/>
          <w:lang w:val="ro-RO" w:eastAsia="ro-RO"/>
        </w:rPr>
        <w:t>copia actului de identitate - B.I./C.I., în cazul persoanelor fizice;</w:t>
      </w:r>
    </w:p>
    <w:p w:rsidR="00BD5D34" w:rsidRPr="00262BB6" w:rsidRDefault="00BD5D34" w:rsidP="00F30B4C">
      <w:pPr>
        <w:numPr>
          <w:ilvl w:val="0"/>
          <w:numId w:val="38"/>
        </w:numPr>
        <w:spacing w:line="276" w:lineRule="auto"/>
        <w:ind w:right="0"/>
        <w:rPr>
          <w:color w:val="000000"/>
          <w:lang w:val="ro-RO" w:eastAsia="ro-RO"/>
        </w:rPr>
      </w:pPr>
      <w:bookmarkStart w:id="96" w:name="do|ax2|ar1|al1|lid"/>
      <w:bookmarkEnd w:id="96"/>
      <w:r w:rsidRPr="00262BB6">
        <w:rPr>
          <w:color w:val="000000"/>
          <w:lang w:val="ro-RO" w:eastAsia="ro-RO"/>
        </w:rPr>
        <w:t>copia certificatului de înregistrare de la oficiul registrului comerţului/a certificatului de înregistrare fiscală, după caz, iar toate documentele vor fi eliberate pe forma de organizare</w:t>
      </w:r>
      <w:r w:rsidR="00B16F7C">
        <w:rPr>
          <w:color w:val="000000"/>
          <w:lang w:val="ro-RO" w:eastAsia="ro-RO"/>
        </w:rPr>
        <w:t xml:space="preserve"> </w:t>
      </w:r>
      <w:r w:rsidR="001B76AE">
        <w:t>(</w:t>
      </w:r>
      <w:r w:rsidR="001B76AE">
        <w:rPr>
          <w:color w:val="000000"/>
          <w:lang w:val="ro-RO" w:eastAsia="ro-RO"/>
        </w:rPr>
        <w:t>P.F.A./</w:t>
      </w:r>
      <w:r w:rsidR="001B76AE" w:rsidRPr="009F506B">
        <w:rPr>
          <w:color w:val="000000"/>
          <w:lang w:val="ro-RO" w:eastAsia="ro-RO"/>
        </w:rPr>
        <w:t>Î</w:t>
      </w:r>
      <w:r w:rsidR="001B76AE">
        <w:rPr>
          <w:color w:val="000000"/>
          <w:lang w:val="ro-RO" w:eastAsia="ro-RO"/>
        </w:rPr>
        <w:t>.I./Î.F./ persoane</w:t>
      </w:r>
      <w:r w:rsidR="001B76AE" w:rsidRPr="009F506B">
        <w:rPr>
          <w:color w:val="000000"/>
          <w:lang w:val="ro-RO" w:eastAsia="ro-RO"/>
        </w:rPr>
        <w:t xml:space="preserve"> juridice, constituite conform O.U.G. nr. 44/2008</w:t>
      </w:r>
      <w:r w:rsidR="001B76AE">
        <w:rPr>
          <w:color w:val="000000"/>
          <w:lang w:val="ro-RO" w:eastAsia="ro-RO"/>
        </w:rPr>
        <w:t>)</w:t>
      </w:r>
    </w:p>
    <w:p w:rsidR="00BD5D34" w:rsidRPr="00262BB6" w:rsidRDefault="00BD5D34" w:rsidP="00F30B4C">
      <w:pPr>
        <w:numPr>
          <w:ilvl w:val="0"/>
          <w:numId w:val="38"/>
        </w:numPr>
        <w:spacing w:line="276" w:lineRule="auto"/>
        <w:ind w:right="0"/>
        <w:rPr>
          <w:color w:val="000000"/>
          <w:lang w:val="ro-RO" w:eastAsia="ro-RO"/>
        </w:rPr>
      </w:pPr>
      <w:r w:rsidRPr="00262BB6">
        <w:rPr>
          <w:color w:val="000000"/>
          <w:lang w:val="ro-RO" w:eastAsia="ro-RO"/>
        </w:rPr>
        <w:t xml:space="preserve">copia adeverinţei eliberată de ANZ din care să reiasă numărul familiilor de albine deţinute, emisă înainte de efectuarea achiziţiilor; </w:t>
      </w:r>
    </w:p>
    <w:p w:rsidR="00BD5D34" w:rsidRPr="00262BB6" w:rsidRDefault="00BD5D34" w:rsidP="00F30B4C">
      <w:pPr>
        <w:numPr>
          <w:ilvl w:val="0"/>
          <w:numId w:val="38"/>
        </w:numPr>
        <w:spacing w:line="276" w:lineRule="auto"/>
        <w:ind w:right="0"/>
        <w:rPr>
          <w:color w:val="000000"/>
          <w:lang w:val="ro-RO" w:eastAsia="ro-RO"/>
        </w:rPr>
      </w:pPr>
      <w:bookmarkStart w:id="97" w:name="do|ax2|ar1|al1|lie"/>
      <w:bookmarkStart w:id="98" w:name="do|ax2|ar1|al1|lif"/>
      <w:bookmarkEnd w:id="97"/>
      <w:bookmarkEnd w:id="98"/>
      <w:r w:rsidRPr="00262BB6">
        <w:rPr>
          <w:color w:val="000000"/>
          <w:lang w:val="ro-RO" w:eastAsia="ro-RO"/>
        </w:rPr>
        <w:t>copia adeverinţei/atestatului/certificatului/diplomei care să confirme pregătirea apicultorului în domeniul apicol, conform legislaţiei în vigoare, eliberată/eliberat până la termenul-limită de depunere a cererii şi a documentelor, după caz;</w:t>
      </w:r>
    </w:p>
    <w:p w:rsidR="00BD5D34" w:rsidRPr="00262BB6" w:rsidRDefault="00BD5D34" w:rsidP="00F30B4C">
      <w:pPr>
        <w:numPr>
          <w:ilvl w:val="0"/>
          <w:numId w:val="38"/>
        </w:numPr>
        <w:spacing w:line="276" w:lineRule="auto"/>
        <w:ind w:right="0"/>
        <w:rPr>
          <w:color w:val="000000"/>
          <w:lang w:val="ro-RO" w:eastAsia="ro-RO"/>
        </w:rPr>
      </w:pPr>
      <w:r w:rsidRPr="00262BB6">
        <w:rPr>
          <w:color w:val="000000"/>
          <w:lang w:val="ro-RO" w:eastAsia="ro-RO"/>
        </w:rPr>
        <w:lastRenderedPageBreak/>
        <w:t>documentul de identificare financiară;</w:t>
      </w:r>
    </w:p>
    <w:p w:rsidR="00BD5D34" w:rsidRPr="00262BB6" w:rsidRDefault="00BD5D34" w:rsidP="00F30B4C">
      <w:pPr>
        <w:numPr>
          <w:ilvl w:val="0"/>
          <w:numId w:val="38"/>
        </w:numPr>
        <w:spacing w:line="276" w:lineRule="auto"/>
        <w:ind w:right="0"/>
        <w:rPr>
          <w:color w:val="000000"/>
          <w:lang w:val="ro-RO" w:eastAsia="ro-RO"/>
        </w:rPr>
      </w:pPr>
      <w:bookmarkStart w:id="99" w:name="do|ax2|ar1|al1|lih"/>
      <w:bookmarkEnd w:id="99"/>
      <w:r w:rsidRPr="00262BB6">
        <w:rPr>
          <w:color w:val="000000"/>
          <w:lang w:val="ro-RO" w:eastAsia="ro-RO"/>
        </w:rPr>
        <w:t xml:space="preserve">copia facturii de achiziţie a medicamentelor </w:t>
      </w:r>
      <w:r w:rsidR="00B16F7C">
        <w:rPr>
          <w:color w:val="000000"/>
          <w:lang w:val="ro-RO" w:eastAsia="ro-RO"/>
        </w:rPr>
        <w:t xml:space="preserve">și </w:t>
      </w:r>
      <w:r w:rsidRPr="00262BB6">
        <w:rPr>
          <w:color w:val="000000"/>
          <w:lang w:val="ro-RO" w:eastAsia="ro-RO"/>
        </w:rPr>
        <w:t>copia documentelor de efectuare a plăţii medicamentelor pentru tratarea varoozei sau nosemozei;</w:t>
      </w:r>
    </w:p>
    <w:p w:rsidR="003F0F4D" w:rsidRDefault="00BD5D34" w:rsidP="00F30B4C">
      <w:pPr>
        <w:numPr>
          <w:ilvl w:val="0"/>
          <w:numId w:val="38"/>
        </w:numPr>
        <w:spacing w:line="276" w:lineRule="auto"/>
        <w:ind w:right="0"/>
        <w:rPr>
          <w:color w:val="000000"/>
          <w:lang w:val="ro-RO" w:eastAsia="ro-RO"/>
        </w:rPr>
      </w:pPr>
      <w:r w:rsidRPr="00262BB6">
        <w:rPr>
          <w:color w:val="000000"/>
          <w:lang w:val="ro-RO" w:eastAsia="ro-RO"/>
        </w:rPr>
        <w:t>declaraţie pe proprie răspundere că medicamentele achiziţionate prin Program sunt pentru tratarea varoozei al întregului efectiv de familii de albine şi sau pentru tratarea nosemozei</w:t>
      </w:r>
    </w:p>
    <w:p w:rsidR="00EC4308" w:rsidRPr="00EC4308" w:rsidRDefault="00EC4308" w:rsidP="009B3592">
      <w:pPr>
        <w:spacing w:line="276" w:lineRule="auto"/>
        <w:ind w:left="720" w:right="0"/>
        <w:rPr>
          <w:color w:val="000000"/>
          <w:lang w:val="ro-RO" w:eastAsia="ro-RO"/>
        </w:rPr>
      </w:pPr>
    </w:p>
    <w:p w:rsidR="003F0F4D" w:rsidRPr="00E97B74" w:rsidRDefault="00E97B74" w:rsidP="00E97B74">
      <w:pPr>
        <w:pStyle w:val="Titlu3"/>
        <w:rPr>
          <w:b/>
          <w:lang w:val="ro-RO"/>
        </w:rPr>
      </w:pPr>
      <w:bookmarkStart w:id="100" w:name="_Toc487810053"/>
      <w:bookmarkStart w:id="101" w:name="_Toc487810104"/>
      <w:bookmarkStart w:id="102" w:name="_Toc488237055"/>
      <w:r>
        <w:rPr>
          <w:b/>
          <w:lang w:val="ro-RO"/>
        </w:rPr>
        <w:t xml:space="preserve">C. </w:t>
      </w:r>
      <w:r w:rsidR="003F0F4D" w:rsidRPr="00E97B74">
        <w:rPr>
          <w:b/>
          <w:lang w:val="ro-RO"/>
        </w:rPr>
        <w:t>Raţionalizarea transhumanţei / stupăritului pastoral</w:t>
      </w:r>
      <w:bookmarkEnd w:id="100"/>
      <w:bookmarkEnd w:id="101"/>
      <w:bookmarkEnd w:id="102"/>
    </w:p>
    <w:p w:rsidR="003F0F4D" w:rsidRPr="009D00CF" w:rsidRDefault="003F0F4D" w:rsidP="009B3592">
      <w:pPr>
        <w:pStyle w:val="Titlu3"/>
        <w:spacing w:line="276" w:lineRule="auto"/>
        <w:rPr>
          <w:b/>
          <w:szCs w:val="24"/>
          <w:lang w:val="ro-RO"/>
        </w:rPr>
      </w:pPr>
      <w:bookmarkStart w:id="103" w:name="_Toc487810054"/>
      <w:bookmarkStart w:id="104" w:name="_Toc487810105"/>
      <w:bookmarkStart w:id="105" w:name="_Toc488237056"/>
      <w:r w:rsidRPr="009D00CF">
        <w:rPr>
          <w:b/>
          <w:szCs w:val="24"/>
          <w:lang w:val="ro-RO"/>
        </w:rPr>
        <w:t>C.1. Achiziţionarea de cutii în vederea înlocuirii cutiilor uzate în urma deplasării în pastoral</w:t>
      </w:r>
      <w:bookmarkEnd w:id="103"/>
      <w:bookmarkEnd w:id="104"/>
      <w:bookmarkEnd w:id="105"/>
    </w:p>
    <w:p w:rsidR="00EC4308" w:rsidRPr="00EC4308" w:rsidRDefault="00EC4308" w:rsidP="009B3592">
      <w:pPr>
        <w:spacing w:line="276" w:lineRule="auto"/>
        <w:ind w:right="57"/>
        <w:rPr>
          <w:b/>
          <w:color w:val="000000"/>
          <w:lang w:val="ro-RO"/>
        </w:rPr>
      </w:pPr>
      <w:r>
        <w:rPr>
          <w:b/>
          <w:color w:val="000000"/>
          <w:lang w:val="ro-RO"/>
        </w:rPr>
        <w:t xml:space="preserve">Beneficiarii: </w:t>
      </w:r>
      <w:r w:rsidRPr="00EC4308">
        <w:t>Apicultori, persoane fizice sau persoane juridice, persoane fizice autorizate, întreprinderi individuale şi întreprinderi familiale constituite potrivit Ordonanţei de urgenţă a Guvernului nr.</w:t>
      </w:r>
      <w:r w:rsidRPr="00EC4308">
        <w:rPr>
          <w:bCs/>
          <w:u w:val="single"/>
        </w:rPr>
        <w:t>44/2008</w:t>
      </w:r>
      <w:r w:rsidRPr="00EC4308">
        <w:t xml:space="preserve">, aprobată cu modificări şi completări prin Legea nr. </w:t>
      </w:r>
      <w:hyperlink r:id="rId35" w:history="1">
        <w:r w:rsidRPr="00EC4308">
          <w:rPr>
            <w:bCs/>
            <w:u w:val="single"/>
          </w:rPr>
          <w:t>182/2016</w:t>
        </w:r>
      </w:hyperlink>
      <w:r w:rsidRPr="00EC4308">
        <w:t>.</w:t>
      </w:r>
    </w:p>
    <w:p w:rsidR="00EC4308" w:rsidRPr="00EC4308" w:rsidRDefault="00EC4308" w:rsidP="009B3592">
      <w:pPr>
        <w:shd w:val="clear" w:color="auto" w:fill="FFFFFF"/>
        <w:spacing w:line="276" w:lineRule="auto"/>
      </w:pPr>
      <w:r w:rsidRPr="00EC4308">
        <w:rPr>
          <w:b/>
        </w:rPr>
        <w:t>Solicitanţii Programului:</w:t>
      </w:r>
      <w:r w:rsidRPr="00EC4308">
        <w:t xml:space="preserve"> apicultorii, persoane fizice şi juridice, persoane fizice autorizate, întreprinderi individuale şi întreprinderi familiale constituite potrivit Ordonanţei de urgenţă a Guvernului nr. </w:t>
      </w:r>
      <w:hyperlink r:id="rId36" w:history="1">
        <w:r w:rsidRPr="00EC4308">
          <w:rPr>
            <w:bCs/>
            <w:u w:val="single"/>
          </w:rPr>
          <w:t>44/2008</w:t>
        </w:r>
      </w:hyperlink>
      <w:r w:rsidRPr="00EC4308">
        <w:t xml:space="preserve">, aprobată cu modificări şi completări prin Legea nr. </w:t>
      </w:r>
      <w:hyperlink r:id="rId37" w:history="1">
        <w:r w:rsidRPr="00EC4308">
          <w:rPr>
            <w:bCs/>
            <w:u w:val="single"/>
          </w:rPr>
          <w:t>182/2016</w:t>
        </w:r>
      </w:hyperlink>
      <w:r w:rsidRPr="00EC4308">
        <w:t>.</w:t>
      </w:r>
    </w:p>
    <w:p w:rsidR="003F0F4D" w:rsidRPr="00262BB6" w:rsidRDefault="003F0F4D" w:rsidP="009B3592">
      <w:pPr>
        <w:shd w:val="clear" w:color="auto" w:fill="FFFFFF"/>
        <w:spacing w:line="276" w:lineRule="auto"/>
        <w:ind w:right="57"/>
        <w:rPr>
          <w:color w:val="000000"/>
          <w:lang w:val="ro-RO"/>
        </w:rPr>
      </w:pPr>
    </w:p>
    <w:p w:rsidR="003F0F4D" w:rsidRPr="007E6CA8" w:rsidRDefault="003F0F4D" w:rsidP="00F30B4C">
      <w:pPr>
        <w:pStyle w:val="Listparagraf"/>
        <w:numPr>
          <w:ilvl w:val="0"/>
          <w:numId w:val="22"/>
        </w:numPr>
        <w:spacing w:line="276" w:lineRule="auto"/>
        <w:ind w:right="57"/>
        <w:rPr>
          <w:b/>
          <w:color w:val="000000"/>
          <w:lang w:val="ro-RO"/>
        </w:rPr>
      </w:pPr>
      <w:r w:rsidRPr="007E6CA8">
        <w:rPr>
          <w:b/>
          <w:color w:val="000000"/>
          <w:lang w:val="ro-RO"/>
        </w:rPr>
        <w:t>Condiţii de eligibilitate:</w:t>
      </w:r>
    </w:p>
    <w:p w:rsidR="003F0F4D" w:rsidRPr="00262BB6" w:rsidRDefault="003F0F4D" w:rsidP="00F30B4C">
      <w:pPr>
        <w:numPr>
          <w:ilvl w:val="0"/>
          <w:numId w:val="30"/>
        </w:numPr>
        <w:shd w:val="clear" w:color="auto" w:fill="FFFFFF"/>
        <w:spacing w:line="276" w:lineRule="auto"/>
        <w:ind w:right="57"/>
        <w:contextualSpacing/>
        <w:rPr>
          <w:color w:val="000000"/>
        </w:rPr>
      </w:pPr>
      <w:r w:rsidRPr="00262BB6">
        <w:rPr>
          <w:color w:val="000000"/>
        </w:rPr>
        <w:t>apicultorul trebuie să deţină minimum 75 de stupi cu familii de albine;</w:t>
      </w:r>
    </w:p>
    <w:p w:rsidR="003F0F4D" w:rsidRPr="00262BB6" w:rsidRDefault="003F0F4D" w:rsidP="00F30B4C">
      <w:pPr>
        <w:numPr>
          <w:ilvl w:val="0"/>
          <w:numId w:val="30"/>
        </w:numPr>
        <w:spacing w:line="276" w:lineRule="auto"/>
        <w:ind w:right="57"/>
        <w:contextualSpacing/>
        <w:rPr>
          <w:b/>
          <w:color w:val="000000"/>
          <w:lang w:val="ro-RO"/>
        </w:rPr>
      </w:pPr>
      <w:r w:rsidRPr="00262BB6">
        <w:rPr>
          <w:color w:val="000000"/>
          <w:lang w:val="ro-RO"/>
        </w:rPr>
        <w:t>apicultorul trebuie să aibă pregătire în domeniul apiculturii;</w:t>
      </w:r>
    </w:p>
    <w:p w:rsidR="003F0F4D" w:rsidRPr="00754743" w:rsidRDefault="003F0F4D" w:rsidP="00F30B4C">
      <w:pPr>
        <w:numPr>
          <w:ilvl w:val="0"/>
          <w:numId w:val="30"/>
        </w:numPr>
        <w:spacing w:line="276" w:lineRule="auto"/>
        <w:ind w:right="57"/>
        <w:contextualSpacing/>
        <w:rPr>
          <w:b/>
          <w:color w:val="000000"/>
          <w:lang w:val="ro-RO"/>
        </w:rPr>
      </w:pPr>
      <w:r w:rsidRPr="00262BB6">
        <w:rPr>
          <w:color w:val="000000"/>
          <w:lang w:val="ro-RO"/>
        </w:rPr>
        <w:t xml:space="preserve">cutiile trebuie să fie achiziţionate de la persoane juridice sau persoane fizice autorizate, întreprinderi individuale şi întreprinderi familiale constituite potrivit Ordonanţei de urgenţă a Guvernului nr. </w:t>
      </w:r>
      <w:hyperlink r:id="rId38" w:history="1">
        <w:r w:rsidRPr="00262BB6">
          <w:rPr>
            <w:bCs/>
            <w:color w:val="000000"/>
            <w:lang w:val="ro-RO"/>
          </w:rPr>
          <w:t>44/2008</w:t>
        </w:r>
      </w:hyperlink>
      <w:r w:rsidRPr="00262BB6">
        <w:rPr>
          <w:color w:val="000000"/>
          <w:lang w:val="ro-RO"/>
        </w:rPr>
        <w:t>, cu modificările şi completările ulterioare, care produc şi/sau comercializează cutii;</w:t>
      </w:r>
    </w:p>
    <w:p w:rsidR="003F0F4D" w:rsidRPr="00754743" w:rsidRDefault="003F0F4D" w:rsidP="00F30B4C">
      <w:pPr>
        <w:numPr>
          <w:ilvl w:val="0"/>
          <w:numId w:val="30"/>
        </w:numPr>
        <w:shd w:val="clear" w:color="auto" w:fill="FFFFFF"/>
        <w:spacing w:line="276" w:lineRule="auto"/>
        <w:ind w:right="57"/>
        <w:rPr>
          <w:color w:val="000000"/>
          <w:lang w:val="ro-RO"/>
        </w:rPr>
      </w:pPr>
      <w:r w:rsidRPr="00262BB6">
        <w:rPr>
          <w:color w:val="000000"/>
          <w:lang w:val="ro-RO"/>
        </w:rPr>
        <w:t>apicultorul să deţină ordin de deplasare în pastoral, avizat şi datat de către consiliul local  şi achiziţia să se facă ulterior datei de deplasare în pastoral</w:t>
      </w:r>
      <w:r w:rsidRPr="00754743">
        <w:rPr>
          <w:color w:val="000000"/>
          <w:lang w:val="ro-RO"/>
        </w:rPr>
        <w:t>;(</w:t>
      </w:r>
      <w:r w:rsidRPr="00754743">
        <w:rPr>
          <w:b/>
          <w:color w:val="000000"/>
          <w:lang w:val="ro-RO"/>
        </w:rPr>
        <w:t>achiziţia pentru anul 2017</w:t>
      </w:r>
      <w:r w:rsidR="009D00CF">
        <w:rPr>
          <w:b/>
          <w:color w:val="000000"/>
          <w:lang w:val="ro-RO"/>
        </w:rPr>
        <w:t xml:space="preserve"> se realizează </w:t>
      </w:r>
      <w:r w:rsidRPr="00761862">
        <w:rPr>
          <w:b/>
          <w:bCs/>
          <w:lang w:val="ro-RO"/>
        </w:rPr>
        <w:t>începând cu</w:t>
      </w:r>
      <w:r>
        <w:rPr>
          <w:b/>
          <w:bCs/>
        </w:rPr>
        <w:t xml:space="preserve"> 04.07.2017, data publicării</w:t>
      </w:r>
      <w:r w:rsidRPr="00754743">
        <w:rPr>
          <w:b/>
          <w:bCs/>
        </w:rPr>
        <w:t xml:space="preserve"> în Monitorul Oficial a Hotărârii de Guvern</w:t>
      </w:r>
      <w:r>
        <w:rPr>
          <w:b/>
          <w:bCs/>
        </w:rPr>
        <w:t xml:space="preserve"> nr. 443/2017</w:t>
      </w:r>
      <w:r w:rsidRPr="00754743">
        <w:rPr>
          <w:b/>
          <w:bCs/>
        </w:rPr>
        <w:t xml:space="preserve"> pentru aprobarea PNA 2017-2019);</w:t>
      </w:r>
    </w:p>
    <w:p w:rsidR="003F0F4D" w:rsidRPr="00EC4308" w:rsidRDefault="003F0F4D" w:rsidP="00F30B4C">
      <w:pPr>
        <w:pStyle w:val="Listparagraf"/>
        <w:numPr>
          <w:ilvl w:val="0"/>
          <w:numId w:val="30"/>
        </w:numPr>
        <w:spacing w:line="276" w:lineRule="auto"/>
        <w:ind w:right="57"/>
        <w:rPr>
          <w:b/>
          <w:color w:val="000000"/>
          <w:lang w:val="ro-RO"/>
        </w:rPr>
      </w:pPr>
      <w:r w:rsidRPr="00754743">
        <w:rPr>
          <w:color w:val="000000"/>
          <w:lang w:val="ro-RO"/>
        </w:rPr>
        <w:t>achiziţionarea cutiilor se face o singură dată pe perioada derulării Programului</w:t>
      </w:r>
      <w:r w:rsidR="00FB4C91">
        <w:rPr>
          <w:color w:val="000000"/>
          <w:lang w:val="ro-RO"/>
        </w:rPr>
        <w:t xml:space="preserve"> </w:t>
      </w:r>
      <w:r w:rsidRPr="00EC4308">
        <w:rPr>
          <w:b/>
          <w:color w:val="000000"/>
          <w:lang w:val="ro-RO"/>
        </w:rPr>
        <w:t>(o singura dată în perioada 2017-2019)</w:t>
      </w:r>
    </w:p>
    <w:p w:rsidR="003F0F4D" w:rsidRDefault="003F0F4D" w:rsidP="009B3592">
      <w:pPr>
        <w:spacing w:line="276" w:lineRule="auto"/>
        <w:ind w:left="795" w:right="57"/>
        <w:contextualSpacing/>
        <w:rPr>
          <w:b/>
          <w:color w:val="000000"/>
          <w:lang w:val="ro-RO"/>
        </w:rPr>
      </w:pPr>
    </w:p>
    <w:p w:rsidR="003F0F4D" w:rsidRPr="007E6CA8" w:rsidRDefault="003F0F4D" w:rsidP="00F30B4C">
      <w:pPr>
        <w:pStyle w:val="Listparagraf"/>
        <w:numPr>
          <w:ilvl w:val="0"/>
          <w:numId w:val="22"/>
        </w:numPr>
        <w:shd w:val="clear" w:color="auto" w:fill="FFFFFF"/>
        <w:spacing w:line="276" w:lineRule="auto"/>
        <w:ind w:right="57"/>
        <w:rPr>
          <w:b/>
          <w:color w:val="000000"/>
          <w:lang w:val="ro-RO"/>
        </w:rPr>
      </w:pPr>
      <w:r w:rsidRPr="007E6CA8">
        <w:rPr>
          <w:b/>
          <w:color w:val="000000"/>
          <w:lang w:val="ro-RO"/>
        </w:rPr>
        <w:t>Cheltuieli eligibile:</w:t>
      </w:r>
    </w:p>
    <w:p w:rsidR="003F0F4D" w:rsidRPr="009D2A81" w:rsidRDefault="003F0F4D" w:rsidP="00F30B4C">
      <w:pPr>
        <w:pStyle w:val="Listparagraf"/>
        <w:numPr>
          <w:ilvl w:val="0"/>
          <w:numId w:val="27"/>
        </w:numPr>
        <w:shd w:val="clear" w:color="auto" w:fill="FFFFFF"/>
        <w:spacing w:line="276" w:lineRule="auto"/>
        <w:ind w:right="57"/>
        <w:rPr>
          <w:color w:val="000000"/>
          <w:lang w:val="ro-RO"/>
        </w:rPr>
      </w:pPr>
      <w:bookmarkStart w:id="106" w:name="do|ax1|caVI|si4|al2|pt1"/>
      <w:bookmarkEnd w:id="106"/>
      <w:r w:rsidRPr="009D2A81">
        <w:rPr>
          <w:color w:val="000000"/>
          <w:lang w:val="ro-RO"/>
        </w:rPr>
        <w:t>preţul fără TVA pentru achiziţia de cutii, dar nu mai mult de 25% din totalul stupilor cu familii de albine deplasaţi în pastoral de apicultor la data depunerii cererii de solicitare a ajutorului financiar.</w:t>
      </w:r>
    </w:p>
    <w:p w:rsidR="003F0F4D" w:rsidRDefault="003F0F4D" w:rsidP="009B3592">
      <w:pPr>
        <w:spacing w:line="276" w:lineRule="auto"/>
        <w:rPr>
          <w:color w:val="000000"/>
          <w:lang w:val="ro-RO" w:eastAsia="ro-RO"/>
        </w:rPr>
      </w:pPr>
    </w:p>
    <w:p w:rsidR="003F0F4D" w:rsidRPr="00E0503E" w:rsidRDefault="003F0F4D" w:rsidP="00F30B4C">
      <w:pPr>
        <w:pStyle w:val="Listparagraf"/>
        <w:numPr>
          <w:ilvl w:val="0"/>
          <w:numId w:val="22"/>
        </w:numPr>
        <w:shd w:val="clear" w:color="auto" w:fill="FFFFFF"/>
        <w:spacing w:line="276" w:lineRule="auto"/>
        <w:ind w:right="57"/>
        <w:rPr>
          <w:b/>
          <w:color w:val="000000"/>
          <w:lang w:val="ro-RO"/>
        </w:rPr>
      </w:pPr>
      <w:r w:rsidRPr="00E0503E">
        <w:rPr>
          <w:b/>
          <w:color w:val="000000"/>
          <w:lang w:val="ro-RO"/>
        </w:rPr>
        <w:t>Documente justificative:</w:t>
      </w:r>
    </w:p>
    <w:p w:rsidR="003F0F4D" w:rsidRPr="00262BB6" w:rsidRDefault="003F0F4D" w:rsidP="00F30B4C">
      <w:pPr>
        <w:numPr>
          <w:ilvl w:val="0"/>
          <w:numId w:val="32"/>
        </w:numPr>
        <w:spacing w:line="276" w:lineRule="auto"/>
        <w:ind w:right="0"/>
        <w:rPr>
          <w:color w:val="000000"/>
          <w:lang w:val="ro-RO" w:eastAsia="ro-RO"/>
        </w:rPr>
      </w:pPr>
      <w:r w:rsidRPr="00262BB6">
        <w:rPr>
          <w:color w:val="000000"/>
          <w:lang w:val="ro-RO" w:eastAsia="ro-RO"/>
        </w:rPr>
        <w:t>copia actului de identitate - B.I./C.I., în cazul persoanelor fizice;</w:t>
      </w:r>
    </w:p>
    <w:p w:rsidR="003F0F4D" w:rsidRPr="00262BB6" w:rsidRDefault="003F0F4D" w:rsidP="0074440B">
      <w:pPr>
        <w:numPr>
          <w:ilvl w:val="0"/>
          <w:numId w:val="32"/>
        </w:numPr>
        <w:spacing w:line="276" w:lineRule="auto"/>
        <w:ind w:right="0"/>
        <w:rPr>
          <w:color w:val="000000"/>
          <w:lang w:val="ro-RO" w:eastAsia="ro-RO"/>
        </w:rPr>
      </w:pPr>
      <w:r w:rsidRPr="00262BB6">
        <w:rPr>
          <w:color w:val="000000"/>
          <w:lang w:val="ro-RO" w:eastAsia="ro-RO"/>
        </w:rPr>
        <w:t>copia certificatului de înregistrare de la oficiul registrului comerţului/a certificatului de înregistrare fiscală, după caz, iar toate documentele vor fi eliberate pe forma de organizare</w:t>
      </w:r>
      <w:r w:rsidR="001B76AE">
        <w:t>(</w:t>
      </w:r>
      <w:r w:rsidR="001B76AE">
        <w:rPr>
          <w:color w:val="000000"/>
          <w:lang w:val="ro-RO" w:eastAsia="ro-RO"/>
        </w:rPr>
        <w:t>P.F.A./</w:t>
      </w:r>
      <w:r w:rsidR="001B76AE" w:rsidRPr="009F506B">
        <w:rPr>
          <w:color w:val="000000"/>
          <w:lang w:val="ro-RO" w:eastAsia="ro-RO"/>
        </w:rPr>
        <w:t>Î</w:t>
      </w:r>
      <w:r w:rsidR="001B76AE">
        <w:rPr>
          <w:color w:val="000000"/>
          <w:lang w:val="ro-RO" w:eastAsia="ro-RO"/>
        </w:rPr>
        <w:t>.I./Î.F./ persoane</w:t>
      </w:r>
      <w:r w:rsidR="001B76AE" w:rsidRPr="009F506B">
        <w:rPr>
          <w:color w:val="000000"/>
          <w:lang w:val="ro-RO" w:eastAsia="ro-RO"/>
        </w:rPr>
        <w:t xml:space="preserve"> juridice, constituite conform O.U.G. nr. 44/2008</w:t>
      </w:r>
      <w:r w:rsidR="001B76AE">
        <w:rPr>
          <w:color w:val="000000"/>
          <w:lang w:val="ro-RO" w:eastAsia="ro-RO"/>
        </w:rPr>
        <w:t>)</w:t>
      </w:r>
    </w:p>
    <w:p w:rsidR="003F0F4D" w:rsidRPr="00262BB6" w:rsidRDefault="003F0F4D" w:rsidP="00F30B4C">
      <w:pPr>
        <w:numPr>
          <w:ilvl w:val="0"/>
          <w:numId w:val="32"/>
        </w:numPr>
        <w:spacing w:line="276" w:lineRule="auto"/>
        <w:ind w:right="0"/>
        <w:rPr>
          <w:color w:val="000000"/>
          <w:lang w:val="ro-RO" w:eastAsia="ro-RO"/>
        </w:rPr>
      </w:pPr>
      <w:r w:rsidRPr="00262BB6">
        <w:rPr>
          <w:color w:val="000000"/>
          <w:lang w:val="ro-RO" w:eastAsia="ro-RO"/>
        </w:rPr>
        <w:t xml:space="preserve">adeverinţa eliberată de ANZ din care să reiasă numărul familiilor de albine deţinute, </w:t>
      </w:r>
      <w:r w:rsidRPr="00552E30">
        <w:rPr>
          <w:b/>
          <w:color w:val="000000"/>
          <w:lang w:val="ro-RO" w:eastAsia="ro-RO"/>
        </w:rPr>
        <w:t>emisă înainte de efectuarea achiziţiilor;</w:t>
      </w:r>
    </w:p>
    <w:p w:rsidR="003F0F4D" w:rsidRPr="00262BB6" w:rsidRDefault="003F0F4D" w:rsidP="00F30B4C">
      <w:pPr>
        <w:numPr>
          <w:ilvl w:val="0"/>
          <w:numId w:val="32"/>
        </w:numPr>
        <w:spacing w:line="276" w:lineRule="auto"/>
        <w:ind w:right="0"/>
        <w:rPr>
          <w:color w:val="000000"/>
          <w:lang w:val="ro-RO" w:eastAsia="ro-RO"/>
        </w:rPr>
      </w:pPr>
      <w:r w:rsidRPr="00262BB6">
        <w:rPr>
          <w:color w:val="000000"/>
          <w:lang w:val="ro-RO" w:eastAsia="ro-RO"/>
        </w:rPr>
        <w:lastRenderedPageBreak/>
        <w:t>copia adeverinţei/atestatului/certificatului/diplomei care să confirme pregătirea apicultorului în domeniul apicol, conform legislaţiei în vigoare, eliberată/eliberat până la termenul  limită de depunere a cererii şi a documentelor, după caz;</w:t>
      </w:r>
    </w:p>
    <w:p w:rsidR="003F0F4D" w:rsidRPr="00262BB6" w:rsidRDefault="003F0F4D" w:rsidP="00F30B4C">
      <w:pPr>
        <w:numPr>
          <w:ilvl w:val="0"/>
          <w:numId w:val="32"/>
        </w:numPr>
        <w:spacing w:line="276" w:lineRule="auto"/>
        <w:ind w:right="0"/>
        <w:rPr>
          <w:color w:val="000000"/>
          <w:lang w:val="ro-RO" w:eastAsia="ro-RO"/>
        </w:rPr>
      </w:pPr>
      <w:r w:rsidRPr="00552E30">
        <w:rPr>
          <w:b/>
          <w:color w:val="000000"/>
          <w:lang w:val="ro-RO" w:eastAsia="ro-RO"/>
        </w:rPr>
        <w:t>copia ordinului de deplasare din care să rezulte că acesta a efectuat deplasarea în pastoral</w:t>
      </w:r>
      <w:r w:rsidR="002732E9">
        <w:rPr>
          <w:b/>
          <w:color w:val="000000"/>
          <w:lang w:val="ro-RO" w:eastAsia="ro-RO"/>
        </w:rPr>
        <w:t>, înainte de data achiziției</w:t>
      </w:r>
      <w:r w:rsidRPr="00262BB6">
        <w:rPr>
          <w:color w:val="000000"/>
          <w:lang w:val="ro-RO" w:eastAsia="ro-RO"/>
        </w:rPr>
        <w:t>;</w:t>
      </w:r>
    </w:p>
    <w:p w:rsidR="003F0F4D" w:rsidRPr="00262BB6" w:rsidRDefault="003F0F4D" w:rsidP="00F30B4C">
      <w:pPr>
        <w:numPr>
          <w:ilvl w:val="0"/>
          <w:numId w:val="32"/>
        </w:numPr>
        <w:spacing w:line="276" w:lineRule="auto"/>
        <w:ind w:right="0"/>
        <w:rPr>
          <w:color w:val="000000"/>
          <w:lang w:val="ro-RO" w:eastAsia="ro-RO"/>
        </w:rPr>
      </w:pPr>
      <w:r w:rsidRPr="00262BB6">
        <w:rPr>
          <w:color w:val="000000"/>
          <w:lang w:val="ro-RO" w:eastAsia="ro-RO"/>
        </w:rPr>
        <w:t>copia facturii de achiziţie şi a documentelor de efectuare a plăţii cutiilor;</w:t>
      </w:r>
    </w:p>
    <w:p w:rsidR="009D00CF" w:rsidRPr="009D00CF" w:rsidRDefault="003F0F4D" w:rsidP="00F30B4C">
      <w:pPr>
        <w:numPr>
          <w:ilvl w:val="0"/>
          <w:numId w:val="32"/>
        </w:numPr>
        <w:spacing w:line="276" w:lineRule="auto"/>
        <w:ind w:right="0"/>
        <w:rPr>
          <w:color w:val="000000"/>
          <w:lang w:val="ro-RO" w:eastAsia="ro-RO"/>
        </w:rPr>
      </w:pPr>
      <w:r w:rsidRPr="00262BB6">
        <w:rPr>
          <w:color w:val="000000"/>
          <w:lang w:val="ro-RO" w:eastAsia="ro-RO"/>
        </w:rPr>
        <w:t>documentul de identificare financiară;</w:t>
      </w:r>
    </w:p>
    <w:p w:rsidR="003F0F4D" w:rsidRDefault="003F0F4D" w:rsidP="009B3592">
      <w:pPr>
        <w:pStyle w:val="Titlu3"/>
        <w:spacing w:line="276" w:lineRule="auto"/>
        <w:rPr>
          <w:b/>
          <w:szCs w:val="24"/>
          <w:lang w:val="ro-RO"/>
        </w:rPr>
      </w:pPr>
      <w:bookmarkStart w:id="107" w:name="_Toc487810055"/>
      <w:bookmarkStart w:id="108" w:name="_Toc487810106"/>
      <w:bookmarkStart w:id="109" w:name="_Toc488237057"/>
      <w:r w:rsidRPr="009D00CF">
        <w:rPr>
          <w:b/>
          <w:szCs w:val="24"/>
          <w:lang w:val="ro-RO"/>
        </w:rPr>
        <w:t>C.2. Achiziţionarea de accesorii apicole</w:t>
      </w:r>
      <w:bookmarkEnd w:id="107"/>
      <w:bookmarkEnd w:id="108"/>
      <w:bookmarkEnd w:id="109"/>
    </w:p>
    <w:p w:rsidR="00AC0DB9" w:rsidRPr="00EC4308" w:rsidRDefault="00AC0DB9" w:rsidP="009B3592">
      <w:pPr>
        <w:spacing w:line="276" w:lineRule="auto"/>
        <w:ind w:right="57"/>
        <w:rPr>
          <w:b/>
          <w:color w:val="000000"/>
          <w:lang w:val="ro-RO"/>
        </w:rPr>
      </w:pPr>
      <w:r>
        <w:rPr>
          <w:b/>
          <w:color w:val="000000"/>
          <w:lang w:val="ro-RO"/>
        </w:rPr>
        <w:t xml:space="preserve">Beneficiarii: </w:t>
      </w:r>
      <w:r w:rsidRPr="00EC4308">
        <w:t>Apicultori, persoane fizice sau persoane juridice, persoane fizice autorizate, întreprinderi individuale şi întreprinderi familiale constituite potrivit Ordonanţei de urgenţă a Guvernului nr.</w:t>
      </w:r>
      <w:r w:rsidRPr="00EC4308">
        <w:rPr>
          <w:bCs/>
          <w:u w:val="single"/>
        </w:rPr>
        <w:t>44/2008</w:t>
      </w:r>
      <w:r w:rsidRPr="00EC4308">
        <w:t xml:space="preserve">, aprobată cu modificări şi completări prin Legea nr. </w:t>
      </w:r>
      <w:hyperlink r:id="rId39" w:history="1">
        <w:r w:rsidRPr="00EC4308">
          <w:rPr>
            <w:bCs/>
            <w:u w:val="single"/>
          </w:rPr>
          <w:t>182/2016</w:t>
        </w:r>
      </w:hyperlink>
      <w:r w:rsidRPr="00EC4308">
        <w:t>.</w:t>
      </w:r>
    </w:p>
    <w:p w:rsidR="00AC0DB9" w:rsidRPr="00EC4308" w:rsidRDefault="00AC0DB9" w:rsidP="009B3592">
      <w:pPr>
        <w:shd w:val="clear" w:color="auto" w:fill="FFFFFF"/>
        <w:spacing w:line="276" w:lineRule="auto"/>
      </w:pPr>
      <w:r w:rsidRPr="00EC4308">
        <w:rPr>
          <w:b/>
        </w:rPr>
        <w:t>Solicitanţii Programului:</w:t>
      </w:r>
      <w:r w:rsidRPr="00EC4308">
        <w:t xml:space="preserve"> apicultorii, persoane fizice şi juridice, persoane fizice autorizate, întreprinderi individuale şi întreprinderi familiale constituite potrivit Ordonanţei de urgenţă a Guvernului nr. </w:t>
      </w:r>
      <w:hyperlink r:id="rId40" w:history="1">
        <w:r w:rsidRPr="00EC4308">
          <w:rPr>
            <w:bCs/>
            <w:u w:val="single"/>
          </w:rPr>
          <w:t>44/2008</w:t>
        </w:r>
      </w:hyperlink>
      <w:r w:rsidRPr="00EC4308">
        <w:t xml:space="preserve">, aprobată cu modificări şi completări prin Legea nr. </w:t>
      </w:r>
      <w:hyperlink r:id="rId41" w:history="1">
        <w:r w:rsidRPr="00EC4308">
          <w:rPr>
            <w:bCs/>
            <w:u w:val="single"/>
          </w:rPr>
          <w:t>182/2016</w:t>
        </w:r>
      </w:hyperlink>
      <w:r w:rsidRPr="00EC4308">
        <w:t>.</w:t>
      </w:r>
    </w:p>
    <w:p w:rsidR="003F0F4D" w:rsidRDefault="003F0F4D" w:rsidP="009B3592">
      <w:pPr>
        <w:spacing w:line="276" w:lineRule="auto"/>
        <w:ind w:right="57"/>
        <w:rPr>
          <w:b/>
          <w:color w:val="000000"/>
          <w:lang w:val="ro-RO"/>
        </w:rPr>
      </w:pPr>
    </w:p>
    <w:p w:rsidR="003F0F4D" w:rsidRPr="00E0503E" w:rsidRDefault="003F0F4D" w:rsidP="00F30B4C">
      <w:pPr>
        <w:pStyle w:val="Listparagraf"/>
        <w:numPr>
          <w:ilvl w:val="0"/>
          <w:numId w:val="22"/>
        </w:numPr>
        <w:spacing w:line="276" w:lineRule="auto"/>
        <w:ind w:right="57"/>
        <w:rPr>
          <w:b/>
          <w:color w:val="000000"/>
          <w:lang w:val="ro-RO"/>
        </w:rPr>
      </w:pPr>
      <w:r w:rsidRPr="00E0503E">
        <w:rPr>
          <w:b/>
          <w:color w:val="000000"/>
          <w:lang w:val="ro-RO"/>
        </w:rPr>
        <w:t>Condiţii de eligibilitate:</w:t>
      </w:r>
    </w:p>
    <w:p w:rsidR="003F0F4D" w:rsidRPr="006179D1" w:rsidRDefault="003F0F4D" w:rsidP="00F30B4C">
      <w:pPr>
        <w:pStyle w:val="Listparagraf"/>
        <w:numPr>
          <w:ilvl w:val="0"/>
          <w:numId w:val="39"/>
        </w:numPr>
        <w:spacing w:line="276" w:lineRule="auto"/>
        <w:ind w:right="57"/>
        <w:jc w:val="left"/>
        <w:rPr>
          <w:b/>
          <w:color w:val="000000"/>
          <w:lang w:val="ro-RO"/>
        </w:rPr>
      </w:pPr>
      <w:r w:rsidRPr="006179D1">
        <w:rPr>
          <w:color w:val="000000"/>
          <w:lang w:val="ro-RO"/>
        </w:rPr>
        <w:t>apicultorul trebuie să aibă pregătire în domeniul apiculturii;</w:t>
      </w:r>
    </w:p>
    <w:p w:rsidR="003F0F4D" w:rsidRPr="006179D1" w:rsidRDefault="003F0F4D" w:rsidP="00F30B4C">
      <w:pPr>
        <w:pStyle w:val="Listparagraf"/>
        <w:numPr>
          <w:ilvl w:val="0"/>
          <w:numId w:val="39"/>
        </w:numPr>
        <w:spacing w:line="276" w:lineRule="auto"/>
        <w:ind w:right="57"/>
        <w:rPr>
          <w:b/>
          <w:color w:val="000000"/>
          <w:lang w:val="ro-RO"/>
        </w:rPr>
      </w:pPr>
      <w:r w:rsidRPr="006179D1">
        <w:rPr>
          <w:color w:val="000000"/>
          <w:lang w:val="ro-RO"/>
        </w:rPr>
        <w:t>să achiziţioneze următoarele accesorii apicole: colector polen</w:t>
      </w:r>
      <w:r w:rsidRPr="006179D1">
        <w:rPr>
          <w:b/>
          <w:color w:val="000000"/>
          <w:lang w:val="ro-RO"/>
        </w:rPr>
        <w:t xml:space="preserve">, </w:t>
      </w:r>
      <w:r w:rsidRPr="006179D1">
        <w:rPr>
          <w:color w:val="000000"/>
          <w:lang w:val="ro-RO"/>
        </w:rPr>
        <w:t xml:space="preserve">colector propolis, uscător polen, </w:t>
      </w:r>
      <w:r w:rsidRPr="006179D1">
        <w:rPr>
          <w:color w:val="000000"/>
          <w:kern w:val="36"/>
          <w:lang w:val="ro-RO"/>
        </w:rPr>
        <w:t>încălzitor miere</w:t>
      </w:r>
      <w:r w:rsidRPr="006179D1">
        <w:rPr>
          <w:color w:val="000000"/>
          <w:lang w:val="ro-RO"/>
        </w:rPr>
        <w:t>;</w:t>
      </w:r>
    </w:p>
    <w:p w:rsidR="003F0F4D" w:rsidRPr="006179D1" w:rsidRDefault="003F0F4D" w:rsidP="00F30B4C">
      <w:pPr>
        <w:pStyle w:val="Listparagraf"/>
        <w:numPr>
          <w:ilvl w:val="0"/>
          <w:numId w:val="39"/>
        </w:numPr>
        <w:spacing w:line="276" w:lineRule="auto"/>
        <w:ind w:right="57"/>
        <w:rPr>
          <w:b/>
          <w:color w:val="000000"/>
          <w:lang w:val="ro-RO"/>
        </w:rPr>
      </w:pPr>
      <w:r w:rsidRPr="006179D1">
        <w:rPr>
          <w:color w:val="000000"/>
          <w:lang w:val="ro-RO"/>
        </w:rPr>
        <w:t>achiziţionarea colectoarelor de polen sau a colectoarelor de propolis se face maximum de două ori pe perioada derulării Programului/beneficiar.</w:t>
      </w:r>
    </w:p>
    <w:p w:rsidR="009A625D" w:rsidRPr="00255F75" w:rsidRDefault="003F0F4D" w:rsidP="00255F75">
      <w:pPr>
        <w:pStyle w:val="Listparagraf"/>
        <w:numPr>
          <w:ilvl w:val="0"/>
          <w:numId w:val="39"/>
        </w:numPr>
        <w:spacing w:line="276" w:lineRule="auto"/>
        <w:ind w:right="57"/>
        <w:rPr>
          <w:b/>
          <w:color w:val="000000"/>
          <w:lang w:val="ro-RO"/>
        </w:rPr>
      </w:pPr>
      <w:r w:rsidRPr="006179D1">
        <w:rPr>
          <w:color w:val="000000"/>
          <w:lang w:val="ro-RO"/>
        </w:rPr>
        <w:t xml:space="preserve">achiziţionarea uscătorului de polen sau a încălzitorului pentru miere se face o singură dată pe perioada derulării Programului/beneficiar. </w:t>
      </w:r>
    </w:p>
    <w:p w:rsidR="009A625D" w:rsidRPr="00262BB6" w:rsidRDefault="009A625D" w:rsidP="009B3592">
      <w:pPr>
        <w:shd w:val="clear" w:color="auto" w:fill="FFFFFF"/>
        <w:spacing w:line="276" w:lineRule="auto"/>
        <w:ind w:right="57"/>
        <w:rPr>
          <w:b/>
          <w:color w:val="000000"/>
          <w:lang w:val="ro-RO"/>
        </w:rPr>
      </w:pPr>
    </w:p>
    <w:p w:rsidR="003F0F4D" w:rsidRPr="00E0503E" w:rsidRDefault="003F0F4D" w:rsidP="00F30B4C">
      <w:pPr>
        <w:pStyle w:val="Listparagraf"/>
        <w:numPr>
          <w:ilvl w:val="0"/>
          <w:numId w:val="22"/>
        </w:numPr>
        <w:shd w:val="clear" w:color="auto" w:fill="FFFFFF"/>
        <w:spacing w:line="276" w:lineRule="auto"/>
        <w:ind w:right="57"/>
        <w:rPr>
          <w:b/>
          <w:color w:val="000000"/>
          <w:lang w:val="ro-RO"/>
        </w:rPr>
      </w:pPr>
      <w:r w:rsidRPr="00E0503E">
        <w:rPr>
          <w:b/>
          <w:color w:val="000000"/>
          <w:lang w:val="ro-RO"/>
        </w:rPr>
        <w:t>Cheltuieli eligibile:</w:t>
      </w:r>
    </w:p>
    <w:p w:rsidR="003F0F4D" w:rsidRPr="00262BB6" w:rsidRDefault="003F0F4D" w:rsidP="00F30B4C">
      <w:pPr>
        <w:numPr>
          <w:ilvl w:val="0"/>
          <w:numId w:val="31"/>
        </w:numPr>
        <w:spacing w:line="276" w:lineRule="auto"/>
        <w:ind w:right="57"/>
        <w:contextualSpacing/>
        <w:rPr>
          <w:b/>
          <w:color w:val="000000"/>
          <w:lang w:val="ro-RO"/>
        </w:rPr>
      </w:pPr>
      <w:r w:rsidRPr="00AC0DB9">
        <w:rPr>
          <w:b/>
          <w:color w:val="000000"/>
          <w:lang w:val="ro-RO"/>
        </w:rPr>
        <w:t>preţul fără TVA pentru decontarea achiziţiei decolectoare de polen sau colectoare de propolis</w:t>
      </w:r>
      <w:r w:rsidRPr="00262BB6">
        <w:rPr>
          <w:color w:val="000000"/>
          <w:lang w:val="ro-RO"/>
        </w:rPr>
        <w:t xml:space="preserve">, </w:t>
      </w:r>
      <w:r w:rsidR="000A5D9F">
        <w:rPr>
          <w:b/>
          <w:color w:val="000000"/>
          <w:lang w:val="ro-RO"/>
        </w:rPr>
        <w:t>pentru un nr. de cel</w:t>
      </w:r>
      <w:r w:rsidRPr="00AC0DB9">
        <w:rPr>
          <w:b/>
          <w:color w:val="000000"/>
          <w:lang w:val="ro-RO"/>
        </w:rPr>
        <w:t xml:space="preserve"> mult de 20% colectoare din totalul stupilor cu familii de albine deţinuţi</w:t>
      </w:r>
      <w:r w:rsidRPr="00262BB6">
        <w:rPr>
          <w:color w:val="000000"/>
          <w:lang w:val="ro-RO"/>
        </w:rPr>
        <w:t xml:space="preserve"> de apicultor la data depunerii cererii de solicitare a ajutorului financiar</w:t>
      </w:r>
      <w:r w:rsidRPr="00262BB6">
        <w:rPr>
          <w:b/>
          <w:color w:val="000000"/>
          <w:lang w:val="ro-RO"/>
        </w:rPr>
        <w:t xml:space="preserve">, </w:t>
      </w:r>
      <w:r w:rsidRPr="00262BB6">
        <w:rPr>
          <w:color w:val="000000"/>
          <w:lang w:val="ro-RO"/>
        </w:rPr>
        <w:t>cu condiţia să menţină minimum 3 ani accesoriile achiziţionate;</w:t>
      </w:r>
    </w:p>
    <w:p w:rsidR="003F0F4D" w:rsidRPr="00262BB6" w:rsidRDefault="003F0F4D" w:rsidP="00F30B4C">
      <w:pPr>
        <w:numPr>
          <w:ilvl w:val="0"/>
          <w:numId w:val="31"/>
        </w:numPr>
        <w:spacing w:line="276" w:lineRule="auto"/>
        <w:ind w:right="57"/>
        <w:contextualSpacing/>
        <w:rPr>
          <w:b/>
          <w:color w:val="000000"/>
          <w:lang w:val="ro-RO"/>
        </w:rPr>
      </w:pPr>
      <w:r w:rsidRPr="00AC0DB9">
        <w:rPr>
          <w:b/>
          <w:bCs/>
          <w:color w:val="000000"/>
          <w:lang w:val="ro-RO"/>
        </w:rPr>
        <w:t xml:space="preserve">până la 75 % din </w:t>
      </w:r>
      <w:r w:rsidRPr="00AC0DB9">
        <w:rPr>
          <w:b/>
          <w:color w:val="000000"/>
          <w:lang w:val="ro-RO"/>
        </w:rPr>
        <w:t>preţul fără TVA pentru decontarea achiziţiei de uscător de polen sau încălzitor miere</w:t>
      </w:r>
      <w:r w:rsidRPr="00262BB6">
        <w:rPr>
          <w:color w:val="000000"/>
          <w:lang w:val="ro-RO"/>
        </w:rPr>
        <w:t>, cu condiţia să menţină minimum 3 ani accesoriile achiziţionate;</w:t>
      </w:r>
    </w:p>
    <w:p w:rsidR="003F0F4D" w:rsidRPr="00262BB6" w:rsidRDefault="003F0F4D" w:rsidP="009B3592">
      <w:pPr>
        <w:spacing w:line="276" w:lineRule="auto"/>
        <w:ind w:left="1080" w:right="57"/>
        <w:contextualSpacing/>
        <w:rPr>
          <w:b/>
          <w:color w:val="000000"/>
          <w:highlight w:val="red"/>
          <w:lang w:val="ro-RO"/>
        </w:rPr>
      </w:pPr>
    </w:p>
    <w:p w:rsidR="003F0F4D" w:rsidRPr="00E0503E" w:rsidRDefault="003F0F4D" w:rsidP="00F30B4C">
      <w:pPr>
        <w:pStyle w:val="Listparagraf"/>
        <w:numPr>
          <w:ilvl w:val="0"/>
          <w:numId w:val="22"/>
        </w:numPr>
        <w:spacing w:line="276" w:lineRule="auto"/>
        <w:ind w:right="0"/>
        <w:rPr>
          <w:b/>
          <w:color w:val="000000"/>
          <w:lang w:val="ro-RO" w:eastAsia="ro-RO"/>
        </w:rPr>
      </w:pPr>
      <w:r w:rsidRPr="00E0503E">
        <w:rPr>
          <w:b/>
          <w:color w:val="000000"/>
          <w:lang w:val="ro-RO" w:eastAsia="ro-RO"/>
        </w:rPr>
        <w:t>Documente justificative:</w:t>
      </w:r>
    </w:p>
    <w:p w:rsidR="003F0F4D" w:rsidRPr="00262BB6" w:rsidRDefault="003F0F4D" w:rsidP="00F30B4C">
      <w:pPr>
        <w:numPr>
          <w:ilvl w:val="0"/>
          <w:numId w:val="33"/>
        </w:numPr>
        <w:spacing w:line="276" w:lineRule="auto"/>
        <w:ind w:right="0"/>
        <w:rPr>
          <w:color w:val="000000"/>
          <w:lang w:val="ro-RO" w:eastAsia="ro-RO"/>
        </w:rPr>
      </w:pPr>
      <w:r w:rsidRPr="00262BB6">
        <w:rPr>
          <w:color w:val="000000"/>
          <w:lang w:val="ro-RO" w:eastAsia="ro-RO"/>
        </w:rPr>
        <w:t>copia actului de identitate - B.I./C.I., în cazul persoanelor fizice;</w:t>
      </w:r>
    </w:p>
    <w:p w:rsidR="003F0F4D" w:rsidRPr="00262BB6" w:rsidRDefault="003F0F4D" w:rsidP="009F506B">
      <w:pPr>
        <w:numPr>
          <w:ilvl w:val="0"/>
          <w:numId w:val="33"/>
        </w:numPr>
        <w:spacing w:line="276" w:lineRule="auto"/>
        <w:ind w:right="0"/>
        <w:rPr>
          <w:color w:val="000000"/>
          <w:lang w:val="ro-RO" w:eastAsia="ro-RO"/>
        </w:rPr>
      </w:pPr>
      <w:r w:rsidRPr="00262BB6">
        <w:rPr>
          <w:color w:val="000000"/>
          <w:lang w:val="ro-RO" w:eastAsia="ro-RO"/>
        </w:rPr>
        <w:t>copia certificatului de înregistrare de la oficiul registrului comerţului/a certificatului de înregistrare fiscală, după caz, iar toate documentele vor fi eliberate pe forma de organizare</w:t>
      </w:r>
      <w:r w:rsidR="009F506B" w:rsidRPr="009F506B">
        <w:t xml:space="preserve"> </w:t>
      </w:r>
      <w:r w:rsidR="009F506B">
        <w:t>(</w:t>
      </w:r>
      <w:r w:rsidR="001B76AE">
        <w:rPr>
          <w:color w:val="000000"/>
          <w:lang w:val="ro-RO" w:eastAsia="ro-RO"/>
        </w:rPr>
        <w:t>P.F.A./</w:t>
      </w:r>
      <w:r w:rsidR="009F506B" w:rsidRPr="009F506B">
        <w:rPr>
          <w:color w:val="000000"/>
          <w:lang w:val="ro-RO" w:eastAsia="ro-RO"/>
        </w:rPr>
        <w:t>Î</w:t>
      </w:r>
      <w:r w:rsidR="001B76AE">
        <w:rPr>
          <w:color w:val="000000"/>
          <w:lang w:val="ro-RO" w:eastAsia="ro-RO"/>
        </w:rPr>
        <w:t>.I./Î.F./</w:t>
      </w:r>
      <w:r w:rsidR="009F506B">
        <w:rPr>
          <w:color w:val="000000"/>
          <w:lang w:val="ro-RO" w:eastAsia="ro-RO"/>
        </w:rPr>
        <w:t xml:space="preserve"> persoane</w:t>
      </w:r>
      <w:r w:rsidR="009F506B" w:rsidRPr="009F506B">
        <w:rPr>
          <w:color w:val="000000"/>
          <w:lang w:val="ro-RO" w:eastAsia="ro-RO"/>
        </w:rPr>
        <w:t xml:space="preserve"> juridice, constituite conform O.U.G. nr. 44/2008</w:t>
      </w:r>
      <w:r w:rsidR="009F506B">
        <w:rPr>
          <w:color w:val="000000"/>
          <w:lang w:val="ro-RO" w:eastAsia="ro-RO"/>
        </w:rPr>
        <w:t>)</w:t>
      </w:r>
      <w:r w:rsidRPr="00262BB6">
        <w:rPr>
          <w:color w:val="000000"/>
          <w:lang w:val="ro-RO" w:eastAsia="ro-RO"/>
        </w:rPr>
        <w:t>;</w:t>
      </w:r>
    </w:p>
    <w:p w:rsidR="003F0F4D" w:rsidRPr="00262BB6" w:rsidRDefault="003F0F4D" w:rsidP="00F30B4C">
      <w:pPr>
        <w:numPr>
          <w:ilvl w:val="0"/>
          <w:numId w:val="33"/>
        </w:numPr>
        <w:spacing w:line="276" w:lineRule="auto"/>
        <w:ind w:right="0"/>
        <w:rPr>
          <w:color w:val="000000"/>
          <w:lang w:val="ro-RO" w:eastAsia="ro-RO"/>
        </w:rPr>
      </w:pPr>
      <w:r w:rsidRPr="00262BB6">
        <w:rPr>
          <w:color w:val="000000"/>
          <w:lang w:val="ro-RO" w:eastAsia="ro-RO"/>
        </w:rPr>
        <w:t>adeverinţa eliberată de ANZ din care să reiasă numărul familiilor de albine deţinute, emisă înainte de efectuarea achiziţiilor;</w:t>
      </w:r>
    </w:p>
    <w:p w:rsidR="003F0F4D" w:rsidRPr="00262BB6" w:rsidRDefault="003F0F4D" w:rsidP="00F30B4C">
      <w:pPr>
        <w:numPr>
          <w:ilvl w:val="0"/>
          <w:numId w:val="33"/>
        </w:numPr>
        <w:spacing w:line="276" w:lineRule="auto"/>
        <w:ind w:right="0"/>
        <w:rPr>
          <w:color w:val="000000"/>
          <w:lang w:val="ro-RO" w:eastAsia="ro-RO"/>
        </w:rPr>
      </w:pPr>
      <w:r w:rsidRPr="00262BB6">
        <w:rPr>
          <w:color w:val="000000"/>
          <w:lang w:val="ro-RO" w:eastAsia="ro-RO"/>
        </w:rPr>
        <w:t>copia adeverinţei/atestatului/certificatului/diplomei care să confirme pregătirea apicultorului în domeniul apicol, conform legislaţiei în vigoare, eliberată/eliberat până la termenul-limită de depunere a cererii şi a documentelor, după caz;</w:t>
      </w:r>
    </w:p>
    <w:p w:rsidR="003F0F4D" w:rsidRPr="00262BB6" w:rsidRDefault="003F0F4D" w:rsidP="00F30B4C">
      <w:pPr>
        <w:numPr>
          <w:ilvl w:val="0"/>
          <w:numId w:val="33"/>
        </w:numPr>
        <w:spacing w:line="276" w:lineRule="auto"/>
        <w:ind w:right="0"/>
        <w:rPr>
          <w:color w:val="000000"/>
          <w:lang w:val="ro-RO" w:eastAsia="ro-RO"/>
        </w:rPr>
      </w:pPr>
      <w:r w:rsidRPr="00262BB6">
        <w:rPr>
          <w:color w:val="000000"/>
          <w:lang w:val="ro-RO" w:eastAsia="ro-RO"/>
        </w:rPr>
        <w:lastRenderedPageBreak/>
        <w:t>copia facturii de achiziţie a accesoriilor apicole;</w:t>
      </w:r>
    </w:p>
    <w:p w:rsidR="003F0F4D" w:rsidRPr="00262BB6" w:rsidRDefault="003F0F4D" w:rsidP="00F30B4C">
      <w:pPr>
        <w:numPr>
          <w:ilvl w:val="0"/>
          <w:numId w:val="33"/>
        </w:numPr>
        <w:spacing w:line="276" w:lineRule="auto"/>
        <w:ind w:right="0"/>
        <w:rPr>
          <w:color w:val="000000"/>
          <w:lang w:val="ro-RO" w:eastAsia="ro-RO"/>
        </w:rPr>
      </w:pPr>
      <w:r w:rsidRPr="00262BB6">
        <w:rPr>
          <w:color w:val="000000"/>
          <w:lang w:val="ro-RO" w:eastAsia="ro-RO"/>
        </w:rPr>
        <w:t>copia documentelor de efectuare a plăţii accesoriilor apicole;</w:t>
      </w:r>
    </w:p>
    <w:p w:rsidR="003F0F4D" w:rsidRDefault="003F0F4D" w:rsidP="00F30B4C">
      <w:pPr>
        <w:numPr>
          <w:ilvl w:val="0"/>
          <w:numId w:val="33"/>
        </w:numPr>
        <w:spacing w:line="276" w:lineRule="auto"/>
        <w:ind w:right="0"/>
        <w:rPr>
          <w:color w:val="000000"/>
          <w:lang w:val="ro-RO" w:eastAsia="ro-RO"/>
        </w:rPr>
      </w:pPr>
      <w:r w:rsidRPr="00262BB6">
        <w:rPr>
          <w:color w:val="000000"/>
          <w:lang w:val="ro-RO" w:eastAsia="ro-RO"/>
        </w:rPr>
        <w:t>documentul de identificare financiară;</w:t>
      </w:r>
    </w:p>
    <w:p w:rsidR="003F0F4D" w:rsidRPr="001816AC" w:rsidRDefault="003F0F4D" w:rsidP="009B3592">
      <w:pPr>
        <w:numPr>
          <w:ilvl w:val="0"/>
          <w:numId w:val="33"/>
        </w:numPr>
        <w:spacing w:line="276" w:lineRule="auto"/>
        <w:ind w:right="0"/>
        <w:rPr>
          <w:color w:val="000000"/>
          <w:lang w:val="ro-RO" w:eastAsia="ro-RO"/>
        </w:rPr>
      </w:pPr>
      <w:r w:rsidRPr="00262BB6">
        <w:rPr>
          <w:color w:val="000000"/>
          <w:lang w:val="ro-RO" w:eastAsia="ro-RO"/>
        </w:rPr>
        <w:t xml:space="preserve">declaraţie pe propria răspundere ca va păstra </w:t>
      </w:r>
      <w:r w:rsidRPr="00262BB6">
        <w:rPr>
          <w:color w:val="000000"/>
          <w:lang w:val="ro-RO"/>
        </w:rPr>
        <w:t>minimum 3 ani accesoriile achiziţionate;</w:t>
      </w:r>
    </w:p>
    <w:p w:rsidR="003F0F4D" w:rsidRPr="00560F2C" w:rsidRDefault="003F0F4D" w:rsidP="00560F2C">
      <w:pPr>
        <w:pStyle w:val="Titlu3"/>
        <w:rPr>
          <w:b/>
          <w:lang w:val="ro-RO"/>
        </w:rPr>
      </w:pPr>
      <w:bookmarkStart w:id="110" w:name="_Toc487810056"/>
      <w:bookmarkStart w:id="111" w:name="_Toc487810107"/>
      <w:bookmarkStart w:id="112" w:name="_Toc488237058"/>
      <w:r w:rsidRPr="00560F2C">
        <w:rPr>
          <w:b/>
          <w:lang w:val="ro-RO"/>
        </w:rPr>
        <w:t>D. Măsuri de asistenţă pentru repopularea şeptelului apicol din Uniune- Achiziţionarea de mătci şi/sau familii de albine pentru apicultura convenţională sau ecologică</w:t>
      </w:r>
      <w:bookmarkEnd w:id="110"/>
      <w:bookmarkEnd w:id="111"/>
      <w:bookmarkEnd w:id="112"/>
    </w:p>
    <w:p w:rsidR="003F13A8" w:rsidRDefault="003F13A8" w:rsidP="009B3592">
      <w:pPr>
        <w:spacing w:line="276" w:lineRule="auto"/>
        <w:ind w:right="57"/>
        <w:rPr>
          <w:b/>
          <w:color w:val="000000"/>
          <w:lang w:val="ro-RO"/>
        </w:rPr>
      </w:pPr>
    </w:p>
    <w:p w:rsidR="003F13A8" w:rsidRPr="00EC4308" w:rsidRDefault="003F13A8" w:rsidP="009B3592">
      <w:pPr>
        <w:spacing w:line="276" w:lineRule="auto"/>
        <w:ind w:right="57"/>
        <w:rPr>
          <w:b/>
          <w:color w:val="000000"/>
          <w:lang w:val="ro-RO"/>
        </w:rPr>
      </w:pPr>
      <w:r>
        <w:rPr>
          <w:b/>
          <w:color w:val="000000"/>
          <w:lang w:val="ro-RO"/>
        </w:rPr>
        <w:t xml:space="preserve">Beneficiarii: </w:t>
      </w:r>
      <w:r w:rsidRPr="00EC4308">
        <w:t>Apicultori, persoane fizice sau persoane juridice, persoane fizice autorizate, întreprinderi individuale şi întreprinderi familiale constituite potrivit Ordonanţei de urgenţă a Guvernului nr.</w:t>
      </w:r>
      <w:r w:rsidRPr="00EC4308">
        <w:rPr>
          <w:bCs/>
          <w:u w:val="single"/>
        </w:rPr>
        <w:t>44/2008</w:t>
      </w:r>
      <w:r w:rsidRPr="00EC4308">
        <w:t xml:space="preserve">, aprobată cu modificări şi completări prin Legea nr. </w:t>
      </w:r>
      <w:hyperlink r:id="rId42" w:history="1">
        <w:r w:rsidRPr="00EC4308">
          <w:rPr>
            <w:bCs/>
            <w:u w:val="single"/>
          </w:rPr>
          <w:t>182/2016</w:t>
        </w:r>
      </w:hyperlink>
      <w:r w:rsidRPr="00EC4308">
        <w:t>.</w:t>
      </w:r>
    </w:p>
    <w:p w:rsidR="003F13A8" w:rsidRPr="00EC4308" w:rsidRDefault="003F13A8" w:rsidP="009B3592">
      <w:pPr>
        <w:shd w:val="clear" w:color="auto" w:fill="FFFFFF"/>
        <w:spacing w:line="276" w:lineRule="auto"/>
      </w:pPr>
      <w:r w:rsidRPr="00EC4308">
        <w:rPr>
          <w:b/>
        </w:rPr>
        <w:t>Solicitanţii Programului:</w:t>
      </w:r>
      <w:r w:rsidRPr="00EC4308">
        <w:t xml:space="preserve"> apicultorii, persoane fizice şi juridice, persoane fizice autorizate, întreprinderi individuale şi întreprinderi familiale constituite potrivit Ordonanţei de urgenţă a Guvernului nr. </w:t>
      </w:r>
      <w:hyperlink r:id="rId43" w:history="1">
        <w:r w:rsidRPr="00EC4308">
          <w:rPr>
            <w:bCs/>
            <w:u w:val="single"/>
          </w:rPr>
          <w:t>44/2008</w:t>
        </w:r>
      </w:hyperlink>
      <w:r w:rsidRPr="00EC4308">
        <w:t xml:space="preserve">, aprobată cu modificări şi completări prin Legea nr. </w:t>
      </w:r>
      <w:hyperlink r:id="rId44" w:history="1">
        <w:r w:rsidRPr="00EC4308">
          <w:rPr>
            <w:bCs/>
            <w:u w:val="single"/>
          </w:rPr>
          <w:t>182/2016</w:t>
        </w:r>
      </w:hyperlink>
      <w:r w:rsidRPr="00EC4308">
        <w:t>.</w:t>
      </w:r>
    </w:p>
    <w:p w:rsidR="003F0F4D" w:rsidRPr="00E96BAE" w:rsidRDefault="003F0F4D" w:rsidP="00E96BAE"/>
    <w:p w:rsidR="003F0F4D" w:rsidRPr="00D42C34" w:rsidRDefault="003F0F4D" w:rsidP="00F30B4C">
      <w:pPr>
        <w:pStyle w:val="Listparagraf"/>
        <w:numPr>
          <w:ilvl w:val="0"/>
          <w:numId w:val="22"/>
        </w:numPr>
        <w:spacing w:line="276" w:lineRule="auto"/>
        <w:ind w:right="57"/>
        <w:rPr>
          <w:b/>
          <w:color w:val="000000"/>
          <w:lang w:val="ro-RO"/>
        </w:rPr>
      </w:pPr>
      <w:r w:rsidRPr="00D42C34">
        <w:rPr>
          <w:b/>
          <w:color w:val="000000"/>
          <w:lang w:val="ro-RO"/>
        </w:rPr>
        <w:t>Condiţii de eligibilitate:</w:t>
      </w:r>
    </w:p>
    <w:p w:rsidR="003F0F4D" w:rsidRPr="00262BB6" w:rsidRDefault="003F0F4D" w:rsidP="00F30B4C">
      <w:pPr>
        <w:numPr>
          <w:ilvl w:val="0"/>
          <w:numId w:val="34"/>
        </w:numPr>
        <w:spacing w:line="276" w:lineRule="auto"/>
        <w:ind w:right="57"/>
        <w:contextualSpacing/>
        <w:rPr>
          <w:b/>
          <w:color w:val="000000"/>
          <w:lang w:val="ro-RO"/>
        </w:rPr>
      </w:pPr>
      <w:r w:rsidRPr="00262BB6">
        <w:rPr>
          <w:color w:val="000000"/>
          <w:lang w:val="ro-RO"/>
        </w:rPr>
        <w:t>apicultorul trebuie să aibă pregătire în domeniul apiculturii;</w:t>
      </w:r>
    </w:p>
    <w:p w:rsidR="003F0F4D" w:rsidRPr="00251F09" w:rsidRDefault="003F0F4D" w:rsidP="00F30B4C">
      <w:pPr>
        <w:numPr>
          <w:ilvl w:val="0"/>
          <w:numId w:val="34"/>
        </w:numPr>
        <w:spacing w:line="276" w:lineRule="auto"/>
        <w:ind w:right="57"/>
        <w:contextualSpacing/>
        <w:rPr>
          <w:b/>
          <w:color w:val="000000"/>
          <w:lang w:val="ro-RO"/>
        </w:rPr>
      </w:pPr>
      <w:r w:rsidRPr="00262BB6">
        <w:rPr>
          <w:color w:val="000000"/>
          <w:lang w:val="ro-RO"/>
        </w:rPr>
        <w:t>achiziţionarea mătcilor şi/sau a familiilor de albine trebuie să se facă începând din data de 15 martie a fiecărui an</w:t>
      </w:r>
      <w:r w:rsidR="00E2502C" w:rsidRPr="003F13A8">
        <w:rPr>
          <w:i/>
          <w:color w:val="000000"/>
          <w:lang w:val="ro-RO"/>
        </w:rPr>
        <w:t>(această condiție este valabilă pentru anul apicol 2018 si 2019</w:t>
      </w:r>
      <w:r w:rsidRPr="003F13A8">
        <w:rPr>
          <w:i/>
          <w:color w:val="000000"/>
          <w:lang w:val="ro-RO"/>
        </w:rPr>
        <w:t xml:space="preserve">) </w:t>
      </w:r>
      <w:r w:rsidRPr="00262BB6">
        <w:rPr>
          <w:color w:val="000000"/>
          <w:lang w:val="ro-RO"/>
        </w:rPr>
        <w:t xml:space="preserve">din </w:t>
      </w:r>
      <w:r w:rsidRPr="00262BB6">
        <w:rPr>
          <w:rStyle w:val="tal1"/>
          <w:color w:val="000000"/>
        </w:rPr>
        <w:t>stupine de multiplicare şi de elită</w:t>
      </w:r>
      <w:r w:rsidRPr="00262BB6">
        <w:rPr>
          <w:color w:val="000000"/>
          <w:lang w:val="ro-RO"/>
        </w:rPr>
        <w:t xml:space="preserve"> şi este condiţionată de achiziţia de medicamente pentru tratarea acestora de varooză;</w:t>
      </w:r>
    </w:p>
    <w:p w:rsidR="003F0F4D" w:rsidRPr="009B3592" w:rsidRDefault="003F0F4D" w:rsidP="00F30B4C">
      <w:pPr>
        <w:numPr>
          <w:ilvl w:val="0"/>
          <w:numId w:val="34"/>
        </w:numPr>
        <w:spacing w:line="276" w:lineRule="auto"/>
        <w:ind w:right="57"/>
        <w:contextualSpacing/>
        <w:rPr>
          <w:b/>
          <w:color w:val="000000"/>
          <w:lang w:val="ro-RO"/>
        </w:rPr>
      </w:pPr>
      <w:r w:rsidRPr="009B3592">
        <w:rPr>
          <w:color w:val="000000"/>
          <w:lang w:val="ro-RO"/>
        </w:rPr>
        <w:t>în cazul apiculturii ecologice achiziţionarea mătcilor şi/sau a familiilor de albine să se facă începând din data de 15 martie a fiecărui an(</w:t>
      </w:r>
      <w:r w:rsidR="003F13A8" w:rsidRPr="009B3592">
        <w:rPr>
          <w:i/>
          <w:color w:val="000000"/>
          <w:lang w:val="ro-RO"/>
        </w:rPr>
        <w:t xml:space="preserve">această condiție este valabilă pentru anul apicol 2018 si 2019) </w:t>
      </w:r>
      <w:r w:rsidRPr="009B3592">
        <w:rPr>
          <w:color w:val="000000"/>
          <w:lang w:val="ro-RO"/>
        </w:rPr>
        <w:t xml:space="preserve">din </w:t>
      </w:r>
      <w:r w:rsidRPr="009B3592">
        <w:rPr>
          <w:rStyle w:val="tal1"/>
          <w:color w:val="000000"/>
        </w:rPr>
        <w:t>stupine de multiplicare şi de elită</w:t>
      </w:r>
      <w:r w:rsidRPr="009B3592">
        <w:rPr>
          <w:color w:val="000000"/>
          <w:lang w:val="ro-RO"/>
        </w:rPr>
        <w:t xml:space="preserve"> înregistrate la direcţia pentru agricultură judeţeană privind producţia ecologică;</w:t>
      </w:r>
    </w:p>
    <w:p w:rsidR="003F0F4D" w:rsidRPr="005A5CF0" w:rsidRDefault="003F0F4D" w:rsidP="00F30B4C">
      <w:pPr>
        <w:pStyle w:val="Listparagraf"/>
        <w:numPr>
          <w:ilvl w:val="0"/>
          <w:numId w:val="34"/>
        </w:numPr>
        <w:spacing w:line="276" w:lineRule="auto"/>
        <w:ind w:right="57"/>
        <w:rPr>
          <w:color w:val="000000"/>
          <w:lang w:val="ro-RO" w:eastAsia="ro-RO"/>
        </w:rPr>
      </w:pPr>
      <w:r w:rsidRPr="005A5CF0">
        <w:rPr>
          <w:color w:val="000000"/>
          <w:lang w:val="ro-RO" w:eastAsia="ro-RO"/>
        </w:rPr>
        <w:t xml:space="preserve">familiile de albine achiziţionate prin Program nu se unifică cu familiile de albine deţinute de apicultor; </w:t>
      </w:r>
    </w:p>
    <w:p w:rsidR="003F0F4D" w:rsidRPr="006179D1" w:rsidRDefault="003F0F4D" w:rsidP="00F30B4C">
      <w:pPr>
        <w:numPr>
          <w:ilvl w:val="0"/>
          <w:numId w:val="34"/>
        </w:numPr>
        <w:spacing w:line="276" w:lineRule="auto"/>
        <w:ind w:right="0"/>
        <w:rPr>
          <w:color w:val="000000"/>
          <w:lang w:val="ro-RO" w:eastAsia="ro-RO"/>
        </w:rPr>
      </w:pPr>
      <w:r w:rsidRPr="006179D1">
        <w:rPr>
          <w:color w:val="000000"/>
          <w:lang w:val="ro-RO" w:eastAsia="ro-RO"/>
        </w:rPr>
        <w:t>furnizorii de medicamente, mătci, familii de albine sau de stupi nu pot fi şi beneficiari ai produsului pentru care sunt furnizori în Programul naţional apicol pentru perioada 2017-2019</w:t>
      </w:r>
      <w:bookmarkStart w:id="113" w:name="do|ax2|ar1|al6"/>
      <w:bookmarkEnd w:id="113"/>
      <w:r w:rsidRPr="006179D1">
        <w:rPr>
          <w:color w:val="000000"/>
          <w:lang w:val="ro-RO" w:eastAsia="ro-RO"/>
        </w:rPr>
        <w:t>;</w:t>
      </w:r>
    </w:p>
    <w:p w:rsidR="00E2502C" w:rsidRPr="00A60882" w:rsidRDefault="003F0F4D" w:rsidP="00F30B4C">
      <w:pPr>
        <w:numPr>
          <w:ilvl w:val="0"/>
          <w:numId w:val="34"/>
        </w:numPr>
        <w:spacing w:line="276" w:lineRule="auto"/>
        <w:ind w:right="0"/>
        <w:rPr>
          <w:color w:val="000000"/>
          <w:lang w:val="ro-RO" w:eastAsia="ro-RO"/>
        </w:rPr>
      </w:pPr>
      <w:r w:rsidRPr="00262BB6">
        <w:rPr>
          <w:color w:val="000000"/>
          <w:lang w:val="ro-RO" w:eastAsia="ro-RO"/>
        </w:rPr>
        <w:t xml:space="preserve">pentru a fi eligibilă achiziţia de material biologic, beneficiarul trebuie să achiziţioneze şi tratamentul antivarooa necesar întregului efectiv de familii de albine deţinut. </w:t>
      </w:r>
      <w:r w:rsidRPr="00262BB6">
        <w:rPr>
          <w:b/>
          <w:noProof/>
          <w:vanish/>
          <w:color w:val="000000"/>
          <w:lang w:bidi="ar-SA"/>
        </w:rPr>
        <w:drawing>
          <wp:inline distT="0" distB="0" distL="0" distR="0" wp14:anchorId="64037787" wp14:editId="740D59FF">
            <wp:extent cx="92710" cy="92710"/>
            <wp:effectExtent l="0" t="0" r="2540" b="2540"/>
            <wp:docPr id="1" name="Picture 1" descr="C:\Users\dana.chirca\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4:55|_i" descr="C:\Users\dana.chirca\sintact 4.0\cache\Legislatie\m.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sidRPr="00262BB6">
        <w:rPr>
          <w:b/>
          <w:bCs/>
          <w:strike/>
          <w:vanish/>
          <w:color w:val="000000"/>
          <w:lang w:val="ro-RO" w:eastAsia="ro-RO"/>
        </w:rPr>
        <w:t>Art. 4</w:t>
      </w:r>
      <w:bookmarkStart w:id="114" w:name="do|ax2|ar4:55|pa1:56"/>
      <w:bookmarkEnd w:id="114"/>
      <w:r w:rsidRPr="00262BB6">
        <w:rPr>
          <w:strike/>
          <w:vanish/>
          <w:color w:val="000000"/>
          <w:lang w:val="ro-RO" w:eastAsia="ro-RO"/>
        </w:rPr>
        <w:t>Fundurile de stupi pentru control sau fundurile de stupi antivarooa, precum şi stupii achiziţionaţi prin Program trebuie să respecte cerinţele tehnice prevăzute în Ghidul de bune practici pentru apicultură, avizat de Ministerul Agriculturii şi Dezvoltării Rurale şi de Autoritatea Naţională Sanitară Veterinară şi pentru Siguranţa Alimentelor.</w:t>
      </w:r>
    </w:p>
    <w:p w:rsidR="00E2502C" w:rsidRPr="00262BB6" w:rsidRDefault="00E2502C" w:rsidP="009B3592">
      <w:pPr>
        <w:shd w:val="clear" w:color="auto" w:fill="FFFFFF"/>
        <w:spacing w:line="276" w:lineRule="auto"/>
        <w:ind w:right="57"/>
        <w:rPr>
          <w:b/>
          <w:color w:val="000000"/>
          <w:lang w:val="ro-RO"/>
        </w:rPr>
      </w:pPr>
    </w:p>
    <w:p w:rsidR="003F0F4D" w:rsidRPr="00D42C34" w:rsidRDefault="003F0F4D" w:rsidP="00F30B4C">
      <w:pPr>
        <w:pStyle w:val="Listparagraf"/>
        <w:numPr>
          <w:ilvl w:val="0"/>
          <w:numId w:val="22"/>
        </w:numPr>
        <w:shd w:val="clear" w:color="auto" w:fill="FFFFFF"/>
        <w:spacing w:line="276" w:lineRule="auto"/>
        <w:ind w:right="57"/>
        <w:rPr>
          <w:b/>
          <w:color w:val="000000"/>
          <w:lang w:val="ro-RO"/>
        </w:rPr>
      </w:pPr>
      <w:r w:rsidRPr="00D42C34">
        <w:rPr>
          <w:b/>
          <w:color w:val="000000"/>
          <w:lang w:val="ro-RO"/>
        </w:rPr>
        <w:t>Cheltuieli eligibile:</w:t>
      </w:r>
    </w:p>
    <w:p w:rsidR="003F0F4D" w:rsidRDefault="003F0F4D" w:rsidP="00F30B4C">
      <w:pPr>
        <w:pStyle w:val="Listparagraf"/>
        <w:numPr>
          <w:ilvl w:val="0"/>
          <w:numId w:val="40"/>
        </w:numPr>
        <w:shd w:val="clear" w:color="auto" w:fill="FFFFFF"/>
        <w:spacing w:line="276" w:lineRule="auto"/>
        <w:ind w:right="57"/>
        <w:rPr>
          <w:color w:val="000000"/>
          <w:lang w:val="ro-RO"/>
        </w:rPr>
      </w:pPr>
      <w:r w:rsidRPr="006179D1">
        <w:rPr>
          <w:color w:val="000000"/>
          <w:lang w:val="ro-RO"/>
        </w:rPr>
        <w:t>preţul fără TVA pentru achiziţia unui număr maxim de 75 familii de albine şi pentru achiziţia medicamentelor necesare pentru tratarea acestora de varooză, în cazul apicultorilor care deţin sub 75 familii de albine;</w:t>
      </w:r>
    </w:p>
    <w:p w:rsidR="003F0F4D" w:rsidRDefault="003F0F4D" w:rsidP="00F30B4C">
      <w:pPr>
        <w:pStyle w:val="Listparagraf"/>
        <w:numPr>
          <w:ilvl w:val="0"/>
          <w:numId w:val="40"/>
        </w:numPr>
        <w:shd w:val="clear" w:color="auto" w:fill="FFFFFF"/>
        <w:spacing w:line="276" w:lineRule="auto"/>
        <w:ind w:right="57"/>
        <w:rPr>
          <w:color w:val="000000"/>
          <w:lang w:val="ro-RO"/>
        </w:rPr>
      </w:pPr>
      <w:r w:rsidRPr="006179D1">
        <w:rPr>
          <w:color w:val="000000"/>
          <w:lang w:val="ro-RO"/>
        </w:rPr>
        <w:t>preţul fără TVA pentru achiziţia unui număr maxim de familii de albine egal cu 40 % din familiile de albine deţinute de către apicultor la data depunerii cererii de solicitare a ajutorului financiar, dar nu mai mult de 100 de familii şi pentru achiziţia medicamentelor necesare pentru tratarea acestora de varooză, în cazul apicultorilor care deţin peste 75 familii de albine;</w:t>
      </w:r>
    </w:p>
    <w:p w:rsidR="003F0F4D" w:rsidRDefault="003F0F4D" w:rsidP="00F30B4C">
      <w:pPr>
        <w:pStyle w:val="Listparagraf"/>
        <w:numPr>
          <w:ilvl w:val="0"/>
          <w:numId w:val="40"/>
        </w:numPr>
        <w:shd w:val="clear" w:color="auto" w:fill="FFFFFF"/>
        <w:spacing w:line="276" w:lineRule="auto"/>
        <w:ind w:right="57"/>
        <w:rPr>
          <w:color w:val="000000"/>
          <w:lang w:val="ro-RO"/>
        </w:rPr>
      </w:pPr>
      <w:bookmarkStart w:id="115" w:name="do|ax1|caVI|si3|al2|lia"/>
      <w:bookmarkEnd w:id="115"/>
      <w:r w:rsidRPr="006179D1">
        <w:rPr>
          <w:color w:val="000000"/>
          <w:lang w:val="ro-RO"/>
        </w:rPr>
        <w:lastRenderedPageBreak/>
        <w:t>preţul fără TVA pentru achiziţia unui număr maxim de mătci/regine egal cu 40 % din familiile de albine deţinute de către apicultor la data depunerii cererii de solicitare a ajutorului financiar, în cazul apicultorilor care deţin sub 75 familii de albine;</w:t>
      </w:r>
    </w:p>
    <w:p w:rsidR="003F0F4D" w:rsidRPr="006179D1" w:rsidRDefault="003F0F4D" w:rsidP="00F30B4C">
      <w:pPr>
        <w:pStyle w:val="Listparagraf"/>
        <w:numPr>
          <w:ilvl w:val="0"/>
          <w:numId w:val="40"/>
        </w:numPr>
        <w:shd w:val="clear" w:color="auto" w:fill="FFFFFF"/>
        <w:spacing w:line="276" w:lineRule="auto"/>
        <w:ind w:right="57"/>
        <w:rPr>
          <w:color w:val="000000"/>
          <w:lang w:val="ro-RO"/>
        </w:rPr>
      </w:pPr>
      <w:r w:rsidRPr="006179D1">
        <w:rPr>
          <w:color w:val="000000"/>
          <w:lang w:val="ro-RO"/>
        </w:rPr>
        <w:t>preţul fără TVA pentru achiziţia unui număr maxim de mătci/regine egal cu 40 % din familiile de albine deţinute de către apicultor la data depunerii cererii de solicitare a ajutorului financiar, dar nu mai mult de 100 de mătci, în cazul apicultorilor care deţin peste 75 familii de albine;</w:t>
      </w:r>
    </w:p>
    <w:p w:rsidR="003F0F4D" w:rsidRPr="00262BB6" w:rsidRDefault="003F0F4D" w:rsidP="009B3592">
      <w:pPr>
        <w:spacing w:line="276" w:lineRule="auto"/>
        <w:ind w:left="720"/>
        <w:rPr>
          <w:color w:val="000000"/>
          <w:lang w:val="ro-RO" w:eastAsia="ro-RO"/>
        </w:rPr>
      </w:pPr>
    </w:p>
    <w:p w:rsidR="003F0F4D" w:rsidRPr="00D42C34" w:rsidRDefault="003F0F4D" w:rsidP="00F30B4C">
      <w:pPr>
        <w:pStyle w:val="Listparagraf"/>
        <w:numPr>
          <w:ilvl w:val="0"/>
          <w:numId w:val="22"/>
        </w:numPr>
        <w:spacing w:line="276" w:lineRule="auto"/>
        <w:ind w:right="0"/>
        <w:rPr>
          <w:b/>
          <w:color w:val="000000"/>
          <w:lang w:val="ro-RO" w:eastAsia="ro-RO"/>
        </w:rPr>
      </w:pPr>
      <w:r w:rsidRPr="00D42C34">
        <w:rPr>
          <w:b/>
          <w:color w:val="000000"/>
          <w:lang w:val="ro-RO" w:eastAsia="ro-RO"/>
        </w:rPr>
        <w:t>Documente justificative:</w:t>
      </w:r>
    </w:p>
    <w:p w:rsidR="003F0F4D" w:rsidRPr="00D42C34" w:rsidRDefault="003F0F4D" w:rsidP="00F30B4C">
      <w:pPr>
        <w:numPr>
          <w:ilvl w:val="0"/>
          <w:numId w:val="35"/>
        </w:numPr>
        <w:spacing w:line="276" w:lineRule="auto"/>
        <w:ind w:right="0"/>
        <w:rPr>
          <w:color w:val="000000"/>
          <w:lang w:val="ro-RO" w:eastAsia="ro-RO"/>
        </w:rPr>
      </w:pPr>
      <w:r w:rsidRPr="00262BB6">
        <w:rPr>
          <w:color w:val="000000"/>
          <w:lang w:val="ro-RO" w:eastAsia="ro-RO"/>
        </w:rPr>
        <w:t>copia actului de identitate - B.I./C.I., în cazul persoanelor fizice;</w:t>
      </w:r>
    </w:p>
    <w:p w:rsidR="003F0F4D" w:rsidRPr="00262BB6" w:rsidRDefault="003F0F4D" w:rsidP="00F30B4C">
      <w:pPr>
        <w:numPr>
          <w:ilvl w:val="0"/>
          <w:numId w:val="35"/>
        </w:numPr>
        <w:spacing w:line="276" w:lineRule="auto"/>
        <w:ind w:right="0"/>
        <w:rPr>
          <w:color w:val="000000"/>
          <w:lang w:val="ro-RO" w:eastAsia="ro-RO"/>
        </w:rPr>
      </w:pPr>
      <w:r w:rsidRPr="00262BB6">
        <w:rPr>
          <w:color w:val="000000"/>
          <w:lang w:val="ro-RO" w:eastAsia="ro-RO"/>
        </w:rPr>
        <w:t>copia certificatului de înregistrare de la oficiul registrului comerţului/a certificatului de înregistrare fiscală, după caz, iar toate documentele vor fi eliberate pe forma de organizare</w:t>
      </w:r>
      <w:r w:rsidR="001B76AE">
        <w:rPr>
          <w:color w:val="000000"/>
          <w:lang w:val="ro-RO" w:eastAsia="ro-RO"/>
        </w:rPr>
        <w:t xml:space="preserve"> </w:t>
      </w:r>
      <w:r w:rsidR="001B76AE">
        <w:t>(</w:t>
      </w:r>
      <w:r w:rsidR="001B76AE">
        <w:rPr>
          <w:color w:val="000000"/>
          <w:lang w:val="ro-RO" w:eastAsia="ro-RO"/>
        </w:rPr>
        <w:t>P.F.A./</w:t>
      </w:r>
      <w:r w:rsidR="001B76AE" w:rsidRPr="009F506B">
        <w:rPr>
          <w:color w:val="000000"/>
          <w:lang w:val="ro-RO" w:eastAsia="ro-RO"/>
        </w:rPr>
        <w:t>Î</w:t>
      </w:r>
      <w:r w:rsidR="001B76AE">
        <w:rPr>
          <w:color w:val="000000"/>
          <w:lang w:val="ro-RO" w:eastAsia="ro-RO"/>
        </w:rPr>
        <w:t>.I./Î.F./persoane</w:t>
      </w:r>
      <w:r w:rsidR="001B76AE" w:rsidRPr="009F506B">
        <w:rPr>
          <w:color w:val="000000"/>
          <w:lang w:val="ro-RO" w:eastAsia="ro-RO"/>
        </w:rPr>
        <w:t xml:space="preserve"> juridice, constituite conform O.U.G. nr. 44/2008</w:t>
      </w:r>
      <w:r w:rsidR="001B76AE">
        <w:rPr>
          <w:color w:val="000000"/>
          <w:lang w:val="ro-RO" w:eastAsia="ro-RO"/>
        </w:rPr>
        <w:t>)</w:t>
      </w:r>
      <w:r w:rsidRPr="00262BB6">
        <w:rPr>
          <w:color w:val="000000"/>
          <w:lang w:val="ro-RO" w:eastAsia="ro-RO"/>
        </w:rPr>
        <w:t>;</w:t>
      </w:r>
    </w:p>
    <w:p w:rsidR="003F0F4D" w:rsidRPr="00262BB6" w:rsidRDefault="003F0F4D" w:rsidP="00F30B4C">
      <w:pPr>
        <w:numPr>
          <w:ilvl w:val="0"/>
          <w:numId w:val="35"/>
        </w:numPr>
        <w:spacing w:line="276" w:lineRule="auto"/>
        <w:ind w:right="0"/>
        <w:rPr>
          <w:color w:val="000000"/>
          <w:lang w:val="ro-RO" w:eastAsia="ro-RO"/>
        </w:rPr>
      </w:pPr>
      <w:r w:rsidRPr="00262BB6">
        <w:rPr>
          <w:color w:val="000000"/>
          <w:lang w:val="ro-RO" w:eastAsia="ro-RO"/>
        </w:rPr>
        <w:t xml:space="preserve">adeverinţa eliberată de ANZ din care să reiasă numărul familiilor de albine deţinute emisă înainte de efectuarea achiziţiilor şi </w:t>
      </w:r>
      <w:r w:rsidRPr="00262BB6">
        <w:rPr>
          <w:color w:val="000000"/>
        </w:rPr>
        <w:t>copia certificatului de origine, care atestă provenienţa mătcilor din stupi</w:t>
      </w:r>
      <w:r w:rsidR="00764268">
        <w:rPr>
          <w:color w:val="000000"/>
        </w:rPr>
        <w:t xml:space="preserve">ne de elită autorizate de către ANZ </w:t>
      </w:r>
      <w:r w:rsidRPr="00262BB6">
        <w:rPr>
          <w:color w:val="000000"/>
        </w:rPr>
        <w:t>şi/sau copia declaraţiei de conformitate, care atestă provenienţa mătcilor din stupine de multiplicare autorizate</w:t>
      </w:r>
      <w:r w:rsidR="00764268">
        <w:rPr>
          <w:color w:val="000000"/>
        </w:rPr>
        <w:t xml:space="preserve"> de către ANZ </w:t>
      </w:r>
      <w:r w:rsidRPr="00262BB6">
        <w:rPr>
          <w:color w:val="000000"/>
        </w:rPr>
        <w:t>;</w:t>
      </w:r>
    </w:p>
    <w:p w:rsidR="003F0F4D" w:rsidRPr="00262BB6" w:rsidRDefault="003F0F4D" w:rsidP="00F30B4C">
      <w:pPr>
        <w:numPr>
          <w:ilvl w:val="0"/>
          <w:numId w:val="35"/>
        </w:numPr>
        <w:spacing w:line="276" w:lineRule="auto"/>
        <w:ind w:right="0"/>
        <w:rPr>
          <w:color w:val="000000"/>
          <w:lang w:val="ro-RO" w:eastAsia="ro-RO"/>
        </w:rPr>
      </w:pPr>
      <w:r w:rsidRPr="00262BB6">
        <w:rPr>
          <w:color w:val="000000"/>
          <w:lang w:val="ro-RO" w:eastAsia="ro-RO"/>
        </w:rPr>
        <w:t>copia adeverinţei/atestatului/certificatului/diplomei care să confirme pregătirea apicultorului în domeniul apicol, conform legislaţiei în vigoare, eliberată/eliberat până la termenul-limită de depunere a cererii şi a documentelor, după caz;</w:t>
      </w:r>
    </w:p>
    <w:p w:rsidR="003F0F4D" w:rsidRPr="00262BB6" w:rsidRDefault="003F0F4D" w:rsidP="00F30B4C">
      <w:pPr>
        <w:numPr>
          <w:ilvl w:val="0"/>
          <w:numId w:val="35"/>
        </w:numPr>
        <w:spacing w:line="276" w:lineRule="auto"/>
        <w:ind w:right="0"/>
        <w:rPr>
          <w:color w:val="000000"/>
          <w:lang w:val="ro-RO" w:eastAsia="ro-RO"/>
        </w:rPr>
      </w:pPr>
      <w:r w:rsidRPr="00262BB6">
        <w:rPr>
          <w:color w:val="000000"/>
          <w:lang w:val="ro-RO" w:eastAsia="ro-RO"/>
        </w:rPr>
        <w:t>copia facturii de achiziţie a mătcilor şi/sau a familiilor de albine;</w:t>
      </w:r>
    </w:p>
    <w:p w:rsidR="003F0F4D" w:rsidRPr="00262BB6" w:rsidRDefault="003F0F4D" w:rsidP="00F30B4C">
      <w:pPr>
        <w:numPr>
          <w:ilvl w:val="0"/>
          <w:numId w:val="35"/>
        </w:numPr>
        <w:spacing w:line="276" w:lineRule="auto"/>
        <w:ind w:right="0"/>
        <w:rPr>
          <w:color w:val="000000"/>
          <w:lang w:val="ro-RO" w:eastAsia="ro-RO"/>
        </w:rPr>
      </w:pPr>
      <w:r w:rsidRPr="00262BB6">
        <w:rPr>
          <w:color w:val="000000"/>
          <w:lang w:val="ro-RO" w:eastAsia="ro-RO"/>
        </w:rPr>
        <w:t xml:space="preserve">copia documentelor de efectuare a plăţii </w:t>
      </w:r>
      <w:r w:rsidRPr="00262BB6">
        <w:rPr>
          <w:bCs/>
          <w:color w:val="000000"/>
          <w:lang w:val="ro-RO"/>
        </w:rPr>
        <w:t>mătcilor şi/sau familiilor de albine</w:t>
      </w:r>
      <w:r w:rsidRPr="00262BB6">
        <w:rPr>
          <w:color w:val="000000"/>
          <w:lang w:val="ro-RO" w:eastAsia="ro-RO"/>
        </w:rPr>
        <w:t>;</w:t>
      </w:r>
    </w:p>
    <w:p w:rsidR="003F0F4D" w:rsidRPr="00262BB6" w:rsidRDefault="003F0F4D" w:rsidP="00F30B4C">
      <w:pPr>
        <w:numPr>
          <w:ilvl w:val="0"/>
          <w:numId w:val="35"/>
        </w:numPr>
        <w:spacing w:line="276" w:lineRule="auto"/>
        <w:ind w:right="0"/>
        <w:rPr>
          <w:color w:val="000000"/>
          <w:lang w:val="ro-RO" w:eastAsia="ro-RO"/>
        </w:rPr>
      </w:pPr>
      <w:r w:rsidRPr="00262BB6">
        <w:rPr>
          <w:color w:val="000000"/>
          <w:lang w:val="ro-RO" w:eastAsia="ro-RO"/>
        </w:rPr>
        <w:t>documentul de identificare financiară;</w:t>
      </w:r>
    </w:p>
    <w:p w:rsidR="003F0F4D" w:rsidRPr="00DC3D97" w:rsidRDefault="003F0F4D" w:rsidP="00F30B4C">
      <w:pPr>
        <w:numPr>
          <w:ilvl w:val="0"/>
          <w:numId w:val="35"/>
        </w:numPr>
        <w:spacing w:line="276" w:lineRule="auto"/>
        <w:ind w:right="0"/>
        <w:rPr>
          <w:color w:val="000000"/>
          <w:lang w:val="ro-RO" w:eastAsia="ro-RO"/>
        </w:rPr>
      </w:pPr>
      <w:r w:rsidRPr="00DC3D97">
        <w:rPr>
          <w:color w:val="000000"/>
          <w:lang w:val="ro-RO" w:eastAsia="ro-RO"/>
        </w:rPr>
        <w:t>declaraţia pe propria răspundere a solicitantului, că va transmite în perioada: 1 septembrie - 31decembrie a fiecărui an în care solicită ajutorul, copia adeverinţei eliberată de ANZ care atestă efectivul de familii de albine pregătit pentru iernat;</w:t>
      </w:r>
    </w:p>
    <w:p w:rsidR="00255F75" w:rsidRPr="00EA00C8" w:rsidRDefault="00255F75" w:rsidP="009B3592">
      <w:pPr>
        <w:shd w:val="clear" w:color="auto" w:fill="FFFFFF"/>
        <w:tabs>
          <w:tab w:val="left" w:pos="90"/>
        </w:tabs>
        <w:spacing w:line="276" w:lineRule="auto"/>
        <w:ind w:right="0"/>
        <w:rPr>
          <w:lang w:eastAsia="ro-RO"/>
        </w:rPr>
      </w:pPr>
    </w:p>
    <w:p w:rsidR="00BD10C1" w:rsidRPr="0058287A" w:rsidRDefault="0058287A" w:rsidP="0058287A">
      <w:pPr>
        <w:pStyle w:val="Titlu2"/>
        <w:numPr>
          <w:ilvl w:val="0"/>
          <w:numId w:val="41"/>
        </w:numPr>
        <w:tabs>
          <w:tab w:val="left" w:pos="8280"/>
        </w:tabs>
        <w:spacing w:line="276" w:lineRule="auto"/>
        <w:ind w:left="810"/>
        <w:rPr>
          <w:b/>
          <w:sz w:val="28"/>
          <w:u w:val="none"/>
        </w:rPr>
      </w:pPr>
      <w:bookmarkStart w:id="116" w:name="_Toc487810057"/>
      <w:bookmarkStart w:id="117" w:name="_Toc487810108"/>
      <w:bookmarkStart w:id="118" w:name="_Toc424548616"/>
      <w:bookmarkStart w:id="119" w:name="_Toc424550265"/>
      <w:bookmarkStart w:id="120" w:name="_Toc424805462"/>
      <w:r>
        <w:rPr>
          <w:b/>
          <w:sz w:val="28"/>
          <w:u w:val="none"/>
        </w:rPr>
        <w:t xml:space="preserve"> </w:t>
      </w:r>
      <w:bookmarkStart w:id="121" w:name="_Toc488237059"/>
      <w:r w:rsidR="00BD10C1" w:rsidRPr="0058287A">
        <w:rPr>
          <w:b/>
          <w:sz w:val="28"/>
          <w:u w:val="none"/>
        </w:rPr>
        <w:t>Etape premergătoare  depunerii cererii de plată de către solicitanții de sprijin</w:t>
      </w:r>
      <w:bookmarkEnd w:id="116"/>
      <w:bookmarkEnd w:id="117"/>
      <w:bookmarkEnd w:id="121"/>
    </w:p>
    <w:p w:rsidR="00BD10C1" w:rsidRPr="00BD10C1" w:rsidRDefault="00BD10C1" w:rsidP="009B3592">
      <w:pPr>
        <w:pStyle w:val="Listparagraf"/>
        <w:spacing w:after="200" w:line="276" w:lineRule="auto"/>
        <w:ind w:left="810" w:right="57"/>
        <w:rPr>
          <w:bCs/>
        </w:rPr>
      </w:pPr>
    </w:p>
    <w:p w:rsidR="00BD10C1" w:rsidRPr="004D382A" w:rsidRDefault="00BD10C1" w:rsidP="00F30B4C">
      <w:pPr>
        <w:pStyle w:val="Listparagraf"/>
        <w:numPr>
          <w:ilvl w:val="0"/>
          <w:numId w:val="42"/>
        </w:numPr>
        <w:spacing w:after="200" w:line="276" w:lineRule="auto"/>
        <w:ind w:right="57"/>
        <w:rPr>
          <w:bCs/>
        </w:rPr>
      </w:pPr>
      <w:r w:rsidRPr="004D382A">
        <w:rPr>
          <w:b/>
          <w:bCs/>
        </w:rPr>
        <w:t>înainte de</w:t>
      </w:r>
      <w:r>
        <w:rPr>
          <w:b/>
          <w:bCs/>
        </w:rPr>
        <w:t xml:space="preserve"> efectuarea achizițiilor apicultorii</w:t>
      </w:r>
      <w:r w:rsidRPr="004D382A">
        <w:rPr>
          <w:b/>
          <w:bCs/>
        </w:rPr>
        <w:t xml:space="preserve"> trebuie să solicite către ANZ – Oficiul Județean de Zootehnie </w:t>
      </w:r>
      <w:r w:rsidRPr="004D382A">
        <w:rPr>
          <w:b/>
          <w:lang w:val="ro-RO" w:eastAsia="ro-RO"/>
        </w:rPr>
        <w:t xml:space="preserve">eliberarea unei adeverințe din care  să reiasă numărul familiilor de albine deţinute; adeverința de la  ANZ  trebuie să fie eliberată </w:t>
      </w:r>
      <w:r>
        <w:rPr>
          <w:b/>
          <w:lang w:val="ro-RO" w:eastAsia="ro-RO"/>
        </w:rPr>
        <w:t>în</w:t>
      </w:r>
      <w:r w:rsidR="00141B27">
        <w:rPr>
          <w:b/>
          <w:lang w:val="ro-RO" w:eastAsia="ro-RO"/>
        </w:rPr>
        <w:t>ainte de efectuarea achizițiilor</w:t>
      </w:r>
      <w:r>
        <w:rPr>
          <w:b/>
          <w:lang w:eastAsia="ro-RO"/>
        </w:rPr>
        <w:t>;</w:t>
      </w:r>
    </w:p>
    <w:p w:rsidR="00BD10C1" w:rsidRPr="004D382A" w:rsidRDefault="00BD10C1" w:rsidP="009B3592">
      <w:pPr>
        <w:pStyle w:val="Listparagraf"/>
        <w:spacing w:line="276" w:lineRule="auto"/>
        <w:ind w:left="810" w:right="57"/>
        <w:rPr>
          <w:bCs/>
        </w:rPr>
      </w:pPr>
    </w:p>
    <w:p w:rsidR="00BD10C1" w:rsidRPr="00BD10C1" w:rsidRDefault="00BD10C1" w:rsidP="00F30B4C">
      <w:pPr>
        <w:pStyle w:val="Listparagraf"/>
        <w:numPr>
          <w:ilvl w:val="0"/>
          <w:numId w:val="42"/>
        </w:numPr>
        <w:tabs>
          <w:tab w:val="left" w:pos="180"/>
        </w:tabs>
        <w:spacing w:line="276" w:lineRule="auto"/>
        <w:ind w:right="0"/>
        <w:rPr>
          <w:bCs/>
          <w:lang w:val="pt-BR"/>
        </w:rPr>
      </w:pPr>
      <w:r w:rsidRPr="00BD200E">
        <w:t>apicultorul trebuie să dețină stupii identificați de către Agenția Națională pentru Zootehnie ,,Prof. dr. G.K. Constantinescu;</w:t>
      </w:r>
    </w:p>
    <w:p w:rsidR="00BD10C1" w:rsidRPr="00BD10C1" w:rsidRDefault="00BD10C1" w:rsidP="009B3592">
      <w:pPr>
        <w:pStyle w:val="Listparagraf"/>
        <w:spacing w:line="276" w:lineRule="auto"/>
        <w:rPr>
          <w:bCs/>
          <w:lang w:val="pt-BR"/>
        </w:rPr>
      </w:pPr>
    </w:p>
    <w:p w:rsidR="00BD10C1" w:rsidRPr="00BD10C1" w:rsidRDefault="00BD10C1" w:rsidP="00F30B4C">
      <w:pPr>
        <w:pStyle w:val="Listparagraf"/>
        <w:numPr>
          <w:ilvl w:val="0"/>
          <w:numId w:val="42"/>
        </w:numPr>
        <w:tabs>
          <w:tab w:val="left" w:pos="180"/>
        </w:tabs>
        <w:spacing w:line="276" w:lineRule="auto"/>
        <w:ind w:right="0"/>
        <w:rPr>
          <w:bCs/>
          <w:lang w:val="pt-BR"/>
        </w:rPr>
      </w:pPr>
      <w:r w:rsidRPr="00BD10C1">
        <w:rPr>
          <w:bCs/>
        </w:rPr>
        <w:t xml:space="preserve">pentru acțiunea </w:t>
      </w:r>
      <w:r w:rsidRPr="00BD10C1">
        <w:rPr>
          <w:bCs/>
          <w:i/>
          <w:lang w:val="ro-RO"/>
        </w:rPr>
        <w:t xml:space="preserve">Achiziţionarea de cutii în vederea înlocuirii cutiilor uzate în urma deplasării în pastoral, </w:t>
      </w:r>
      <w:r w:rsidRPr="00BD10C1">
        <w:rPr>
          <w:bCs/>
        </w:rPr>
        <w:t>apicultorul trebuie s</w:t>
      </w:r>
      <w:r w:rsidRPr="00BD10C1">
        <w:rPr>
          <w:bCs/>
          <w:lang w:val="ro-RO"/>
        </w:rPr>
        <w:t xml:space="preserve">ă solicite consiliului local avizarea și datarea  </w:t>
      </w:r>
      <w:r w:rsidRPr="00BD10C1">
        <w:rPr>
          <w:bCs/>
          <w:lang w:val="ro-RO"/>
        </w:rPr>
        <w:lastRenderedPageBreak/>
        <w:t xml:space="preserve">ordinului de deplasare în pastoral </w:t>
      </w:r>
      <w:r w:rsidR="00A2516C">
        <w:rPr>
          <w:bCs/>
          <w:lang w:val="ro-RO"/>
        </w:rPr>
        <w:t xml:space="preserve">care trebuie să fie înainte de efectuarea achiziției de cutii, </w:t>
      </w:r>
      <w:r w:rsidR="00A2516C">
        <w:rPr>
          <w:b/>
          <w:color w:val="000000"/>
          <w:lang w:val="ro-RO"/>
        </w:rPr>
        <w:t xml:space="preserve">achiziţie care se va </w:t>
      </w:r>
      <w:r w:rsidRPr="00BD10C1">
        <w:rPr>
          <w:color w:val="000000"/>
          <w:lang w:val="ro-RO"/>
        </w:rPr>
        <w:t>face</w:t>
      </w:r>
      <w:r w:rsidR="00DC5CCA">
        <w:rPr>
          <w:color w:val="000000"/>
          <w:lang w:val="ro-RO"/>
        </w:rPr>
        <w:t xml:space="preserve"> </w:t>
      </w:r>
      <w:r w:rsidRPr="00BD10C1">
        <w:rPr>
          <w:b/>
          <w:color w:val="000000"/>
          <w:lang w:val="ro-RO"/>
        </w:rPr>
        <w:t xml:space="preserve">începând cu </w:t>
      </w:r>
      <w:r w:rsidRPr="00BD10C1">
        <w:rPr>
          <w:b/>
          <w:bCs/>
        </w:rPr>
        <w:t>data de 04.07.2017</w:t>
      </w:r>
      <w:r w:rsidRPr="00BD10C1">
        <w:rPr>
          <w:bCs/>
        </w:rPr>
        <w:t>, data apariției în Monitorul Oficial a Hotărârii de Guvern nr. 443/2017, pentru aprobarea PNA 2017-2019;</w:t>
      </w:r>
    </w:p>
    <w:p w:rsidR="00BD10C1" w:rsidRPr="00BD10C1" w:rsidRDefault="00BD10C1" w:rsidP="009B3592">
      <w:pPr>
        <w:pStyle w:val="Listparagraf"/>
        <w:spacing w:after="200" w:line="276" w:lineRule="auto"/>
        <w:ind w:right="57"/>
        <w:rPr>
          <w:bCs/>
        </w:rPr>
      </w:pPr>
    </w:p>
    <w:p w:rsidR="00BD10C1" w:rsidRPr="005F65B9" w:rsidRDefault="00BD10C1" w:rsidP="00BB4C26">
      <w:pPr>
        <w:pStyle w:val="Listparagraf"/>
        <w:numPr>
          <w:ilvl w:val="0"/>
          <w:numId w:val="42"/>
        </w:numPr>
        <w:spacing w:after="200" w:line="276" w:lineRule="auto"/>
        <w:ind w:right="57"/>
        <w:rPr>
          <w:bCs/>
        </w:rPr>
      </w:pPr>
      <w:r w:rsidRPr="005F65B9">
        <w:rPr>
          <w:b/>
          <w:u w:val="single"/>
          <w:lang w:val="ro-RO"/>
        </w:rPr>
        <w:t>în cazul în care un solicitant depune pentru prima dată  o cerere de plată la APIA  acesta trebuie să solicite  la APIA Centrul judeţean/Centrul Municipiului București,(la oricare centru județean mai apropiat de sediul social sau de vatra stupinei sau de locul de deplasare în pastoral al stupinei) acordarea codului unic de identificare APIA</w:t>
      </w:r>
      <w:r w:rsidR="005F65B9">
        <w:rPr>
          <w:b/>
          <w:u w:val="single"/>
        </w:rPr>
        <w:t>;</w:t>
      </w:r>
      <w:r w:rsidRPr="005F65B9">
        <w:rPr>
          <w:b/>
          <w:u w:val="single"/>
          <w:lang w:val="ro-RO"/>
        </w:rPr>
        <w:t xml:space="preserve"> </w:t>
      </w:r>
      <w:r w:rsidRPr="005F65B9">
        <w:rPr>
          <w:lang w:val="ro-RO"/>
        </w:rPr>
        <w:t xml:space="preserve"> </w:t>
      </w:r>
    </w:p>
    <w:p w:rsidR="005F65B9" w:rsidRPr="005F65B9" w:rsidRDefault="005F65B9" w:rsidP="005F65B9">
      <w:pPr>
        <w:pStyle w:val="Listparagraf"/>
        <w:rPr>
          <w:bCs/>
        </w:rPr>
      </w:pPr>
    </w:p>
    <w:p w:rsidR="005F65B9" w:rsidRPr="005F65B9" w:rsidRDefault="005F65B9" w:rsidP="005F65B9">
      <w:pPr>
        <w:pStyle w:val="Listparagraf"/>
        <w:spacing w:after="200" w:line="276" w:lineRule="auto"/>
        <w:ind w:left="810" w:right="57"/>
        <w:rPr>
          <w:bCs/>
        </w:rPr>
      </w:pPr>
    </w:p>
    <w:p w:rsidR="00E96BAE" w:rsidRDefault="00BD10C1" w:rsidP="00E96BAE">
      <w:pPr>
        <w:pStyle w:val="Listparagraf"/>
        <w:numPr>
          <w:ilvl w:val="0"/>
          <w:numId w:val="42"/>
        </w:numPr>
        <w:spacing w:after="200" w:line="276" w:lineRule="auto"/>
        <w:ind w:right="57"/>
        <w:rPr>
          <w:b/>
          <w:bCs/>
        </w:rPr>
      </w:pPr>
      <w:r w:rsidRPr="00547207">
        <w:rPr>
          <w:b/>
          <w:bCs/>
        </w:rPr>
        <w:t>facturile de achiziție pentru acțiunile decontate prin PNA 2017 treb</w:t>
      </w:r>
      <w:r>
        <w:rPr>
          <w:b/>
          <w:bCs/>
        </w:rPr>
        <w:t xml:space="preserve">uie să fie emise doar începând cu data de 04.07.2017, data publicării </w:t>
      </w:r>
      <w:r w:rsidRPr="00547207">
        <w:rPr>
          <w:b/>
          <w:bCs/>
        </w:rPr>
        <w:t xml:space="preserve">în Monitorul Oficial a Hotărârii de Guvern </w:t>
      </w:r>
      <w:r>
        <w:rPr>
          <w:b/>
          <w:bCs/>
        </w:rPr>
        <w:t xml:space="preserve">nr. 443/2017 </w:t>
      </w:r>
      <w:r w:rsidRPr="00547207">
        <w:rPr>
          <w:b/>
          <w:bCs/>
        </w:rPr>
        <w:t>pentru aprobarea PNA 2017-2019</w:t>
      </w:r>
      <w:r>
        <w:rPr>
          <w:b/>
          <w:bCs/>
        </w:rPr>
        <w:t>, cu condiția ca la data respectivă apicultorii să dețină adeverința eliberată de ANZ cu efectivul de albine deținute</w:t>
      </w:r>
      <w:r w:rsidRPr="00547207">
        <w:rPr>
          <w:b/>
          <w:bCs/>
        </w:rPr>
        <w:t>;</w:t>
      </w:r>
    </w:p>
    <w:p w:rsidR="00E96BAE" w:rsidRPr="00E96BAE" w:rsidRDefault="00E96BAE" w:rsidP="00E96BAE">
      <w:pPr>
        <w:pStyle w:val="Listparagraf"/>
        <w:rPr>
          <w:b/>
          <w:bCs/>
        </w:rPr>
      </w:pPr>
    </w:p>
    <w:p w:rsidR="00E96BAE" w:rsidRPr="0058287A" w:rsidRDefault="00E96BAE" w:rsidP="00E96BAE">
      <w:pPr>
        <w:pStyle w:val="Listparagraf"/>
        <w:spacing w:after="200" w:line="276" w:lineRule="auto"/>
        <w:ind w:left="810" w:right="57"/>
        <w:rPr>
          <w:b/>
          <w:bCs/>
          <w:sz w:val="28"/>
          <w:szCs w:val="28"/>
        </w:rPr>
      </w:pPr>
    </w:p>
    <w:p w:rsidR="00BD10C1" w:rsidRPr="0058287A" w:rsidRDefault="00BD10C1" w:rsidP="00F30B4C">
      <w:pPr>
        <w:pStyle w:val="Titlu2"/>
        <w:numPr>
          <w:ilvl w:val="0"/>
          <w:numId w:val="41"/>
        </w:numPr>
        <w:spacing w:line="276" w:lineRule="auto"/>
        <w:rPr>
          <w:b/>
          <w:sz w:val="28"/>
        </w:rPr>
      </w:pPr>
      <w:bookmarkStart w:id="122" w:name="_Toc487810058"/>
      <w:bookmarkStart w:id="123" w:name="_Toc487810109"/>
      <w:bookmarkStart w:id="124" w:name="_Toc488237060"/>
      <w:r w:rsidRPr="0058287A">
        <w:rPr>
          <w:b/>
          <w:sz w:val="28"/>
        </w:rPr>
        <w:t>Condiții obligatorii pentru solicitanții de sprijin</w:t>
      </w:r>
      <w:bookmarkEnd w:id="122"/>
      <w:bookmarkEnd w:id="123"/>
      <w:bookmarkEnd w:id="124"/>
    </w:p>
    <w:p w:rsidR="00BD10C1" w:rsidRPr="00BD200E" w:rsidRDefault="00BD10C1" w:rsidP="00F30B4C">
      <w:pPr>
        <w:pStyle w:val="Frspaiere"/>
        <w:numPr>
          <w:ilvl w:val="0"/>
          <w:numId w:val="43"/>
        </w:numPr>
        <w:spacing w:line="276" w:lineRule="auto"/>
        <w:ind w:right="0"/>
        <w:rPr>
          <w:szCs w:val="24"/>
          <w:lang w:val="ro-RO"/>
        </w:rPr>
      </w:pPr>
      <w:r w:rsidRPr="00BD200E">
        <w:rPr>
          <w:szCs w:val="24"/>
          <w:lang w:val="ro-RO"/>
        </w:rPr>
        <w:t xml:space="preserve">Pentru evitarea dublei finanțări, acţiunile sprijinite şi/sau planificate si propuse spre finanţare de apicultori prin PNDR 2014-2020 trebuie să nu fie solicitate prin Programul Naţional Apicol aprobat şi viceversa.  Această condiţia se aplică de la momentul solicitării sprijinului prin PNDR 2014-2020, iar lista cheltuielilor stabilită de apicultor prin planul de afaceri depus la PNDR 2014-2020, devine neeligibilă prin </w:t>
      </w:r>
      <w:r w:rsidRPr="00BD200E">
        <w:rPr>
          <w:i/>
          <w:szCs w:val="24"/>
          <w:lang w:val="ro-RO"/>
        </w:rPr>
        <w:t xml:space="preserve">Program </w:t>
      </w:r>
      <w:r w:rsidRPr="00BD200E">
        <w:rPr>
          <w:szCs w:val="24"/>
          <w:lang w:val="ro-RO"/>
        </w:rPr>
        <w:t>pentru respectivul solicitant.</w:t>
      </w:r>
    </w:p>
    <w:p w:rsidR="00BD10C1" w:rsidRPr="00BD200E" w:rsidRDefault="00BD10C1" w:rsidP="00F30B4C">
      <w:pPr>
        <w:pStyle w:val="Listparagraf"/>
        <w:numPr>
          <w:ilvl w:val="0"/>
          <w:numId w:val="27"/>
        </w:numPr>
        <w:spacing w:line="276" w:lineRule="auto"/>
        <w:ind w:right="57"/>
        <w:rPr>
          <w:b/>
          <w:lang w:val="ro-RO"/>
        </w:rPr>
      </w:pPr>
      <w:r w:rsidRPr="00BD200E">
        <w:rPr>
          <w:lang w:val="ro-RO"/>
        </w:rPr>
        <w:t>apicultorul trebuie să aibă pregătire în domeniul apiculturii;</w:t>
      </w:r>
    </w:p>
    <w:p w:rsidR="00BD10C1" w:rsidRDefault="00BD10C1" w:rsidP="00F30B4C">
      <w:pPr>
        <w:pStyle w:val="Listparagraf"/>
        <w:numPr>
          <w:ilvl w:val="0"/>
          <w:numId w:val="27"/>
        </w:numPr>
        <w:spacing w:line="276" w:lineRule="auto"/>
        <w:ind w:right="0"/>
        <w:rPr>
          <w:lang w:val="ro-RO" w:eastAsia="ro-RO"/>
        </w:rPr>
      </w:pPr>
      <w:r w:rsidRPr="00BD200E">
        <w:rPr>
          <w:lang w:val="ro-RO" w:eastAsia="ro-RO"/>
        </w:rPr>
        <w:t>furnizorii de medicamente, mătci, familii de albine sau de stupi nu pot fi şi beneficiari ai produsului pentru care sunt furnizori în Programul naţional apicol pentru perioada 2017-2019;</w:t>
      </w:r>
    </w:p>
    <w:p w:rsidR="00EA00C8" w:rsidRPr="008F6D86" w:rsidRDefault="00034091" w:rsidP="00F30B4C">
      <w:pPr>
        <w:pStyle w:val="Listparagraf"/>
        <w:numPr>
          <w:ilvl w:val="0"/>
          <w:numId w:val="27"/>
        </w:numPr>
        <w:spacing w:line="276" w:lineRule="auto"/>
        <w:ind w:right="0"/>
        <w:rPr>
          <w:lang w:val="ro-RO" w:eastAsia="ro-RO"/>
        </w:rPr>
      </w:pPr>
      <w:r>
        <w:rPr>
          <w:lang w:val="ro-RO" w:eastAsia="ro-RO"/>
        </w:rPr>
        <w:t>apicultorii trebuie să cumpere medicamentele de la furnizori autorizați conform legislației în domeniu</w:t>
      </w:r>
      <w:r>
        <w:rPr>
          <w:lang w:eastAsia="ro-RO"/>
        </w:rPr>
        <w:t>;</w:t>
      </w:r>
    </w:p>
    <w:p w:rsidR="00BD10C1" w:rsidRPr="00BD200E" w:rsidRDefault="00BD10C1" w:rsidP="0095765C">
      <w:pPr>
        <w:numPr>
          <w:ilvl w:val="0"/>
          <w:numId w:val="27"/>
        </w:numPr>
        <w:spacing w:line="276" w:lineRule="auto"/>
        <w:ind w:right="57"/>
        <w:contextualSpacing/>
        <w:rPr>
          <w:lang w:val="ro-RO"/>
        </w:rPr>
      </w:pPr>
      <w:r w:rsidRPr="00BD200E">
        <w:rPr>
          <w:lang w:val="ro-RO"/>
        </w:rPr>
        <w:t>Medicamentele pentru tratarea varoozei se achiziţionează obligatoriu pentru întreg efectivul de albine deţinut de apicultor.</w:t>
      </w:r>
    </w:p>
    <w:p w:rsidR="00BD10C1" w:rsidRPr="00BD200E" w:rsidRDefault="00BD10C1" w:rsidP="00F30B4C">
      <w:pPr>
        <w:numPr>
          <w:ilvl w:val="0"/>
          <w:numId w:val="27"/>
        </w:numPr>
        <w:spacing w:line="276" w:lineRule="auto"/>
        <w:ind w:right="57"/>
        <w:contextualSpacing/>
        <w:rPr>
          <w:b/>
          <w:lang w:val="ro-RO"/>
        </w:rPr>
      </w:pPr>
      <w:r w:rsidRPr="00BD200E">
        <w:rPr>
          <w:lang w:val="ro-RO"/>
        </w:rPr>
        <w:t>Medicamentele achiziţionate trebuie să fie autorizate prin procedură naţională sau proceduri comunitare de către ICPBMV sau prin procedura centralizată de către Agenţia Europeană a Medicamentelor „EMA”, conform listei publicate pe pagina de website a APIA</w:t>
      </w:r>
      <w:r w:rsidRPr="00BD200E">
        <w:t>;</w:t>
      </w:r>
    </w:p>
    <w:p w:rsidR="00BD10C1" w:rsidRDefault="00BD10C1" w:rsidP="00F30B4C">
      <w:pPr>
        <w:numPr>
          <w:ilvl w:val="0"/>
          <w:numId w:val="27"/>
        </w:numPr>
        <w:spacing w:line="276" w:lineRule="auto"/>
        <w:ind w:right="57"/>
        <w:contextualSpacing/>
        <w:rPr>
          <w:lang w:val="ro-RO"/>
        </w:rPr>
      </w:pPr>
      <w:r w:rsidRPr="00BD200E">
        <w:rPr>
          <w:lang w:val="ro-RO"/>
        </w:rPr>
        <w:t>achiziţionarea mătcilor şi/sau a familiilor de albine trebuie să se facă începând din data de 15 martie a fiecărui an</w:t>
      </w:r>
      <w:r w:rsidR="0095765C">
        <w:rPr>
          <w:lang w:val="ro-RO"/>
        </w:rPr>
        <w:t xml:space="preserve"> </w:t>
      </w:r>
      <w:r w:rsidR="00B05297">
        <w:rPr>
          <w:b/>
          <w:lang w:val="ro-RO"/>
        </w:rPr>
        <w:t>(</w:t>
      </w:r>
      <w:r>
        <w:rPr>
          <w:b/>
          <w:lang w:val="ro-RO"/>
        </w:rPr>
        <w:t>condiție valabilă pentru anul apicol 2018 si 2019</w:t>
      </w:r>
      <w:r w:rsidRPr="009557BA">
        <w:rPr>
          <w:b/>
          <w:lang w:val="ro-RO"/>
        </w:rPr>
        <w:t>)</w:t>
      </w:r>
      <w:r w:rsidRPr="00BD200E">
        <w:rPr>
          <w:lang w:val="ro-RO"/>
        </w:rPr>
        <w:t xml:space="preserve"> din </w:t>
      </w:r>
      <w:r w:rsidRPr="00BD200E">
        <w:rPr>
          <w:rStyle w:val="tal1"/>
        </w:rPr>
        <w:t>stupine de multiplicare şi de elită</w:t>
      </w:r>
      <w:r w:rsidRPr="00BD200E">
        <w:rPr>
          <w:lang w:val="ro-RO"/>
        </w:rPr>
        <w:t xml:space="preserve"> şi este condiţionată de achiziţia de medicamente pentru tratarea acestora de varooză;</w:t>
      </w:r>
    </w:p>
    <w:p w:rsidR="007F32EA" w:rsidRDefault="007F32EA" w:rsidP="007F32EA">
      <w:pPr>
        <w:pStyle w:val="Listparagraf"/>
        <w:numPr>
          <w:ilvl w:val="0"/>
          <w:numId w:val="27"/>
        </w:numPr>
        <w:spacing w:line="276" w:lineRule="auto"/>
        <w:ind w:right="0"/>
        <w:rPr>
          <w:lang w:val="ro-RO" w:eastAsia="ro-RO"/>
        </w:rPr>
      </w:pPr>
      <w:r w:rsidRPr="00BD200E">
        <w:rPr>
          <w:lang w:val="ro-RO" w:eastAsia="ro-RO"/>
        </w:rPr>
        <w:lastRenderedPageBreak/>
        <w:t xml:space="preserve">familiile de albine achiziţionate prin Program nu se unifică cu familiile de albine deţinute de apicultor; </w:t>
      </w:r>
    </w:p>
    <w:p w:rsidR="007F32EA" w:rsidRPr="007F32EA" w:rsidRDefault="007F32EA" w:rsidP="007F32EA">
      <w:pPr>
        <w:pStyle w:val="Listparagraf"/>
        <w:numPr>
          <w:ilvl w:val="0"/>
          <w:numId w:val="27"/>
        </w:numPr>
        <w:spacing w:after="200" w:line="276" w:lineRule="auto"/>
        <w:ind w:right="57"/>
        <w:rPr>
          <w:bCs/>
        </w:rPr>
      </w:pPr>
      <w:r w:rsidRPr="005A5CF0">
        <w:rPr>
          <w:color w:val="000000"/>
          <w:lang w:val="ro-RO"/>
        </w:rPr>
        <w:t xml:space="preserve">achiziţionarea mătcilor şi/sau a familiilor de albine pentru anul apicol 2017 se face </w:t>
      </w:r>
      <w:r>
        <w:rPr>
          <w:color w:val="000000"/>
          <w:lang w:val="ro-RO"/>
        </w:rPr>
        <w:t xml:space="preserve">începând cu </w:t>
      </w:r>
      <w:r w:rsidRPr="00BD200E">
        <w:rPr>
          <w:bCs/>
        </w:rPr>
        <w:t xml:space="preserve">data </w:t>
      </w:r>
      <w:r>
        <w:rPr>
          <w:bCs/>
        </w:rPr>
        <w:t xml:space="preserve">de 04.07.2017, data </w:t>
      </w:r>
      <w:r w:rsidRPr="00BD200E">
        <w:rPr>
          <w:bCs/>
        </w:rPr>
        <w:t xml:space="preserve">apariției în Monitorul Oficial a Hotărârii de Guvern </w:t>
      </w:r>
      <w:r>
        <w:rPr>
          <w:bCs/>
        </w:rPr>
        <w:t xml:space="preserve">nr. 443/2017, </w:t>
      </w:r>
      <w:r w:rsidRPr="00BD200E">
        <w:rPr>
          <w:bCs/>
        </w:rPr>
        <w:t>pentru aprobarea PNA 2017-2019</w:t>
      </w:r>
      <w:r>
        <w:rPr>
          <w:bCs/>
        </w:rPr>
        <w:t>;</w:t>
      </w:r>
    </w:p>
    <w:p w:rsidR="00BD10C1" w:rsidRDefault="00BD10C1" w:rsidP="00F30B4C">
      <w:pPr>
        <w:numPr>
          <w:ilvl w:val="0"/>
          <w:numId w:val="27"/>
        </w:numPr>
        <w:spacing w:line="276" w:lineRule="auto"/>
        <w:ind w:right="57"/>
        <w:contextualSpacing/>
        <w:rPr>
          <w:lang w:val="ro-RO"/>
        </w:rPr>
      </w:pPr>
      <w:r w:rsidRPr="00BD200E">
        <w:rPr>
          <w:lang w:val="ro-RO"/>
        </w:rPr>
        <w:t>în cazul apiculturii ecologice achiziţionarea mătcilor şi/sau a familiilor de albine să se facă începând din data de 15 martie a fiecărui an</w:t>
      </w:r>
      <w:r w:rsidR="00E96BAE">
        <w:rPr>
          <w:lang w:val="ro-RO"/>
        </w:rPr>
        <w:t xml:space="preserve"> </w:t>
      </w:r>
      <w:r w:rsidRPr="009557BA">
        <w:rPr>
          <w:b/>
          <w:lang w:val="ro-RO"/>
        </w:rPr>
        <w:t>(</w:t>
      </w:r>
      <w:r>
        <w:rPr>
          <w:b/>
          <w:lang w:val="ro-RO"/>
        </w:rPr>
        <w:t>condiție valabilă</w:t>
      </w:r>
      <w:r w:rsidR="00E51E64">
        <w:rPr>
          <w:b/>
          <w:lang w:val="ro-RO"/>
        </w:rPr>
        <w:t xml:space="preserve"> </w:t>
      </w:r>
      <w:r>
        <w:rPr>
          <w:b/>
          <w:lang w:val="ro-RO"/>
        </w:rPr>
        <w:t>pentru anul apicol 2018 si 2019</w:t>
      </w:r>
      <w:r w:rsidRPr="009557BA">
        <w:rPr>
          <w:b/>
          <w:lang w:val="ro-RO"/>
        </w:rPr>
        <w:t>)</w:t>
      </w:r>
      <w:r w:rsidRPr="00BD200E">
        <w:rPr>
          <w:lang w:val="ro-RO"/>
        </w:rPr>
        <w:t xml:space="preserve"> din </w:t>
      </w:r>
      <w:r w:rsidRPr="00BD200E">
        <w:rPr>
          <w:rStyle w:val="tal1"/>
        </w:rPr>
        <w:t>stupine de multiplicare şi de elită</w:t>
      </w:r>
      <w:r w:rsidRPr="00BD200E">
        <w:rPr>
          <w:lang w:val="ro-RO"/>
        </w:rPr>
        <w:t xml:space="preserve"> înregistrate la direcţia pentru agricultură judeţeană privind producţia ecologică;</w:t>
      </w:r>
    </w:p>
    <w:p w:rsidR="00344269" w:rsidRPr="00EC6745" w:rsidRDefault="00344269" w:rsidP="00F30B4C">
      <w:pPr>
        <w:pStyle w:val="Listparagraf"/>
        <w:numPr>
          <w:ilvl w:val="0"/>
          <w:numId w:val="27"/>
        </w:numPr>
        <w:spacing w:line="276" w:lineRule="auto"/>
        <w:ind w:right="0"/>
        <w:rPr>
          <w:lang w:val="ro-RO" w:eastAsia="ro-RO"/>
        </w:rPr>
      </w:pPr>
      <w:r w:rsidRPr="00EC6745">
        <w:rPr>
          <w:lang w:eastAsia="ro-RO"/>
        </w:rPr>
        <w:t>Apicultorii care sunt cresc</w:t>
      </w:r>
      <w:r w:rsidRPr="00EC6745">
        <w:rPr>
          <w:lang w:val="ro-RO" w:eastAsia="ro-RO"/>
        </w:rPr>
        <w:t>ători de albine în sistem ecologic trebuie să dețină fișa de înregistrare în agricultura ecologică, avizată şi aprobată de către direcţia pentru agricultură judeţeană, respectiv a municipiului Bucureşti;</w:t>
      </w:r>
    </w:p>
    <w:p w:rsidR="00344269" w:rsidRPr="00EC6745" w:rsidRDefault="00344269" w:rsidP="00F30B4C">
      <w:pPr>
        <w:pStyle w:val="Listparagraf"/>
        <w:numPr>
          <w:ilvl w:val="0"/>
          <w:numId w:val="27"/>
        </w:numPr>
        <w:spacing w:line="276" w:lineRule="auto"/>
        <w:ind w:right="0"/>
        <w:rPr>
          <w:lang w:val="ro-RO" w:eastAsia="ro-RO"/>
        </w:rPr>
      </w:pPr>
      <w:r w:rsidRPr="00EC6745">
        <w:rPr>
          <w:lang w:val="ro-RO"/>
        </w:rPr>
        <w:t xml:space="preserve">în cazul apiculturii ecologice achiziţionarea mătcilor şi/sau a familiilor de albine trebuie să se facă din </w:t>
      </w:r>
      <w:r w:rsidRPr="00EC6745">
        <w:rPr>
          <w:rStyle w:val="tal1"/>
        </w:rPr>
        <w:t>stupine de multiplicare şi de elită</w:t>
      </w:r>
      <w:r w:rsidRPr="00EC6745">
        <w:rPr>
          <w:lang w:val="ro-RO"/>
        </w:rPr>
        <w:t xml:space="preserve"> înregistrate la direcţia pentru agricultură judeţeană privind producţia ecologică, iar producătorul trebuie să dețină </w:t>
      </w:r>
      <w:r w:rsidRPr="00EC6745">
        <w:rPr>
          <w:i/>
          <w:iCs/>
        </w:rPr>
        <w:t>fişa de înregistrare a producătorului în agricultura ecologică, avizată şi aprobată de către direcţia pentru agricultură judeţeană, respectiv a municipiului Bucureşti;</w:t>
      </w:r>
    </w:p>
    <w:p w:rsidR="00BD10C1" w:rsidRPr="00E63C6E" w:rsidRDefault="00BD10C1" w:rsidP="00F30B4C">
      <w:pPr>
        <w:pStyle w:val="Listparagraf"/>
        <w:numPr>
          <w:ilvl w:val="0"/>
          <w:numId w:val="27"/>
        </w:numPr>
        <w:spacing w:after="200" w:line="276" w:lineRule="auto"/>
        <w:ind w:right="-90"/>
        <w:rPr>
          <w:bCs/>
        </w:rPr>
      </w:pPr>
      <w:r w:rsidRPr="00EC6745">
        <w:rPr>
          <w:color w:val="000000"/>
        </w:rPr>
        <w:t>stupinele de elită și de multiplicare autorizate de ANZ</w:t>
      </w:r>
      <w:r w:rsidR="00E23443">
        <w:rPr>
          <w:color w:val="000000"/>
        </w:rPr>
        <w:t xml:space="preserve"> </w:t>
      </w:r>
      <w:r w:rsidR="00F92CB2" w:rsidRPr="00EC6745">
        <w:rPr>
          <w:color w:val="000000"/>
        </w:rPr>
        <w:t>(sistem conventional și ecologic)</w:t>
      </w:r>
      <w:r w:rsidRPr="005A5CF0">
        <w:rPr>
          <w:color w:val="000000"/>
        </w:rPr>
        <w:t xml:space="preserve"> până la acest moment(denumire, nr. și data autorizării) se pot găsi la adresa de  website a ANZ </w:t>
      </w:r>
      <w:hyperlink r:id="rId47" w:history="1">
        <w:r w:rsidR="00344269" w:rsidRPr="00A1139B">
          <w:rPr>
            <w:rStyle w:val="Hyperlink"/>
            <w:rFonts w:ascii="Times New Roman" w:hAnsi="Times New Roman" w:cs="Times New Roman"/>
            <w:spacing w:val="0"/>
            <w:kern w:val="0"/>
            <w:position w:val="0"/>
            <w:sz w:val="24"/>
            <w:szCs w:val="24"/>
            <w:lang w:val="en-US" w:eastAsia="en-US" w:bidi="en-US"/>
          </w:rPr>
          <w:t>http://www.anarz.eu</w:t>
        </w:r>
      </w:hyperlink>
      <w:r w:rsidR="00E72DD5">
        <w:rPr>
          <w:rStyle w:val="Hyperlink"/>
          <w:rFonts w:ascii="Times New Roman" w:hAnsi="Times New Roman" w:cs="Times New Roman"/>
          <w:spacing w:val="0"/>
          <w:kern w:val="0"/>
          <w:position w:val="0"/>
          <w:sz w:val="24"/>
          <w:szCs w:val="24"/>
          <w:lang w:val="en-US" w:eastAsia="en-US" w:bidi="en-US"/>
        </w:rPr>
        <w:t xml:space="preserve"> </w:t>
      </w:r>
      <w:r w:rsidRPr="005A5CF0">
        <w:rPr>
          <w:color w:val="000000"/>
        </w:rPr>
        <w:t>la secțiunea Informații Utile-Apicultură;</w:t>
      </w:r>
    </w:p>
    <w:p w:rsidR="009D7BF9" w:rsidRPr="009D7BF9" w:rsidRDefault="00E63C6E" w:rsidP="00F30B4C">
      <w:pPr>
        <w:pStyle w:val="Listparagraf"/>
        <w:numPr>
          <w:ilvl w:val="0"/>
          <w:numId w:val="27"/>
        </w:numPr>
        <w:spacing w:after="200" w:line="276" w:lineRule="auto"/>
        <w:ind w:right="-90"/>
        <w:rPr>
          <w:bCs/>
        </w:rPr>
      </w:pPr>
      <w:r>
        <w:rPr>
          <w:color w:val="000000"/>
        </w:rPr>
        <w:t>Deplasările  în pastoral menționate în Ordinul de deplasare în pastoral, pentru anul 2017, trebuie să fie aferente doar anului 2017(calendaristic),</w:t>
      </w:r>
    </w:p>
    <w:p w:rsidR="00E63C6E" w:rsidRPr="00DA7D2D" w:rsidRDefault="009D7BF9" w:rsidP="00F30B4C">
      <w:pPr>
        <w:pStyle w:val="Listparagraf"/>
        <w:numPr>
          <w:ilvl w:val="0"/>
          <w:numId w:val="27"/>
        </w:numPr>
        <w:spacing w:after="200" w:line="276" w:lineRule="auto"/>
        <w:ind w:right="-90"/>
        <w:rPr>
          <w:bCs/>
        </w:rPr>
      </w:pPr>
      <w:r>
        <w:rPr>
          <w:color w:val="000000"/>
        </w:rPr>
        <w:t xml:space="preserve">Ordinul de deplasare în pastoral trebuie să fie </w:t>
      </w:r>
      <w:r w:rsidR="0053040C">
        <w:rPr>
          <w:color w:val="000000"/>
        </w:rPr>
        <w:t>a</w:t>
      </w:r>
      <w:r>
        <w:rPr>
          <w:color w:val="000000"/>
        </w:rPr>
        <w:t>vi</w:t>
      </w:r>
      <w:r w:rsidR="0053040C">
        <w:rPr>
          <w:color w:val="000000"/>
        </w:rPr>
        <w:t>zat și datat de Consiliul local al Primăriei/Primăria pe raza căreia se deplasează stupina;</w:t>
      </w:r>
    </w:p>
    <w:p w:rsidR="00DA7D2D" w:rsidRPr="00DA7D2D" w:rsidRDefault="00DA7D2D" w:rsidP="00F30B4C">
      <w:pPr>
        <w:pStyle w:val="Listparagraf"/>
        <w:numPr>
          <w:ilvl w:val="0"/>
          <w:numId w:val="27"/>
        </w:numPr>
        <w:spacing w:after="200" w:line="276" w:lineRule="auto"/>
        <w:ind w:right="-90"/>
        <w:rPr>
          <w:bCs/>
        </w:rPr>
      </w:pPr>
      <w:r>
        <w:rPr>
          <w:color w:val="000000"/>
        </w:rPr>
        <w:t xml:space="preserve">În cazul în care deplasarea în pastoral s-a efectuat de către un apicultor persoană fizică iar ulterior acesta și-a schimbat forma de organizare(PFA, ÎI,ÎF) la data depunerii cererii, acesta va atașa la </w:t>
      </w:r>
      <w:r w:rsidR="00591AE2">
        <w:rPr>
          <w:color w:val="000000"/>
        </w:rPr>
        <w:t xml:space="preserve">cererea de plată copia certificatului de inregistrare de la Oficiul Registrului Comerțului </w:t>
      </w:r>
      <w:r w:rsidR="00591AE2" w:rsidRPr="00591AE2">
        <w:rPr>
          <w:color w:val="000000"/>
        </w:rPr>
        <w:t>/a certificatului de înregistrare fiscală, după caz</w:t>
      </w:r>
      <w:r w:rsidR="00591AE2">
        <w:rPr>
          <w:color w:val="000000"/>
        </w:rPr>
        <w:t>;</w:t>
      </w:r>
    </w:p>
    <w:p w:rsidR="00BD10C1" w:rsidRPr="00DC3D97" w:rsidRDefault="00BD10C1" w:rsidP="00F30B4C">
      <w:pPr>
        <w:pStyle w:val="Listparagraf"/>
        <w:numPr>
          <w:ilvl w:val="0"/>
          <w:numId w:val="27"/>
        </w:numPr>
        <w:spacing w:after="200" w:line="276" w:lineRule="auto"/>
        <w:ind w:right="-90"/>
        <w:rPr>
          <w:bCs/>
        </w:rPr>
      </w:pPr>
      <w:r w:rsidRPr="00DC3D97">
        <w:t>cutiile trebuie să fie achiziţionate de la persoane juridice sau persoane fizice autorizate, întreprinderi individuale şi întreprinderi familiale constituite potrivit Ordonanţei de urgenţă a Guvernului nr. 44/2008 privind desfăşurarea activităţilor economice de către persoanele fizice autorizate, întreprinderile individuale şi întreprinderile familiale, cu modificările și completările ulterioare, care produc și/sau comercializează cutii;</w:t>
      </w:r>
    </w:p>
    <w:p w:rsidR="00BD10C1" w:rsidRPr="00DC3D97" w:rsidRDefault="00BD10C1" w:rsidP="00F30B4C">
      <w:pPr>
        <w:pStyle w:val="Listparagraf"/>
        <w:numPr>
          <w:ilvl w:val="0"/>
          <w:numId w:val="27"/>
        </w:numPr>
        <w:spacing w:after="200" w:line="276" w:lineRule="auto"/>
        <w:ind w:right="-90"/>
        <w:rPr>
          <w:bCs/>
        </w:rPr>
      </w:pPr>
      <w:r w:rsidRPr="00DC3D97">
        <w:rPr>
          <w:lang w:val="ro-RO" w:eastAsia="ro-RO"/>
        </w:rPr>
        <w:t xml:space="preserve">apicultorii trebuie să păstreze cutiile uzate înlocuite  până la data efectuării controlului pe teren, iar în cazul în care până la data controlului nu le-au înlocuit pe cele uzate, trebuie să păstreze cutiile noi într-un loc vizibil pentru inspecție. </w:t>
      </w:r>
    </w:p>
    <w:p w:rsidR="00BD10C1" w:rsidRPr="009D2A81" w:rsidRDefault="00BD10C1" w:rsidP="00F30B4C">
      <w:pPr>
        <w:pStyle w:val="Listparagraf"/>
        <w:numPr>
          <w:ilvl w:val="0"/>
          <w:numId w:val="27"/>
        </w:numPr>
        <w:spacing w:after="200" w:line="276" w:lineRule="auto"/>
        <w:ind w:right="-90"/>
        <w:rPr>
          <w:bCs/>
        </w:rPr>
      </w:pPr>
      <w:r w:rsidRPr="00DC3D97">
        <w:t xml:space="preserve">Apicultorul persoană fizică autorizată (P.F.A), întreprindere individuală (Î.I),întreprindere familială (Î.F.) au obligaţia să solicite </w:t>
      </w:r>
      <w:r w:rsidR="00517751">
        <w:t xml:space="preserve">Oficiului Registrului Comerțului, </w:t>
      </w:r>
      <w:r w:rsidRPr="00DC3D97">
        <w:t>înregistrarea şi autorizarea funcţionării înainte de începerea activităţii;</w:t>
      </w:r>
    </w:p>
    <w:p w:rsidR="00BD10C1" w:rsidRPr="00BC4E64" w:rsidRDefault="00BD10C1" w:rsidP="00F30B4C">
      <w:pPr>
        <w:pStyle w:val="Listparagraf"/>
        <w:numPr>
          <w:ilvl w:val="0"/>
          <w:numId w:val="27"/>
        </w:numPr>
        <w:spacing w:after="200" w:line="276" w:lineRule="auto"/>
        <w:ind w:right="-90"/>
        <w:rPr>
          <w:bCs/>
        </w:rPr>
      </w:pPr>
      <w:r>
        <w:rPr>
          <w:lang w:val="ro-RO" w:eastAsia="ro-RO"/>
        </w:rPr>
        <w:t>Solicitantul sprijinului</w:t>
      </w:r>
      <w:r w:rsidRPr="009D2A81">
        <w:rPr>
          <w:lang w:val="ro-RO" w:eastAsia="ro-RO"/>
        </w:rPr>
        <w:t xml:space="preserve"> va anunţa orice modificare privind identificarea lui</w:t>
      </w:r>
      <w:r w:rsidR="00BC4E64">
        <w:rPr>
          <w:lang w:val="ro-RO" w:eastAsia="ro-RO"/>
        </w:rPr>
        <w:t>, modificare apărută în perioada</w:t>
      </w:r>
      <w:r w:rsidR="009D6BCA">
        <w:rPr>
          <w:lang w:val="ro-RO" w:eastAsia="ro-RO"/>
        </w:rPr>
        <w:t xml:space="preserve"> de la depunerea cererii și până la plata sprijinului</w:t>
      </w:r>
      <w:r w:rsidR="00BC4E64">
        <w:rPr>
          <w:lang w:val="ro-RO" w:eastAsia="ro-RO"/>
        </w:rPr>
        <w:t xml:space="preserve"> (</w:t>
      </w:r>
      <w:r w:rsidR="00BC4E64" w:rsidRPr="00BC4E64">
        <w:rPr>
          <w:lang w:val="ro-RO" w:eastAsia="ro-RO"/>
        </w:rPr>
        <w:t>schimbare de nume, adresa, cont bancar, alte date de identificare</w:t>
      </w:r>
      <w:r w:rsidR="00922929">
        <w:rPr>
          <w:lang w:val="ro-RO" w:eastAsia="ro-RO"/>
        </w:rPr>
        <w:t xml:space="preserve"> </w:t>
      </w:r>
      <w:r w:rsidRPr="009D2A81">
        <w:rPr>
          <w:lang w:val="ro-RO" w:eastAsia="ro-RO"/>
        </w:rPr>
        <w:t xml:space="preserve">la Centrul judeţean al Agenţiei de </w:t>
      </w:r>
      <w:r w:rsidRPr="009D2A81">
        <w:rPr>
          <w:lang w:val="ro-RO" w:eastAsia="ro-RO"/>
        </w:rPr>
        <w:lastRenderedPageBreak/>
        <w:t>Plăţi şi Intervenţie pentru Agricultură, respectiv al municipiu</w:t>
      </w:r>
      <w:r w:rsidR="008E542F">
        <w:rPr>
          <w:lang w:val="ro-RO" w:eastAsia="ro-RO"/>
        </w:rPr>
        <w:t>lui Bucureşti, în termen de 5</w:t>
      </w:r>
      <w:r w:rsidRPr="009D2A81">
        <w:rPr>
          <w:lang w:val="ro-RO" w:eastAsia="ro-RO"/>
        </w:rPr>
        <w:t xml:space="preserve"> zile lucrătoare de la respectiva modificare;</w:t>
      </w:r>
    </w:p>
    <w:p w:rsidR="00BD10C1" w:rsidRPr="00BF6D71" w:rsidRDefault="00BD10C1" w:rsidP="00F30B4C">
      <w:pPr>
        <w:pStyle w:val="Listparagraf"/>
        <w:numPr>
          <w:ilvl w:val="0"/>
          <w:numId w:val="27"/>
        </w:numPr>
        <w:spacing w:after="200" w:line="276" w:lineRule="auto"/>
        <w:ind w:right="-90"/>
        <w:rPr>
          <w:bCs/>
        </w:rPr>
      </w:pPr>
      <w:r w:rsidRPr="00BF6D71">
        <w:rPr>
          <w:lang w:val="ro-RO" w:eastAsia="ro-RO"/>
        </w:rPr>
        <w:t>Documentele justificative pe care trebuie să le depună solicitantul, în vederea solicitării sprijinului financiar, trebuie să fie emise pe o singură formă de organizare</w:t>
      </w:r>
      <w:r w:rsidR="009A625D" w:rsidRPr="00BF6D71">
        <w:rPr>
          <w:lang w:val="ro-RO" w:eastAsia="ro-RO"/>
        </w:rPr>
        <w:t xml:space="preserve"> </w:t>
      </w:r>
      <w:r w:rsidRPr="00BF6D71">
        <w:rPr>
          <w:lang w:val="ro-RO" w:eastAsia="ro-RO"/>
        </w:rPr>
        <w:t>(persoană fizică, PFA, ÎI, ÎF), existentă la data depunerii cererii de plată a sprijinului la APIA Centrul județean/Centrul municipiului București. Excepţie face documentul care atestă pregătirea apicultorului în domeniul apiculturii</w:t>
      </w:r>
      <w:r w:rsidR="009A625D" w:rsidRPr="00BF6D71">
        <w:rPr>
          <w:lang w:val="ro-RO" w:eastAsia="ro-RO"/>
        </w:rPr>
        <w:t xml:space="preserve"> și ordinul de deplasare în pastoral</w:t>
      </w:r>
      <w:r w:rsidRPr="00BF6D71">
        <w:rPr>
          <w:lang w:val="ro-RO" w:eastAsia="ro-RO"/>
        </w:rPr>
        <w:t>;</w:t>
      </w:r>
    </w:p>
    <w:p w:rsidR="00BD10C1" w:rsidRPr="007F32EA" w:rsidRDefault="00BD10C1" w:rsidP="00F30B4C">
      <w:pPr>
        <w:pStyle w:val="Listparagraf"/>
        <w:numPr>
          <w:ilvl w:val="0"/>
          <w:numId w:val="27"/>
        </w:numPr>
        <w:spacing w:after="200" w:line="276" w:lineRule="auto"/>
        <w:ind w:right="-90"/>
        <w:rPr>
          <w:bCs/>
        </w:rPr>
      </w:pPr>
      <w:r w:rsidRPr="005B4AA2">
        <w:rPr>
          <w:lang w:val="ro-RO" w:eastAsia="ro-RO"/>
        </w:rPr>
        <w:t xml:space="preserve">În momentul depunerii cererii </w:t>
      </w:r>
      <w:r w:rsidR="00BF6D71">
        <w:rPr>
          <w:lang w:val="ro-RO" w:eastAsia="ro-RO"/>
        </w:rPr>
        <w:t xml:space="preserve">de plată, pentru conformitate, </w:t>
      </w:r>
      <w:r w:rsidRPr="005B4AA2">
        <w:rPr>
          <w:lang w:val="ro-RO" w:eastAsia="ro-RO"/>
        </w:rPr>
        <w:t xml:space="preserve">solicitantul se va prezenta la APIA și cu originalul documentelor care se depun în copie la dosar; </w:t>
      </w:r>
    </w:p>
    <w:p w:rsidR="007F32EA" w:rsidRPr="007F32EA" w:rsidRDefault="007F32EA" w:rsidP="007F32EA">
      <w:pPr>
        <w:pStyle w:val="Listparagraf"/>
        <w:numPr>
          <w:ilvl w:val="0"/>
          <w:numId w:val="27"/>
        </w:numPr>
        <w:spacing w:after="200" w:line="276" w:lineRule="auto"/>
        <w:ind w:right="-90"/>
        <w:rPr>
          <w:bCs/>
        </w:rPr>
      </w:pPr>
      <w:r w:rsidRPr="005B4AA2">
        <w:rPr>
          <w:lang w:val="pt-BR"/>
        </w:rPr>
        <w:t>cererea de plată pentru a fi valabilă trebuie să fie completată corect, să fie completă, și să fie însoţită de toate documentele justificative</w:t>
      </w:r>
      <w:r w:rsidRPr="005B4AA2">
        <w:t>;</w:t>
      </w:r>
    </w:p>
    <w:p w:rsidR="007F32EA" w:rsidRPr="007F32EA" w:rsidRDefault="007F32EA" w:rsidP="007F32EA">
      <w:pPr>
        <w:pStyle w:val="Listparagraf"/>
        <w:numPr>
          <w:ilvl w:val="0"/>
          <w:numId w:val="27"/>
        </w:numPr>
        <w:spacing w:line="276" w:lineRule="auto"/>
        <w:ind w:right="0"/>
        <w:rPr>
          <w:b/>
          <w:u w:val="single"/>
          <w:lang w:val="ro-RO" w:eastAsia="ro-RO"/>
        </w:rPr>
      </w:pPr>
      <w:r w:rsidRPr="00BD200E">
        <w:rPr>
          <w:lang w:val="ro-RO" w:eastAsia="ro-RO"/>
        </w:rPr>
        <w:t>În cazu</w:t>
      </w:r>
      <w:r>
        <w:rPr>
          <w:lang w:val="ro-RO" w:eastAsia="ro-RO"/>
        </w:rPr>
        <w:t xml:space="preserve">l în care apicultorii depun </w:t>
      </w:r>
      <w:r w:rsidRPr="00BD200E">
        <w:rPr>
          <w:lang w:val="ro-RO" w:eastAsia="ro-RO"/>
        </w:rPr>
        <w:t xml:space="preserve">prin intermediul </w:t>
      </w:r>
      <w:r>
        <w:rPr>
          <w:lang w:val="ro-RO" w:eastAsia="ro-RO"/>
        </w:rPr>
        <w:t>unei persoane</w:t>
      </w:r>
      <w:r w:rsidRPr="00BD200E">
        <w:rPr>
          <w:lang w:val="ro-RO" w:eastAsia="ro-RO"/>
        </w:rPr>
        <w:t xml:space="preserve"> împuternicite notarial cererea de solicitare a sprijinului</w:t>
      </w:r>
      <w:r>
        <w:rPr>
          <w:lang w:val="ro-RO" w:eastAsia="ro-RO"/>
        </w:rPr>
        <w:t xml:space="preserve"> aceasta va fi</w:t>
      </w:r>
      <w:r w:rsidRPr="00BD200E">
        <w:rPr>
          <w:lang w:val="ro-RO" w:eastAsia="ro-RO"/>
        </w:rPr>
        <w:t xml:space="preserve"> însoţită de documentele justificative aferente fiecărei acţiuni, precum şi de copia actului de identitate - B.I./C.I., a persoanei împuternicite prin notariat, precum și de procura notarială.  Procura trebuie să conțină clar limitele de reprezentare </w:t>
      </w:r>
      <w:r>
        <w:rPr>
          <w:lang w:val="ro-RO" w:eastAsia="ro-RO"/>
        </w:rPr>
        <w:t>ale persoanei împuternicite</w:t>
      </w:r>
      <w:r w:rsidRPr="005B4AA2">
        <w:rPr>
          <w:b/>
          <w:lang w:val="ro-RO" w:eastAsia="ro-RO"/>
        </w:rPr>
        <w:t xml:space="preserve">. </w:t>
      </w:r>
      <w:r w:rsidRPr="009557BA">
        <w:rPr>
          <w:b/>
          <w:u w:val="single"/>
          <w:lang w:val="ro-RO" w:eastAsia="ro-RO"/>
        </w:rPr>
        <w:t>În orice caz răspunderea cu privire la respectarea condițiilor de eligibilitate și păstrarea documentelor justificative</w:t>
      </w:r>
      <w:r>
        <w:rPr>
          <w:b/>
          <w:u w:val="single"/>
          <w:lang w:val="ro-RO" w:eastAsia="ro-RO"/>
        </w:rPr>
        <w:t xml:space="preserve"> privind sprijinul solicitat și plătit</w:t>
      </w:r>
      <w:r w:rsidRPr="009557BA">
        <w:rPr>
          <w:b/>
          <w:u w:val="single"/>
          <w:lang w:val="ro-RO" w:eastAsia="ro-RO"/>
        </w:rPr>
        <w:t xml:space="preserve"> îi revine în întregime solicitantului(apicultorului). </w:t>
      </w:r>
    </w:p>
    <w:p w:rsidR="00BD10C1" w:rsidRPr="005B4AA2" w:rsidRDefault="00BD10C1" w:rsidP="00F30B4C">
      <w:pPr>
        <w:pStyle w:val="Listparagraf"/>
        <w:numPr>
          <w:ilvl w:val="0"/>
          <w:numId w:val="27"/>
        </w:numPr>
        <w:spacing w:after="200" w:line="276" w:lineRule="auto"/>
        <w:ind w:right="-90"/>
        <w:rPr>
          <w:bCs/>
        </w:rPr>
      </w:pPr>
      <w:r w:rsidRPr="005B4AA2">
        <w:t>toate facturile și documentele de plată trebuie să fie emise conform Codului fiscal în vigoare;</w:t>
      </w:r>
    </w:p>
    <w:p w:rsidR="00BD10C1" w:rsidRPr="005B4AA2" w:rsidRDefault="00BD10C1" w:rsidP="00F30B4C">
      <w:pPr>
        <w:pStyle w:val="Listparagraf"/>
        <w:numPr>
          <w:ilvl w:val="0"/>
          <w:numId w:val="27"/>
        </w:numPr>
        <w:spacing w:after="200" w:line="276" w:lineRule="auto"/>
        <w:ind w:right="-90"/>
        <w:rPr>
          <w:bCs/>
        </w:rPr>
      </w:pPr>
      <w:r w:rsidRPr="005B4AA2">
        <w:t xml:space="preserve">Documentele justificative care au legatura cu Programul </w:t>
      </w:r>
      <w:r w:rsidRPr="005B4AA2">
        <w:rPr>
          <w:lang w:val="ro-RO"/>
        </w:rPr>
        <w:t xml:space="preserve">Național Apicol </w:t>
      </w:r>
      <w:r w:rsidR="00751149">
        <w:rPr>
          <w:lang w:val="ro-RO"/>
        </w:rPr>
        <w:t xml:space="preserve">2017-2019 </w:t>
      </w:r>
      <w:r w:rsidRPr="005B4AA2">
        <w:rPr>
          <w:lang w:val="ro-RO"/>
        </w:rPr>
        <w:t xml:space="preserve">se vor păstra de către solicitant pe o perioadă de cel puțin 5 ani de la întocmirea acestora. </w:t>
      </w:r>
      <w:r w:rsidRPr="00F92CB2">
        <w:rPr>
          <w:rStyle w:val="rvts101"/>
          <w:color w:val="auto"/>
        </w:rPr>
        <w:t>Nerespectarea acestei obligații constituie contravenţie şi se sancţionează cu amendă de la 30.000 lei la 60.000 lei, conform art. 12(1) din .</w:t>
      </w:r>
      <w:r w:rsidRPr="00F92CB2">
        <w:rPr>
          <w:bCs/>
        </w:rPr>
        <w:t>O.G. nr. 24/2010</w:t>
      </w:r>
      <w:r w:rsidR="00751149">
        <w:rPr>
          <w:bCs/>
        </w:rPr>
        <w:t xml:space="preserve"> </w:t>
      </w:r>
      <w:r w:rsidRPr="005B4AA2">
        <w:t>privind controlul operaţiunilor care fac parte din sistemul de finanţare prin Fondul European de Garantare Agricolă;</w:t>
      </w:r>
    </w:p>
    <w:p w:rsidR="00BD10C1" w:rsidRPr="007F32EA" w:rsidRDefault="00BD10C1" w:rsidP="00F30B4C">
      <w:pPr>
        <w:pStyle w:val="Listparagraf"/>
        <w:numPr>
          <w:ilvl w:val="0"/>
          <w:numId w:val="27"/>
        </w:numPr>
        <w:spacing w:after="200" w:line="276" w:lineRule="auto"/>
        <w:ind w:right="-90"/>
        <w:rPr>
          <w:bCs/>
        </w:rPr>
      </w:pPr>
      <w:r w:rsidRPr="005B4AA2">
        <w:rPr>
          <w:lang w:val="ro-RO"/>
        </w:rPr>
        <w:t xml:space="preserve">Solicitantul trebuie să </w:t>
      </w:r>
      <w:r w:rsidRPr="005B4AA2">
        <w:rPr>
          <w:bCs/>
          <w:lang w:val="ro-RO"/>
        </w:rPr>
        <w:t>pună la dispoziția echipei/echipelor de control orice document solicitat care are legătura cu Programul</w:t>
      </w:r>
      <w:r w:rsidR="00751149">
        <w:rPr>
          <w:bCs/>
          <w:lang w:val="ro-RO"/>
        </w:rPr>
        <w:t xml:space="preserve"> Național Apicol 2017-2019</w:t>
      </w:r>
      <w:r w:rsidRPr="005B4AA2">
        <w:rPr>
          <w:bCs/>
          <w:lang w:val="pt-BR"/>
        </w:rPr>
        <w:t>;</w:t>
      </w:r>
    </w:p>
    <w:p w:rsidR="007F32EA" w:rsidRPr="007F32EA" w:rsidRDefault="007F32EA" w:rsidP="007F32EA">
      <w:pPr>
        <w:pStyle w:val="Listparagraf"/>
        <w:numPr>
          <w:ilvl w:val="0"/>
          <w:numId w:val="27"/>
        </w:numPr>
        <w:spacing w:after="200" w:line="276" w:lineRule="auto"/>
        <w:ind w:right="-90"/>
        <w:rPr>
          <w:bCs/>
        </w:rPr>
      </w:pPr>
      <w:r w:rsidRPr="00BF6D71">
        <w:rPr>
          <w:lang w:val="ro-RO" w:eastAsia="ro-RO"/>
        </w:rPr>
        <w:t>De asemenea dacă  în perioada de la depunerea cererii și până la data efectuării plății a apărut un caz de forță ma</w:t>
      </w:r>
      <w:r>
        <w:rPr>
          <w:lang w:val="ro-RO" w:eastAsia="ro-RO"/>
        </w:rPr>
        <w:t xml:space="preserve">joră/circumstantă excepțională </w:t>
      </w:r>
      <w:r w:rsidRPr="00BF6D71">
        <w:rPr>
          <w:lang w:val="ro-RO" w:eastAsia="ro-RO"/>
        </w:rPr>
        <w:t>(epizootie, decesul solicitantului, calamități</w:t>
      </w:r>
      <w:r>
        <w:rPr>
          <w:lang w:val="ro-RO" w:eastAsia="ro-RO"/>
        </w:rPr>
        <w:t xml:space="preserve"> etc.</w:t>
      </w:r>
      <w:r w:rsidRPr="00BF6D71">
        <w:rPr>
          <w:lang w:val="ro-RO" w:eastAsia="ro-RO"/>
        </w:rPr>
        <w:t xml:space="preserve">), solicitantul/moștenitorul în cazul decesului trebuie să informeze APIA și să transmită în termen de 5 zile lucrătoare de la data intrării în posesia lor, documentele justificative care demonstrează producerea acestui eveniment </w:t>
      </w:r>
      <w:r w:rsidRPr="00BF6D71">
        <w:rPr>
          <w:lang w:eastAsia="ro-RO"/>
        </w:rPr>
        <w:t>;</w:t>
      </w:r>
    </w:p>
    <w:bookmarkEnd w:id="118"/>
    <w:bookmarkEnd w:id="119"/>
    <w:bookmarkEnd w:id="120"/>
    <w:p w:rsidR="0058287A" w:rsidRDefault="0058287A" w:rsidP="0058287A">
      <w:pPr>
        <w:spacing w:line="276" w:lineRule="auto"/>
        <w:ind w:right="0"/>
        <w:rPr>
          <w:b/>
          <w:u w:val="single"/>
          <w:lang w:val="ro-RO" w:eastAsia="ro-RO"/>
        </w:rPr>
      </w:pPr>
    </w:p>
    <w:p w:rsidR="00E23443" w:rsidRDefault="00E23443" w:rsidP="0058287A">
      <w:pPr>
        <w:spacing w:line="276" w:lineRule="auto"/>
        <w:ind w:right="0"/>
        <w:rPr>
          <w:b/>
          <w:u w:val="single"/>
          <w:lang w:val="ro-RO" w:eastAsia="ro-RO"/>
        </w:rPr>
      </w:pPr>
    </w:p>
    <w:p w:rsidR="00E23443" w:rsidRDefault="00E23443" w:rsidP="0058287A">
      <w:pPr>
        <w:spacing w:line="276" w:lineRule="auto"/>
        <w:ind w:right="0"/>
        <w:rPr>
          <w:b/>
          <w:u w:val="single"/>
          <w:lang w:val="ro-RO" w:eastAsia="ro-RO"/>
        </w:rPr>
      </w:pPr>
    </w:p>
    <w:p w:rsidR="00E23443" w:rsidRDefault="00E23443" w:rsidP="0058287A">
      <w:pPr>
        <w:spacing w:line="276" w:lineRule="auto"/>
        <w:ind w:right="0"/>
        <w:rPr>
          <w:b/>
          <w:u w:val="single"/>
          <w:lang w:val="ro-RO" w:eastAsia="ro-RO"/>
        </w:rPr>
      </w:pPr>
    </w:p>
    <w:p w:rsidR="00E23443" w:rsidRDefault="00E23443" w:rsidP="0058287A">
      <w:pPr>
        <w:spacing w:line="276" w:lineRule="auto"/>
        <w:ind w:right="0"/>
        <w:rPr>
          <w:b/>
          <w:u w:val="single"/>
          <w:lang w:val="ro-RO" w:eastAsia="ro-RO"/>
        </w:rPr>
      </w:pPr>
    </w:p>
    <w:p w:rsidR="0058287A" w:rsidRDefault="0058287A" w:rsidP="0058287A">
      <w:pPr>
        <w:spacing w:line="276" w:lineRule="auto"/>
        <w:ind w:right="0"/>
        <w:rPr>
          <w:b/>
          <w:u w:val="single"/>
          <w:lang w:val="ro-RO" w:eastAsia="ro-RO"/>
        </w:rPr>
      </w:pPr>
    </w:p>
    <w:p w:rsidR="0058287A" w:rsidRPr="0058287A" w:rsidRDefault="0058287A" w:rsidP="0058287A">
      <w:pPr>
        <w:spacing w:line="276" w:lineRule="auto"/>
        <w:ind w:right="0"/>
        <w:rPr>
          <w:b/>
          <w:u w:val="single"/>
          <w:lang w:val="ro-RO" w:eastAsia="ro-RO"/>
        </w:rPr>
      </w:pPr>
    </w:p>
    <w:p w:rsidR="005C7B5A" w:rsidRPr="0058287A" w:rsidRDefault="00315C2F" w:rsidP="00F30B4C">
      <w:pPr>
        <w:pStyle w:val="Titlu2"/>
        <w:numPr>
          <w:ilvl w:val="0"/>
          <w:numId w:val="41"/>
        </w:numPr>
        <w:spacing w:line="276" w:lineRule="auto"/>
        <w:rPr>
          <w:b/>
          <w:sz w:val="28"/>
          <w:lang w:val="ro-RO"/>
        </w:rPr>
      </w:pPr>
      <w:bookmarkStart w:id="125" w:name="_Toc487810059"/>
      <w:bookmarkStart w:id="126" w:name="_Toc487810110"/>
      <w:bookmarkStart w:id="127" w:name="_Toc488237061"/>
      <w:r w:rsidRPr="0058287A">
        <w:rPr>
          <w:b/>
          <w:sz w:val="28"/>
          <w:lang w:eastAsia="ro-RO"/>
        </w:rPr>
        <w:lastRenderedPageBreak/>
        <w:t xml:space="preserve">Atribuirea </w:t>
      </w:r>
      <w:r w:rsidRPr="0058287A">
        <w:rPr>
          <w:b/>
          <w:sz w:val="28"/>
          <w:lang w:val="ro-RO"/>
        </w:rPr>
        <w:t xml:space="preserve"> cod</w:t>
      </w:r>
      <w:r w:rsidR="002B48E0" w:rsidRPr="0058287A">
        <w:rPr>
          <w:b/>
          <w:sz w:val="28"/>
          <w:lang w:val="ro-RO"/>
        </w:rPr>
        <w:t>ului</w:t>
      </w:r>
      <w:r w:rsidRPr="0058287A">
        <w:rPr>
          <w:b/>
          <w:sz w:val="28"/>
          <w:lang w:val="ro-RO"/>
        </w:rPr>
        <w:t xml:space="preserve"> unic de identificare</w:t>
      </w:r>
      <w:r w:rsidR="002B48E0" w:rsidRPr="0058287A">
        <w:rPr>
          <w:b/>
          <w:sz w:val="28"/>
          <w:lang w:val="ro-RO"/>
        </w:rPr>
        <w:t xml:space="preserve">  APIA</w:t>
      </w:r>
      <w:bookmarkEnd w:id="125"/>
      <w:bookmarkEnd w:id="126"/>
      <w:bookmarkEnd w:id="127"/>
    </w:p>
    <w:p w:rsidR="003E0EC9" w:rsidRDefault="003E0EC9" w:rsidP="00F30B4C">
      <w:pPr>
        <w:pStyle w:val="Listparagraf"/>
        <w:numPr>
          <w:ilvl w:val="0"/>
          <w:numId w:val="42"/>
        </w:numPr>
        <w:spacing w:after="200" w:line="276" w:lineRule="auto"/>
        <w:ind w:right="57"/>
      </w:pPr>
      <w:r>
        <w:t>Toţi solicitanţii trebuie să deţină un cod unic de identificare atribuit de Agenţia de Plăţi şi Intervenţie pentru Agricultură (APIA) central/Centrul judeţean, respectiv municipiul Bucureşti, generat de Registrul unic de identificare, potrivit prevederilor Ordinului ministrului agriculturii şi dezvoltării rurale nr. 22/2011 privind reorganizarea Registrului fermelor, care devine Registrul unic de identificare, în vederea accesării măsurilor reglementate de politica agricolă comună.</w:t>
      </w:r>
    </w:p>
    <w:p w:rsidR="00516DEA" w:rsidRPr="0095765C" w:rsidRDefault="003E0EC9" w:rsidP="009B3592">
      <w:pPr>
        <w:pStyle w:val="Listparagraf"/>
        <w:numPr>
          <w:ilvl w:val="0"/>
          <w:numId w:val="42"/>
        </w:numPr>
        <w:spacing w:after="200" w:line="276" w:lineRule="auto"/>
        <w:ind w:right="57"/>
        <w:rPr>
          <w:bCs/>
        </w:rPr>
      </w:pPr>
      <w:r w:rsidRPr="00251F09">
        <w:rPr>
          <w:b/>
          <w:u w:val="single"/>
          <w:lang w:val="ro-RO"/>
        </w:rPr>
        <w:t xml:space="preserve">în cazul în care un solicitant depune pentru prima dată  o cerere de plată la APIA  acesta trebuie să solicite  la </w:t>
      </w:r>
      <w:r w:rsidR="00CC5F75">
        <w:rPr>
          <w:b/>
          <w:u w:val="single"/>
          <w:lang w:val="ro-RO"/>
        </w:rPr>
        <w:t xml:space="preserve"> oricare sediu al </w:t>
      </w:r>
      <w:r w:rsidRPr="00251F09">
        <w:rPr>
          <w:b/>
          <w:u w:val="single"/>
          <w:lang w:val="ro-RO"/>
        </w:rPr>
        <w:t xml:space="preserve">APIA </w:t>
      </w:r>
      <w:r w:rsidR="00CC5F75">
        <w:rPr>
          <w:b/>
          <w:u w:val="single"/>
          <w:lang w:val="ro-RO"/>
        </w:rPr>
        <w:t>acorda</w:t>
      </w:r>
      <w:r w:rsidRPr="00251F09">
        <w:rPr>
          <w:b/>
          <w:u w:val="single"/>
          <w:lang w:val="ro-RO"/>
        </w:rPr>
        <w:t>rea codului unic de identificare</w:t>
      </w:r>
      <w:r w:rsidRPr="00251F09">
        <w:rPr>
          <w:lang w:val="ro-RO"/>
        </w:rPr>
        <w:t xml:space="preserve"> care este generat de Registrul Unic de Identificare APIA. Acesta se acordă în urma completării formularului de atribuire a codului unic de identificare(care va fi pus la dispoziția solicitanților de către personalul APIA). În momentul depunerii formularului de atribuire a codului unic de identificare solicitantul trebuie să prezinte  documentul de identificare </w:t>
      </w:r>
      <w:r w:rsidRPr="00EC6745">
        <w:rPr>
          <w:lang w:val="ro-RO"/>
        </w:rPr>
        <w:t>financiară</w:t>
      </w:r>
      <w:r w:rsidR="005F7357" w:rsidRPr="00EC6745">
        <w:rPr>
          <w:lang w:val="ro-RO"/>
        </w:rPr>
        <w:t xml:space="preserve"> (sau </w:t>
      </w:r>
      <w:r w:rsidR="000208DC" w:rsidRPr="00EC6745">
        <w:rPr>
          <w:lang w:val="ro-RO"/>
        </w:rPr>
        <w:t>alt document echivalent emis de banca/trez</w:t>
      </w:r>
      <w:r w:rsidR="005F7357" w:rsidRPr="00EC6745">
        <w:rPr>
          <w:lang w:val="ro-RO"/>
        </w:rPr>
        <w:t>orerie)</w:t>
      </w:r>
      <w:r w:rsidRPr="00251F09">
        <w:rPr>
          <w:lang w:val="ro-RO"/>
        </w:rPr>
        <w:t xml:space="preserve"> care trebuie să conţină următoarele date: denumirea, adresa băncii, codul IBAN al contului bancar activ pe teritoriul României, împreună cu</w:t>
      </w:r>
      <w:r w:rsidRPr="00251F09">
        <w:rPr>
          <w:lang w:val="ro-RO" w:eastAsia="ro-RO"/>
        </w:rPr>
        <w:t xml:space="preserve"> copia actului de identitate - B.I./C.I.</w:t>
      </w:r>
      <w:r w:rsidRPr="00251F09">
        <w:rPr>
          <w:bCs/>
          <w:lang w:val="ro-RO" w:eastAsia="ro-RO"/>
        </w:rPr>
        <w:t>.</w:t>
      </w:r>
    </w:p>
    <w:p w:rsidR="00E94C9D" w:rsidRPr="00E94C9D" w:rsidRDefault="00636601" w:rsidP="009B3592">
      <w:pPr>
        <w:pStyle w:val="Titlu2"/>
        <w:spacing w:line="276" w:lineRule="auto"/>
        <w:rPr>
          <w:b/>
          <w:sz w:val="28"/>
          <w:lang w:eastAsia="ro-RO"/>
        </w:rPr>
      </w:pPr>
      <w:bookmarkStart w:id="128" w:name="_Toc487810060"/>
      <w:bookmarkStart w:id="129" w:name="_Toc487810111"/>
      <w:bookmarkStart w:id="130" w:name="_Toc488237062"/>
      <w:r>
        <w:rPr>
          <w:b/>
          <w:sz w:val="28"/>
          <w:lang w:eastAsia="ro-RO"/>
        </w:rPr>
        <w:t>14</w:t>
      </w:r>
      <w:r w:rsidR="00415DC1" w:rsidRPr="00E94C9D">
        <w:rPr>
          <w:b/>
          <w:sz w:val="28"/>
          <w:lang w:eastAsia="ro-RO"/>
        </w:rPr>
        <w:t xml:space="preserve">. Solicitarea </w:t>
      </w:r>
      <w:r w:rsidR="00B72B60" w:rsidRPr="00E94C9D">
        <w:rPr>
          <w:b/>
          <w:sz w:val="28"/>
          <w:lang w:eastAsia="ro-RO"/>
        </w:rPr>
        <w:t>sprijinului</w:t>
      </w:r>
      <w:r w:rsidR="00415DC1" w:rsidRPr="00E94C9D">
        <w:rPr>
          <w:b/>
          <w:sz w:val="28"/>
          <w:lang w:eastAsia="ro-RO"/>
        </w:rPr>
        <w:t xml:space="preserve"> financiar</w:t>
      </w:r>
      <w:bookmarkEnd w:id="128"/>
      <w:bookmarkEnd w:id="129"/>
      <w:bookmarkEnd w:id="130"/>
    </w:p>
    <w:p w:rsidR="00E94C9D" w:rsidRPr="00E94C9D" w:rsidRDefault="00636601" w:rsidP="009B3592">
      <w:pPr>
        <w:pStyle w:val="Titlu3"/>
        <w:spacing w:line="276" w:lineRule="auto"/>
        <w:rPr>
          <w:b/>
          <w:noProof/>
          <w:lang w:eastAsia="ro-RO"/>
        </w:rPr>
      </w:pPr>
      <w:bookmarkStart w:id="131" w:name="_Toc487810061"/>
      <w:bookmarkStart w:id="132" w:name="_Toc487810112"/>
      <w:bookmarkStart w:id="133" w:name="_Toc488237063"/>
      <w:r>
        <w:rPr>
          <w:b/>
          <w:noProof/>
          <w:lang w:eastAsia="ro-RO"/>
        </w:rPr>
        <w:t>14</w:t>
      </w:r>
      <w:r w:rsidR="00E94C9D">
        <w:rPr>
          <w:b/>
          <w:noProof/>
          <w:lang w:eastAsia="ro-RO"/>
        </w:rPr>
        <w:t xml:space="preserve">.1. </w:t>
      </w:r>
      <w:r w:rsidR="00E94C9D" w:rsidRPr="00E94C9D">
        <w:rPr>
          <w:b/>
          <w:noProof/>
          <w:lang w:eastAsia="ro-RO"/>
        </w:rPr>
        <w:t>Depunerea cererilor de plată</w:t>
      </w:r>
      <w:bookmarkEnd w:id="131"/>
      <w:bookmarkEnd w:id="132"/>
      <w:bookmarkEnd w:id="133"/>
    </w:p>
    <w:p w:rsidR="00E94C9D" w:rsidRDefault="002B490E" w:rsidP="00A6267B">
      <w:pPr>
        <w:tabs>
          <w:tab w:val="left" w:pos="90"/>
        </w:tabs>
        <w:spacing w:line="276" w:lineRule="auto"/>
        <w:ind w:left="180" w:firstLine="450"/>
        <w:rPr>
          <w:u w:val="single"/>
          <w:lang w:val="ro-RO"/>
        </w:rPr>
      </w:pPr>
      <w:r>
        <w:rPr>
          <w:noProof/>
          <w:u w:val="single"/>
          <w:lang w:eastAsia="ro-RO"/>
        </w:rPr>
        <w:t xml:space="preserve"> </w:t>
      </w:r>
      <w:r w:rsidR="003765AC">
        <w:rPr>
          <w:noProof/>
          <w:u w:val="single"/>
          <w:lang w:eastAsia="ro-RO"/>
        </w:rPr>
        <w:t>Cererile de plată se depun la</w:t>
      </w:r>
      <w:r w:rsidR="00E94C9D" w:rsidRPr="00A90A78">
        <w:rPr>
          <w:u w:val="single"/>
          <w:lang w:val="ro-RO"/>
        </w:rPr>
        <w:t xml:space="preserve"> APIA Centrul judeţean/Centr</w:t>
      </w:r>
      <w:r w:rsidR="00636601">
        <w:rPr>
          <w:u w:val="single"/>
          <w:lang w:val="ro-RO"/>
        </w:rPr>
        <w:t xml:space="preserve">ul Municipiului București, (la </w:t>
      </w:r>
      <w:r w:rsidR="00E94C9D">
        <w:rPr>
          <w:u w:val="single"/>
          <w:lang w:val="ro-RO"/>
        </w:rPr>
        <w:t>centru</w:t>
      </w:r>
      <w:r w:rsidR="00636601">
        <w:rPr>
          <w:u w:val="single"/>
          <w:lang w:val="ro-RO"/>
        </w:rPr>
        <w:t>l</w:t>
      </w:r>
      <w:r w:rsidR="00E94C9D">
        <w:rPr>
          <w:u w:val="single"/>
          <w:lang w:val="ro-RO"/>
        </w:rPr>
        <w:t xml:space="preserve"> județean</w:t>
      </w:r>
      <w:r w:rsidR="00636601">
        <w:rPr>
          <w:u w:val="single"/>
          <w:lang w:val="ro-RO"/>
        </w:rPr>
        <w:t xml:space="preserve"> APIA</w:t>
      </w:r>
      <w:r w:rsidR="00E94C9D" w:rsidRPr="00A90A78">
        <w:rPr>
          <w:u w:val="single"/>
          <w:lang w:val="ro-RO"/>
        </w:rPr>
        <w:t xml:space="preserve"> ma</w:t>
      </w:r>
      <w:r w:rsidR="00636601">
        <w:rPr>
          <w:u w:val="single"/>
          <w:lang w:val="ro-RO"/>
        </w:rPr>
        <w:t xml:space="preserve">i apropiat de sediul social, </w:t>
      </w:r>
      <w:r w:rsidR="00E94C9D" w:rsidRPr="00A90A78">
        <w:rPr>
          <w:u w:val="single"/>
          <w:lang w:val="ro-RO"/>
        </w:rPr>
        <w:t>de vatra stupinei sau de locul de deplasare în pastoral al stupinei</w:t>
      </w:r>
      <w:r w:rsidR="00E94C9D">
        <w:rPr>
          <w:u w:val="single"/>
          <w:lang w:val="ro-RO"/>
        </w:rPr>
        <w:t xml:space="preserve"> la momentul depunerii cererii</w:t>
      </w:r>
      <w:r w:rsidR="00E94C9D" w:rsidRPr="00A90A78">
        <w:rPr>
          <w:u w:val="single"/>
          <w:lang w:val="ro-RO"/>
        </w:rPr>
        <w:t>)</w:t>
      </w:r>
      <w:r>
        <w:rPr>
          <w:u w:val="single"/>
          <w:lang w:val="ro-RO"/>
        </w:rPr>
        <w:t xml:space="preserve">  până</w:t>
      </w:r>
      <w:r w:rsidR="00E94C9D">
        <w:rPr>
          <w:u w:val="single"/>
          <w:lang w:val="ro-RO"/>
        </w:rPr>
        <w:t xml:space="preserve"> la </w:t>
      </w:r>
      <w:r w:rsidR="00E94C9D" w:rsidRPr="008D0D18">
        <w:rPr>
          <w:b/>
          <w:u w:val="single"/>
          <w:lang w:val="ro-RO"/>
        </w:rPr>
        <w:t>data de 15 august 2017</w:t>
      </w:r>
      <w:r w:rsidR="00E94C9D">
        <w:rPr>
          <w:u w:val="single"/>
          <w:lang w:val="ro-RO"/>
        </w:rPr>
        <w:t xml:space="preserve">. </w:t>
      </w:r>
    </w:p>
    <w:p w:rsidR="00CA5559" w:rsidRPr="00636601" w:rsidRDefault="002B490E" w:rsidP="00A6267B">
      <w:pPr>
        <w:spacing w:line="276" w:lineRule="auto"/>
        <w:ind w:left="180" w:firstLine="450"/>
        <w:rPr>
          <w:bCs/>
          <w:color w:val="000000"/>
          <w:lang w:val="ro-RO"/>
        </w:rPr>
      </w:pPr>
      <w:r>
        <w:rPr>
          <w:u w:val="single"/>
          <w:lang w:val="ro-RO"/>
        </w:rPr>
        <w:t xml:space="preserve"> </w:t>
      </w:r>
      <w:r w:rsidR="00CA5559">
        <w:rPr>
          <w:u w:val="single"/>
          <w:lang w:val="ro-RO"/>
        </w:rPr>
        <w:t>Conform art. 181</w:t>
      </w:r>
      <w:r w:rsidR="001A2381">
        <w:rPr>
          <w:u w:val="single"/>
          <w:lang w:val="ro-RO"/>
        </w:rPr>
        <w:t xml:space="preserve"> alin. (2) </w:t>
      </w:r>
      <w:r w:rsidR="00CA5559">
        <w:rPr>
          <w:u w:val="single"/>
          <w:lang w:val="ro-RO"/>
        </w:rPr>
        <w:t xml:space="preserve">din Codul </w:t>
      </w:r>
      <w:r w:rsidR="001A2381">
        <w:rPr>
          <w:u w:val="single"/>
          <w:lang w:val="ro-RO"/>
        </w:rPr>
        <w:t>de Procedură Civilă atunci c</w:t>
      </w:r>
      <w:r w:rsidR="001A2381" w:rsidRPr="001A2381">
        <w:rPr>
          <w:bCs/>
          <w:color w:val="000000"/>
        </w:rPr>
        <w:t>ând ultima zi a unui termen cade într-o zi nelucrătoare, termenul se prelungeşte până în pri</w:t>
      </w:r>
      <w:r w:rsidR="001A2381">
        <w:rPr>
          <w:bCs/>
          <w:color w:val="000000"/>
        </w:rPr>
        <w:t>ma zi lucrătoare care urmează. Av</w:t>
      </w:r>
      <w:r w:rsidR="001A2381">
        <w:rPr>
          <w:bCs/>
          <w:color w:val="000000"/>
          <w:lang w:val="ro-RO"/>
        </w:rPr>
        <w:t>ând în vedere că ziua de 15</w:t>
      </w:r>
      <w:r w:rsidR="001A2381">
        <w:rPr>
          <w:u w:val="single"/>
          <w:lang w:val="ro-RO"/>
        </w:rPr>
        <w:t xml:space="preserve"> august 2017 este nelucrătoare se consideră ca ultimă zi de depunere data de </w:t>
      </w:r>
      <w:r w:rsidR="001A2381" w:rsidRPr="00274166">
        <w:rPr>
          <w:b/>
          <w:u w:val="single"/>
          <w:lang w:val="ro-RO"/>
        </w:rPr>
        <w:t>16 august 2017</w:t>
      </w:r>
      <w:r w:rsidR="001A2381">
        <w:rPr>
          <w:u w:val="single"/>
          <w:lang w:val="ro-RO"/>
        </w:rPr>
        <w:t xml:space="preserve">. </w:t>
      </w:r>
    </w:p>
    <w:p w:rsidR="00E94C9D" w:rsidRDefault="00A6267B" w:rsidP="00A6267B">
      <w:pPr>
        <w:shd w:val="clear" w:color="auto" w:fill="FFFFFF"/>
        <w:tabs>
          <w:tab w:val="left" w:pos="90"/>
        </w:tabs>
        <w:spacing w:line="276" w:lineRule="auto"/>
        <w:ind w:right="0" w:firstLine="450"/>
        <w:rPr>
          <w:lang w:val="ro-RO" w:eastAsia="ro-RO"/>
        </w:rPr>
      </w:pPr>
      <w:r>
        <w:rPr>
          <w:lang w:val="ro-RO" w:eastAsia="ro-RO"/>
        </w:rPr>
        <w:t xml:space="preserve">    </w:t>
      </w:r>
      <w:r w:rsidR="00CA5559" w:rsidRPr="00CA5559">
        <w:rPr>
          <w:lang w:val="ro-RO" w:eastAsia="ro-RO"/>
        </w:rPr>
        <w:t xml:space="preserve">În cazul în care un benenficiar solicită sprijin financiar pentru mai multe acțiuni acesta </w:t>
      </w:r>
      <w:r>
        <w:rPr>
          <w:lang w:val="ro-RO" w:eastAsia="ro-RO"/>
        </w:rPr>
        <w:t xml:space="preserve">  </w:t>
      </w:r>
      <w:r w:rsidR="00CA5559" w:rsidRPr="00CA5559">
        <w:rPr>
          <w:lang w:val="ro-RO" w:eastAsia="ro-RO"/>
        </w:rPr>
        <w:t>depune într-un singur exemplar</w:t>
      </w:r>
      <w:r w:rsidR="002B490E">
        <w:rPr>
          <w:lang w:val="ro-RO" w:eastAsia="ro-RO"/>
        </w:rPr>
        <w:t xml:space="preserve"> </w:t>
      </w:r>
      <w:r w:rsidR="00CA5559" w:rsidRPr="00CA5559">
        <w:rPr>
          <w:lang w:val="ro-RO" w:eastAsia="ro-RO"/>
        </w:rPr>
        <w:t>documentele justificative</w:t>
      </w:r>
      <w:r w:rsidR="00CA5559">
        <w:rPr>
          <w:lang w:val="ro-RO" w:eastAsia="ro-RO"/>
        </w:rPr>
        <w:t xml:space="preserve"> comune tuturor acțiunilor</w:t>
      </w:r>
      <w:r w:rsidR="00C85A89">
        <w:rPr>
          <w:lang w:val="ro-RO" w:eastAsia="ro-RO"/>
        </w:rPr>
        <w:t>.</w:t>
      </w:r>
    </w:p>
    <w:p w:rsidR="001816AC" w:rsidRPr="009B6CD8" w:rsidRDefault="009B6CD8" w:rsidP="00A6267B">
      <w:pPr>
        <w:shd w:val="clear" w:color="auto" w:fill="FFFFFF"/>
        <w:tabs>
          <w:tab w:val="left" w:pos="90"/>
        </w:tabs>
        <w:spacing w:line="276" w:lineRule="auto"/>
        <w:ind w:right="0" w:firstLine="450"/>
        <w:rPr>
          <w:b/>
          <w:i/>
          <w:lang w:val="ro-RO" w:eastAsia="ro-RO"/>
        </w:rPr>
      </w:pPr>
      <w:r>
        <w:rPr>
          <w:lang w:val="ro-RO" w:eastAsia="ro-RO"/>
        </w:rPr>
        <w:t xml:space="preserve">     </w:t>
      </w:r>
      <w:r w:rsidRPr="009B6CD8">
        <w:rPr>
          <w:b/>
          <w:i/>
          <w:lang w:val="ro-RO" w:eastAsia="ro-RO"/>
        </w:rPr>
        <w:t>Solicitanții nu pot depune decât</w:t>
      </w:r>
      <w:r w:rsidR="001816AC" w:rsidRPr="009B6CD8">
        <w:rPr>
          <w:b/>
          <w:i/>
          <w:lang w:val="ro-RO" w:eastAsia="ro-RO"/>
        </w:rPr>
        <w:t xml:space="preserve"> o singură cerere </w:t>
      </w:r>
      <w:r w:rsidRPr="009B6CD8">
        <w:rPr>
          <w:b/>
          <w:i/>
          <w:lang w:val="ro-RO" w:eastAsia="ro-RO"/>
        </w:rPr>
        <w:t>de plată/ an apicol</w:t>
      </w:r>
      <w:r>
        <w:rPr>
          <w:b/>
          <w:i/>
          <w:lang w:val="ro-RO" w:eastAsia="ro-RO"/>
        </w:rPr>
        <w:t>.</w:t>
      </w:r>
      <w:r w:rsidRPr="009B6CD8">
        <w:rPr>
          <w:b/>
          <w:i/>
          <w:lang w:val="ro-RO" w:eastAsia="ro-RO"/>
        </w:rPr>
        <w:t xml:space="preserve"> </w:t>
      </w:r>
    </w:p>
    <w:p w:rsidR="00615EF9" w:rsidRPr="009B6CD8" w:rsidRDefault="00615EF9" w:rsidP="00A6267B">
      <w:pPr>
        <w:shd w:val="clear" w:color="auto" w:fill="FFFFFF"/>
        <w:tabs>
          <w:tab w:val="left" w:pos="90"/>
        </w:tabs>
        <w:spacing w:line="276" w:lineRule="auto"/>
        <w:ind w:right="0" w:firstLine="450"/>
        <w:rPr>
          <w:b/>
          <w:i/>
          <w:lang w:eastAsia="ro-RO"/>
        </w:rPr>
      </w:pPr>
    </w:p>
    <w:p w:rsidR="00C85A89" w:rsidRDefault="00C85A89" w:rsidP="00DC5CCA">
      <w:pPr>
        <w:pStyle w:val="Titlu3"/>
        <w:rPr>
          <w:b/>
          <w:lang w:eastAsia="ro-RO"/>
        </w:rPr>
      </w:pPr>
      <w:bookmarkStart w:id="134" w:name="_Toc487810062"/>
      <w:bookmarkStart w:id="135" w:name="_Toc487810113"/>
      <w:bookmarkStart w:id="136" w:name="_Toc488237064"/>
      <w:r w:rsidRPr="00F7173A">
        <w:rPr>
          <w:b/>
          <w:lang w:eastAsia="ro-RO"/>
        </w:rPr>
        <w:t>14.1</w:t>
      </w:r>
      <w:r w:rsidR="00636601" w:rsidRPr="00F7173A">
        <w:rPr>
          <w:b/>
          <w:lang w:eastAsia="ro-RO"/>
        </w:rPr>
        <w:t xml:space="preserve">.1. Depunerea </w:t>
      </w:r>
      <w:r w:rsidR="00D25E4A" w:rsidRPr="00F7173A">
        <w:rPr>
          <w:b/>
          <w:lang w:eastAsia="ro-RO"/>
        </w:rPr>
        <w:t>cererii de plată de către apicultori pentru</w:t>
      </w:r>
      <w:r w:rsidRPr="00F7173A">
        <w:rPr>
          <w:b/>
          <w:lang w:eastAsia="ro-RO"/>
        </w:rPr>
        <w:t xml:space="preserve"> acțiunile B. C. și D</w:t>
      </w:r>
      <w:bookmarkEnd w:id="134"/>
      <w:bookmarkEnd w:id="135"/>
      <w:bookmarkEnd w:id="136"/>
      <w:r w:rsidRPr="00F7173A">
        <w:rPr>
          <w:b/>
          <w:lang w:eastAsia="ro-RO"/>
        </w:rPr>
        <w:t xml:space="preserve"> </w:t>
      </w:r>
    </w:p>
    <w:p w:rsidR="00CE4661" w:rsidRDefault="00C85A89" w:rsidP="009B3592">
      <w:pPr>
        <w:shd w:val="clear" w:color="auto" w:fill="FFFFFF"/>
        <w:tabs>
          <w:tab w:val="left" w:pos="90"/>
        </w:tabs>
        <w:spacing w:line="276" w:lineRule="auto"/>
        <w:ind w:right="0"/>
        <w:rPr>
          <w:b/>
          <w:lang w:eastAsia="ro-RO"/>
        </w:rPr>
      </w:pPr>
      <w:r w:rsidRPr="00C85A89">
        <w:rPr>
          <w:b/>
          <w:lang w:eastAsia="ro-RO"/>
        </w:rPr>
        <w:t>Documente justificative</w:t>
      </w:r>
    </w:p>
    <w:p w:rsidR="00CE4661" w:rsidRDefault="00CE4661" w:rsidP="009B3592">
      <w:pPr>
        <w:shd w:val="clear" w:color="auto" w:fill="FFFFFF"/>
        <w:spacing w:line="276" w:lineRule="auto"/>
        <w:ind w:right="0"/>
        <w:rPr>
          <w:b/>
          <w:bCs/>
          <w:u w:val="none"/>
        </w:rPr>
      </w:pPr>
    </w:p>
    <w:p w:rsidR="00D65221" w:rsidRPr="0095765C" w:rsidRDefault="00CE4661" w:rsidP="0095765C">
      <w:pPr>
        <w:shd w:val="clear" w:color="auto" w:fill="FFFFFF"/>
        <w:spacing w:line="276" w:lineRule="auto"/>
        <w:ind w:right="0"/>
        <w:rPr>
          <w:b/>
          <w:bCs/>
          <w:u w:val="none"/>
        </w:rPr>
      </w:pPr>
      <w:r>
        <w:rPr>
          <w:b/>
          <w:bCs/>
          <w:u w:val="none"/>
        </w:rPr>
        <w:t>P</w:t>
      </w:r>
      <w:r w:rsidRPr="00CE4661">
        <w:rPr>
          <w:b/>
          <w:bCs/>
          <w:u w:val="none"/>
        </w:rPr>
        <w:t>entru conformitate, în cazul depunerii în copie a documentelor justificative,  solicitantii se vor prezenta la APIA Centru Județean și cu originalul acestor documente</w:t>
      </w:r>
      <w:r w:rsidR="0095765C">
        <w:rPr>
          <w:b/>
          <w:bCs/>
          <w:u w:val="none"/>
        </w:rPr>
        <w:t>.</w:t>
      </w:r>
      <w:r w:rsidRPr="00CE4661">
        <w:rPr>
          <w:b/>
          <w:bCs/>
          <w:u w:val="none"/>
        </w:rPr>
        <w:t xml:space="preserve"> </w:t>
      </w:r>
    </w:p>
    <w:p w:rsidR="003765AC" w:rsidRDefault="003765AC" w:rsidP="009B3592">
      <w:pPr>
        <w:shd w:val="clear" w:color="auto" w:fill="FFFFFF"/>
        <w:tabs>
          <w:tab w:val="left" w:pos="90"/>
        </w:tabs>
        <w:spacing w:line="276" w:lineRule="auto"/>
        <w:ind w:right="0"/>
        <w:rPr>
          <w:lang w:eastAsia="ro-RO"/>
        </w:rPr>
      </w:pPr>
      <w:r w:rsidRPr="003765AC">
        <w:rPr>
          <w:lang w:eastAsia="ro-RO"/>
        </w:rPr>
        <w:t>Cererea de plată</w:t>
      </w:r>
      <w:r w:rsidR="00FC7045">
        <w:rPr>
          <w:lang w:eastAsia="ro-RO"/>
        </w:rPr>
        <w:t xml:space="preserve"> prezentată în </w:t>
      </w:r>
      <w:r w:rsidR="00FC7045" w:rsidRPr="00FC7045">
        <w:rPr>
          <w:b/>
          <w:lang w:eastAsia="ro-RO"/>
        </w:rPr>
        <w:t>anexa 1</w:t>
      </w:r>
      <w:r w:rsidR="00FC7045">
        <w:rPr>
          <w:lang w:eastAsia="ro-RO"/>
        </w:rPr>
        <w:t xml:space="preserve"> a acestui Ghid, </w:t>
      </w:r>
      <w:r w:rsidRPr="003765AC">
        <w:rPr>
          <w:lang w:eastAsia="ro-RO"/>
        </w:rPr>
        <w:t xml:space="preserve"> se depune</w:t>
      </w:r>
      <w:r>
        <w:rPr>
          <w:lang w:eastAsia="ro-RO"/>
        </w:rPr>
        <w:t xml:space="preserve"> personal de către apicultor sau de către persoana împuternicită notarial </w:t>
      </w:r>
      <w:r w:rsidRPr="003765AC">
        <w:rPr>
          <w:lang w:eastAsia="ro-RO"/>
        </w:rPr>
        <w:t xml:space="preserve"> însoțită de următoarele documente, după caz</w:t>
      </w:r>
      <w:r>
        <w:rPr>
          <w:lang w:eastAsia="ro-RO"/>
        </w:rPr>
        <w:t xml:space="preserve"> :</w:t>
      </w:r>
    </w:p>
    <w:p w:rsidR="00257840" w:rsidRPr="00257840" w:rsidRDefault="00257840" w:rsidP="00F30B4C">
      <w:pPr>
        <w:pStyle w:val="Listparagraf"/>
        <w:numPr>
          <w:ilvl w:val="0"/>
          <w:numId w:val="47"/>
        </w:numPr>
        <w:spacing w:line="276" w:lineRule="auto"/>
        <w:ind w:right="0"/>
        <w:rPr>
          <w:color w:val="000000"/>
          <w:u w:val="none"/>
          <w:lang w:bidi="ar-SA"/>
        </w:rPr>
      </w:pPr>
      <w:r w:rsidRPr="00257840">
        <w:rPr>
          <w:color w:val="000000"/>
          <w:u w:val="none"/>
          <w:lang w:bidi="ar-SA"/>
        </w:rPr>
        <w:t>copia actului de identitate - B.I./C.I. (în cazul persoanelor fizice)</w:t>
      </w:r>
    </w:p>
    <w:p w:rsidR="006136EE" w:rsidRDefault="006136EE" w:rsidP="006136EE">
      <w:pPr>
        <w:pStyle w:val="Listparagraf"/>
        <w:numPr>
          <w:ilvl w:val="0"/>
          <w:numId w:val="47"/>
        </w:numPr>
        <w:spacing w:line="276" w:lineRule="auto"/>
        <w:ind w:right="0"/>
        <w:rPr>
          <w:color w:val="000000"/>
          <w:u w:val="none"/>
          <w:lang w:bidi="ar-SA"/>
        </w:rPr>
      </w:pPr>
      <w:r w:rsidRPr="006136EE">
        <w:rPr>
          <w:color w:val="000000"/>
          <w:u w:val="none"/>
          <w:lang w:bidi="ar-SA"/>
        </w:rPr>
        <w:t>copia actului de identitate - B.I./C.I. (pentru persoana împuternicită / reprezentantul legal în cazul persoanelor juridice  )</w:t>
      </w:r>
    </w:p>
    <w:p w:rsidR="00257840" w:rsidRPr="00257840" w:rsidRDefault="00FC7045" w:rsidP="006136EE">
      <w:pPr>
        <w:pStyle w:val="Listparagraf"/>
        <w:numPr>
          <w:ilvl w:val="0"/>
          <w:numId w:val="47"/>
        </w:numPr>
        <w:spacing w:line="276" w:lineRule="auto"/>
        <w:ind w:right="0"/>
        <w:rPr>
          <w:color w:val="000000"/>
          <w:u w:val="none"/>
          <w:lang w:bidi="ar-SA"/>
        </w:rPr>
      </w:pPr>
      <w:r>
        <w:rPr>
          <w:color w:val="000000"/>
          <w:u w:val="none"/>
          <w:lang w:bidi="ar-SA"/>
        </w:rPr>
        <w:lastRenderedPageBreak/>
        <w:t xml:space="preserve">copie </w:t>
      </w:r>
      <w:r w:rsidR="00257840" w:rsidRPr="00257840">
        <w:rPr>
          <w:color w:val="000000"/>
          <w:u w:val="none"/>
          <w:lang w:bidi="ar-SA"/>
        </w:rPr>
        <w:t xml:space="preserve">Procură/împuternicire notarială </w:t>
      </w:r>
      <w:r w:rsidR="00257840" w:rsidRPr="006E2CA5">
        <w:rPr>
          <w:color w:val="000000"/>
          <w:u w:val="none"/>
          <w:lang w:bidi="ar-SA"/>
        </w:rPr>
        <w:t xml:space="preserve"> (pentru persoana împuternicită)</w:t>
      </w:r>
    </w:p>
    <w:p w:rsidR="00257840" w:rsidRPr="00257840" w:rsidRDefault="00257840" w:rsidP="00F30B4C">
      <w:pPr>
        <w:pStyle w:val="Listparagraf"/>
        <w:numPr>
          <w:ilvl w:val="0"/>
          <w:numId w:val="47"/>
        </w:numPr>
        <w:spacing w:line="276" w:lineRule="auto"/>
        <w:ind w:right="0"/>
        <w:rPr>
          <w:color w:val="000000"/>
          <w:u w:val="none"/>
          <w:lang w:bidi="ar-SA"/>
        </w:rPr>
      </w:pPr>
      <w:r w:rsidRPr="006E2CA5">
        <w:rPr>
          <w:color w:val="000000"/>
          <w:u w:val="none"/>
          <w:lang w:bidi="ar-SA"/>
        </w:rPr>
        <w:t>copia certificatului de înregistrare de la oficiul registrului comerţului/a certificatului de înregistrare fiscală, după caz;</w:t>
      </w:r>
    </w:p>
    <w:p w:rsidR="00257840" w:rsidRPr="00257840" w:rsidRDefault="00257840" w:rsidP="00F30B4C">
      <w:pPr>
        <w:pStyle w:val="Listparagraf"/>
        <w:numPr>
          <w:ilvl w:val="0"/>
          <w:numId w:val="47"/>
        </w:numPr>
        <w:spacing w:line="276" w:lineRule="auto"/>
        <w:ind w:right="0"/>
        <w:rPr>
          <w:color w:val="000000"/>
          <w:u w:val="none"/>
          <w:lang w:bidi="ar-SA"/>
        </w:rPr>
      </w:pPr>
      <w:r w:rsidRPr="006E2CA5">
        <w:rPr>
          <w:color w:val="000000"/>
          <w:u w:val="none"/>
          <w:lang w:bidi="ar-SA"/>
        </w:rPr>
        <w:t>copia adeverinţei eliberate de ANZ cu nr.  familiilor de albine deţinute;</w:t>
      </w:r>
    </w:p>
    <w:p w:rsidR="00257840" w:rsidRPr="00257840" w:rsidRDefault="00257840" w:rsidP="00F30B4C">
      <w:pPr>
        <w:pStyle w:val="Listparagraf"/>
        <w:numPr>
          <w:ilvl w:val="0"/>
          <w:numId w:val="47"/>
        </w:numPr>
        <w:spacing w:line="276" w:lineRule="auto"/>
        <w:ind w:right="0"/>
        <w:rPr>
          <w:color w:val="000000"/>
          <w:u w:val="none"/>
          <w:lang w:bidi="ar-SA"/>
        </w:rPr>
      </w:pPr>
      <w:r w:rsidRPr="00257840">
        <w:rPr>
          <w:color w:val="000000"/>
          <w:u w:val="none"/>
          <w:lang w:bidi="ar-SA"/>
        </w:rPr>
        <w:t>copia fişei de înregistrare a apicultorului în agricultura ecologică, avizată şi aprobată de către direcţia pentru agricultură judeţeană, respectiv a municipiului Bucureşti;</w:t>
      </w:r>
    </w:p>
    <w:p w:rsidR="00257840" w:rsidRPr="00257840" w:rsidRDefault="00257840" w:rsidP="00F30B4C">
      <w:pPr>
        <w:pStyle w:val="Listparagraf"/>
        <w:numPr>
          <w:ilvl w:val="0"/>
          <w:numId w:val="47"/>
        </w:numPr>
        <w:spacing w:line="276" w:lineRule="auto"/>
        <w:ind w:right="0"/>
        <w:rPr>
          <w:color w:val="000000"/>
          <w:u w:val="none"/>
          <w:lang w:bidi="ar-SA"/>
        </w:rPr>
      </w:pPr>
      <w:r w:rsidRPr="006E2CA5">
        <w:rPr>
          <w:color w:val="000000"/>
          <w:u w:val="none"/>
          <w:lang w:bidi="ar-SA"/>
        </w:rPr>
        <w:t>copia adeverinţei/atestatului/certificatului/diplomei care confirmă pregătirea în domeniul apicol, după caz;</w:t>
      </w:r>
    </w:p>
    <w:p w:rsidR="00257840" w:rsidRPr="00EC6745" w:rsidRDefault="00FC7045" w:rsidP="00F30B4C">
      <w:pPr>
        <w:pStyle w:val="Listparagraf"/>
        <w:numPr>
          <w:ilvl w:val="0"/>
          <w:numId w:val="47"/>
        </w:numPr>
        <w:spacing w:line="276" w:lineRule="auto"/>
        <w:ind w:right="0"/>
        <w:rPr>
          <w:color w:val="000000"/>
          <w:u w:val="none"/>
          <w:lang w:bidi="ar-SA"/>
        </w:rPr>
      </w:pPr>
      <w:r>
        <w:rPr>
          <w:color w:val="000000"/>
          <w:u w:val="none"/>
          <w:lang w:bidi="ar-SA"/>
        </w:rPr>
        <w:t xml:space="preserve">copia </w:t>
      </w:r>
      <w:r w:rsidR="00257840" w:rsidRPr="006E2CA5">
        <w:rPr>
          <w:color w:val="000000"/>
          <w:u w:val="none"/>
          <w:lang w:bidi="ar-SA"/>
        </w:rPr>
        <w:t>documentul</w:t>
      </w:r>
      <w:r>
        <w:rPr>
          <w:color w:val="000000"/>
          <w:u w:val="none"/>
          <w:lang w:bidi="ar-SA"/>
        </w:rPr>
        <w:t xml:space="preserve">ui </w:t>
      </w:r>
      <w:r w:rsidR="00257840" w:rsidRPr="006E2CA5">
        <w:rPr>
          <w:color w:val="000000"/>
          <w:u w:val="none"/>
          <w:lang w:bidi="ar-SA"/>
        </w:rPr>
        <w:t xml:space="preserve"> de identificare </w:t>
      </w:r>
      <w:r w:rsidR="00257840" w:rsidRPr="00EC6745">
        <w:rPr>
          <w:color w:val="000000"/>
          <w:u w:val="none"/>
          <w:lang w:bidi="ar-SA"/>
        </w:rPr>
        <w:t>financiară</w:t>
      </w:r>
      <w:r w:rsidR="000208DC" w:rsidRPr="00EC6745">
        <w:rPr>
          <w:lang w:val="ro-RO"/>
        </w:rPr>
        <w:t xml:space="preserve">(sau alt document echivalent emis de banca/trezorerie)  </w:t>
      </w:r>
      <w:r w:rsidR="000208DC" w:rsidRPr="00EC6745">
        <w:rPr>
          <w:color w:val="000000"/>
          <w:u w:val="none"/>
          <w:lang w:bidi="ar-SA"/>
        </w:rPr>
        <w:t>care trebuie să conțină datele din modelul prevăzut la anexa 4 a ghidului</w:t>
      </w:r>
      <w:r w:rsidR="00257840" w:rsidRPr="00EC6745">
        <w:rPr>
          <w:color w:val="000000"/>
          <w:u w:val="none"/>
          <w:lang w:bidi="ar-SA"/>
        </w:rPr>
        <w:t>;</w:t>
      </w:r>
    </w:p>
    <w:p w:rsidR="00257840" w:rsidRPr="00257840" w:rsidRDefault="00257840" w:rsidP="00F30B4C">
      <w:pPr>
        <w:pStyle w:val="Listparagraf"/>
        <w:numPr>
          <w:ilvl w:val="0"/>
          <w:numId w:val="47"/>
        </w:numPr>
        <w:spacing w:line="276" w:lineRule="auto"/>
        <w:ind w:right="0"/>
        <w:rPr>
          <w:color w:val="000000"/>
          <w:u w:val="none"/>
          <w:lang w:bidi="ar-SA"/>
        </w:rPr>
      </w:pPr>
      <w:r w:rsidRPr="006E2CA5">
        <w:rPr>
          <w:color w:val="000000"/>
          <w:u w:val="none"/>
          <w:lang w:bidi="ar-SA"/>
        </w:rPr>
        <w:t>copia facturii/facturilor de achiziţie și copia documentului/documentelor de efectuare a plăţii pentru produsele achiziționate prin Program;</w:t>
      </w:r>
    </w:p>
    <w:p w:rsidR="00257840" w:rsidRPr="00257840" w:rsidRDefault="00257840" w:rsidP="00F30B4C">
      <w:pPr>
        <w:pStyle w:val="Listparagraf"/>
        <w:numPr>
          <w:ilvl w:val="0"/>
          <w:numId w:val="47"/>
        </w:numPr>
        <w:spacing w:line="276" w:lineRule="auto"/>
        <w:ind w:right="0"/>
        <w:rPr>
          <w:color w:val="000000"/>
          <w:u w:val="none"/>
          <w:lang w:bidi="ar-SA"/>
        </w:rPr>
      </w:pPr>
      <w:r w:rsidRPr="006E2CA5">
        <w:rPr>
          <w:color w:val="000000"/>
          <w:u w:val="none"/>
          <w:lang w:bidi="ar-SA"/>
        </w:rPr>
        <w:t>copia ordinului de deplasare în pastoral (doar pt. acțiunea Raţionalizarea transhumanţei- Achiziționarea de cutii în vederea înlocuirii cutiilor uzate în urma deplasării în pastoral);</w:t>
      </w:r>
    </w:p>
    <w:p w:rsidR="00615EF9" w:rsidRPr="00B91981" w:rsidRDefault="00257840" w:rsidP="00B91981">
      <w:pPr>
        <w:pStyle w:val="Listparagraf"/>
        <w:numPr>
          <w:ilvl w:val="0"/>
          <w:numId w:val="47"/>
        </w:numPr>
        <w:spacing w:line="276" w:lineRule="auto"/>
        <w:ind w:right="0"/>
        <w:rPr>
          <w:color w:val="000000"/>
          <w:u w:val="none"/>
          <w:lang w:bidi="ar-SA"/>
        </w:rPr>
      </w:pPr>
      <w:r w:rsidRPr="00257840">
        <w:rPr>
          <w:color w:val="000000"/>
          <w:u w:val="none"/>
          <w:lang w:bidi="ar-SA"/>
        </w:rPr>
        <w:t xml:space="preserve">copia certificatului de origine și /sau copia </w:t>
      </w:r>
      <w:r w:rsidR="00FC7045">
        <w:rPr>
          <w:color w:val="000000"/>
          <w:u w:val="none"/>
          <w:lang w:bidi="ar-SA"/>
        </w:rPr>
        <w:t>declarației de conformitate</w:t>
      </w:r>
      <w:r w:rsidRPr="00257840">
        <w:rPr>
          <w:color w:val="000000"/>
          <w:u w:val="none"/>
          <w:lang w:bidi="ar-SA"/>
        </w:rPr>
        <w:t>, care atestă provenienţa mătcilor din stupine de elită/de multiplicare(doar pentru acțiunea Măsuri de asistență pentru repopularea șeptelului apicol-  Achiziţionarea de mătci);</w:t>
      </w:r>
      <w:bookmarkStart w:id="137" w:name="_Toc424548619"/>
      <w:bookmarkStart w:id="138" w:name="_Toc424550268"/>
      <w:bookmarkStart w:id="139" w:name="_Toc424805465"/>
    </w:p>
    <w:p w:rsidR="00615EF9" w:rsidRPr="00690E1F" w:rsidRDefault="00615EF9" w:rsidP="00690E1F"/>
    <w:p w:rsidR="006E2CA5" w:rsidRPr="00782DE1" w:rsidRDefault="00782DE1" w:rsidP="00782DE1">
      <w:pPr>
        <w:pStyle w:val="Titlu3"/>
        <w:rPr>
          <w:b/>
          <w:lang w:eastAsia="ro-RO"/>
        </w:rPr>
      </w:pPr>
      <w:r w:rsidRPr="00782DE1">
        <w:rPr>
          <w:b/>
          <w:lang w:eastAsia="ro-RO"/>
        </w:rPr>
        <w:t xml:space="preserve">   </w:t>
      </w:r>
      <w:bookmarkStart w:id="140" w:name="_Toc487810063"/>
      <w:bookmarkStart w:id="141" w:name="_Toc487810114"/>
      <w:bookmarkStart w:id="142" w:name="_Toc488237065"/>
      <w:r w:rsidR="00257840" w:rsidRPr="00782DE1">
        <w:rPr>
          <w:b/>
          <w:lang w:eastAsia="ro-RO"/>
        </w:rPr>
        <w:t>14.1.2. Depunerea cererii de plată de către cooperative</w:t>
      </w:r>
      <w:r w:rsidR="00C12600">
        <w:rPr>
          <w:b/>
          <w:lang w:eastAsia="ro-RO"/>
        </w:rPr>
        <w:t>le agricole</w:t>
      </w:r>
      <w:r w:rsidR="00257840" w:rsidRPr="00782DE1">
        <w:rPr>
          <w:b/>
          <w:lang w:eastAsia="ro-RO"/>
        </w:rPr>
        <w:t xml:space="preserve"> pentru acțiunea A</w:t>
      </w:r>
      <w:bookmarkEnd w:id="140"/>
      <w:bookmarkEnd w:id="141"/>
      <w:bookmarkEnd w:id="142"/>
      <w:r w:rsidR="00257840" w:rsidRPr="00782DE1">
        <w:rPr>
          <w:b/>
          <w:lang w:eastAsia="ro-RO"/>
        </w:rPr>
        <w:t xml:space="preserve"> </w:t>
      </w:r>
    </w:p>
    <w:p w:rsidR="006E2CA5" w:rsidRDefault="006E2CA5" w:rsidP="009B3592">
      <w:pPr>
        <w:spacing w:line="276" w:lineRule="auto"/>
      </w:pPr>
    </w:p>
    <w:p w:rsidR="00257840" w:rsidRDefault="00257840" w:rsidP="009B3592">
      <w:pPr>
        <w:shd w:val="clear" w:color="auto" w:fill="FFFFFF"/>
        <w:tabs>
          <w:tab w:val="left" w:pos="90"/>
        </w:tabs>
        <w:spacing w:line="276" w:lineRule="auto"/>
        <w:ind w:right="0"/>
        <w:rPr>
          <w:b/>
          <w:lang w:eastAsia="ro-RO"/>
        </w:rPr>
      </w:pPr>
      <w:r w:rsidRPr="00C85A89">
        <w:rPr>
          <w:b/>
          <w:lang w:eastAsia="ro-RO"/>
        </w:rPr>
        <w:t xml:space="preserve">Documente justificative  </w:t>
      </w:r>
    </w:p>
    <w:p w:rsidR="00B05297" w:rsidRPr="00615EF9" w:rsidRDefault="00B05297" w:rsidP="00615EF9">
      <w:pPr>
        <w:shd w:val="clear" w:color="auto" w:fill="FFFFFF"/>
        <w:spacing w:line="276" w:lineRule="auto"/>
        <w:ind w:right="0"/>
        <w:rPr>
          <w:lang w:val="pt-BR"/>
        </w:rPr>
      </w:pPr>
      <w:r>
        <w:rPr>
          <w:b/>
          <w:bCs/>
          <w:u w:val="none"/>
        </w:rPr>
        <w:t>P</w:t>
      </w:r>
      <w:r w:rsidRPr="00CE4661">
        <w:rPr>
          <w:b/>
          <w:bCs/>
          <w:u w:val="none"/>
        </w:rPr>
        <w:t xml:space="preserve">entru conformitate, în cazul depunerii în copie a documentelor justificative,  solicitantii se vor prezenta la APIA Centru Județean și cu originalul acestor documente </w:t>
      </w:r>
    </w:p>
    <w:p w:rsidR="00B05297" w:rsidRDefault="00B05297" w:rsidP="009B3592">
      <w:pPr>
        <w:shd w:val="clear" w:color="auto" w:fill="FFFFFF"/>
        <w:tabs>
          <w:tab w:val="left" w:pos="90"/>
        </w:tabs>
        <w:spacing w:line="276" w:lineRule="auto"/>
        <w:ind w:right="0"/>
        <w:rPr>
          <w:b/>
          <w:lang w:eastAsia="ro-RO"/>
        </w:rPr>
      </w:pPr>
    </w:p>
    <w:p w:rsidR="00257840" w:rsidRDefault="00257840" w:rsidP="009B3592">
      <w:pPr>
        <w:shd w:val="clear" w:color="auto" w:fill="FFFFFF"/>
        <w:tabs>
          <w:tab w:val="left" w:pos="90"/>
        </w:tabs>
        <w:spacing w:line="276" w:lineRule="auto"/>
        <w:ind w:right="0"/>
        <w:rPr>
          <w:lang w:eastAsia="ro-RO"/>
        </w:rPr>
      </w:pPr>
      <w:r w:rsidRPr="003765AC">
        <w:rPr>
          <w:lang w:eastAsia="ro-RO"/>
        </w:rPr>
        <w:t xml:space="preserve">Cererea de plată </w:t>
      </w:r>
      <w:r w:rsidR="00B05297">
        <w:rPr>
          <w:lang w:eastAsia="ro-RO"/>
        </w:rPr>
        <w:t xml:space="preserve"> prezentată în </w:t>
      </w:r>
      <w:r w:rsidR="00B05297" w:rsidRPr="00615EF9">
        <w:rPr>
          <w:b/>
          <w:lang w:eastAsia="ro-RO"/>
        </w:rPr>
        <w:t>anexa 2</w:t>
      </w:r>
      <w:r w:rsidR="00B05297">
        <w:rPr>
          <w:lang w:eastAsia="ro-RO"/>
        </w:rPr>
        <w:t xml:space="preserve"> a acestui ghid, </w:t>
      </w:r>
      <w:r w:rsidRPr="003765AC">
        <w:rPr>
          <w:lang w:eastAsia="ro-RO"/>
        </w:rPr>
        <w:t>se depune</w:t>
      </w:r>
      <w:r w:rsidR="007D33B3">
        <w:rPr>
          <w:lang w:eastAsia="ro-RO"/>
        </w:rPr>
        <w:t xml:space="preserve"> personal </w:t>
      </w:r>
      <w:r w:rsidR="00B05297">
        <w:rPr>
          <w:lang w:eastAsia="ro-RO"/>
        </w:rPr>
        <w:t xml:space="preserve"> de c</w:t>
      </w:r>
      <w:r w:rsidR="00B05297">
        <w:rPr>
          <w:lang w:val="ro-RO" w:eastAsia="ro-RO"/>
        </w:rPr>
        <w:t xml:space="preserve">ătre reprezentantul legal al cooperativei </w:t>
      </w:r>
      <w:r w:rsidRPr="003765AC">
        <w:rPr>
          <w:lang w:eastAsia="ro-RO"/>
        </w:rPr>
        <w:t>însoțită de</w:t>
      </w:r>
      <w:r w:rsidR="00FC7045">
        <w:rPr>
          <w:lang w:eastAsia="ro-RO"/>
        </w:rPr>
        <w:t xml:space="preserve"> următoarele documente</w:t>
      </w:r>
      <w:r>
        <w:rPr>
          <w:lang w:eastAsia="ro-RO"/>
        </w:rPr>
        <w:t xml:space="preserve"> :</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copia actului de identitate - B.I./C.I. al/a reprezentantului legal al Cooperativei Agricole;</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copia certificatului de înregistrare de la oficiul registrului comerţului/a certificatului de înregistrare fiscală, după caz;</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copia certificatului constatator eliberat de oficiul registrului comerţului în care se precizează clasa CAEN;</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centralizatorul membrilor cooperative- conform modelului din anexa 3 a acestui Ghid ;</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copia facturii/facturilor  de achiziţie a maturatorului, centrifugei, topitorului de ceară cu abur din inox;</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copia documentului/documentelor de efectuare a plăţii sau extras de cont pentru achiziţia de maturator, centrifugă, topitor de ceară cu abur din inox;</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copia contractului de vânzare-cumpărare al fiecărui utilaj achiziționat  ;</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copie proces-verbal de recepţie finală al fiecărui utilaj achiziționat;</w:t>
      </w:r>
    </w:p>
    <w:p w:rsidR="00B83DAA" w:rsidRPr="00B83DAA"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copia documentului de identificare financiară al cooperativei;</w:t>
      </w:r>
    </w:p>
    <w:p w:rsidR="006E2CA5" w:rsidRPr="00CE4661" w:rsidRDefault="00B83DAA" w:rsidP="00F30B4C">
      <w:pPr>
        <w:pStyle w:val="Listparagraf"/>
        <w:numPr>
          <w:ilvl w:val="0"/>
          <w:numId w:val="48"/>
        </w:numPr>
        <w:shd w:val="clear" w:color="auto" w:fill="FFFFFF"/>
        <w:tabs>
          <w:tab w:val="left" w:pos="90"/>
        </w:tabs>
        <w:spacing w:line="276" w:lineRule="auto"/>
        <w:ind w:right="0"/>
        <w:rPr>
          <w:lang w:eastAsia="ro-RO"/>
        </w:rPr>
      </w:pPr>
      <w:r w:rsidRPr="00B83DAA">
        <w:rPr>
          <w:color w:val="000000"/>
          <w:u w:val="none"/>
          <w:lang w:bidi="ar-SA"/>
        </w:rPr>
        <w:t>copia bilanţului contabil;</w:t>
      </w:r>
    </w:p>
    <w:p w:rsidR="00CE4661" w:rsidRDefault="00CE4661" w:rsidP="009B3592">
      <w:pPr>
        <w:shd w:val="clear" w:color="auto" w:fill="FFFFFF"/>
        <w:tabs>
          <w:tab w:val="left" w:pos="90"/>
        </w:tabs>
        <w:spacing w:line="276" w:lineRule="auto"/>
        <w:ind w:right="0"/>
        <w:rPr>
          <w:lang w:eastAsia="ro-RO"/>
        </w:rPr>
      </w:pPr>
    </w:p>
    <w:p w:rsidR="00B03F90" w:rsidRPr="00B83DAA" w:rsidRDefault="00B03F90" w:rsidP="009B3592">
      <w:pPr>
        <w:shd w:val="clear" w:color="auto" w:fill="FFFFFF"/>
        <w:tabs>
          <w:tab w:val="left" w:pos="90"/>
        </w:tabs>
        <w:spacing w:line="276" w:lineRule="auto"/>
        <w:ind w:right="0"/>
        <w:rPr>
          <w:lang w:eastAsia="ro-RO"/>
        </w:rPr>
      </w:pPr>
    </w:p>
    <w:p w:rsidR="00BE1FAF" w:rsidRPr="00B83DAA" w:rsidRDefault="00B83DAA" w:rsidP="009B3592">
      <w:pPr>
        <w:pStyle w:val="Titlu3"/>
        <w:spacing w:line="276" w:lineRule="auto"/>
        <w:rPr>
          <w:b/>
          <w:u w:val="none"/>
        </w:rPr>
      </w:pPr>
      <w:bookmarkStart w:id="143" w:name="_Toc487810064"/>
      <w:bookmarkStart w:id="144" w:name="_Toc487810115"/>
      <w:bookmarkStart w:id="145" w:name="_Toc488237066"/>
      <w:r w:rsidRPr="00B83DAA">
        <w:rPr>
          <w:b/>
          <w:u w:val="none"/>
        </w:rPr>
        <w:lastRenderedPageBreak/>
        <w:t xml:space="preserve">14.1.3. </w:t>
      </w:r>
      <w:r w:rsidR="00B03252">
        <w:rPr>
          <w:b/>
          <w:u w:val="none"/>
        </w:rPr>
        <w:t>Î</w:t>
      </w:r>
      <w:r w:rsidR="007E0F9A" w:rsidRPr="00B83DAA">
        <w:rPr>
          <w:b/>
          <w:u w:val="none"/>
        </w:rPr>
        <w:t>nregistrarea cererii</w:t>
      </w:r>
      <w:r w:rsidRPr="00B83DAA">
        <w:rPr>
          <w:b/>
          <w:u w:val="none"/>
        </w:rPr>
        <w:t xml:space="preserve"> de plată</w:t>
      </w:r>
      <w:r w:rsidR="007E0F9A" w:rsidRPr="00B83DAA">
        <w:rPr>
          <w:b/>
          <w:u w:val="none"/>
        </w:rPr>
        <w:t xml:space="preserve"> la APIA</w:t>
      </w:r>
      <w:bookmarkEnd w:id="143"/>
      <w:bookmarkEnd w:id="144"/>
      <w:bookmarkEnd w:id="145"/>
    </w:p>
    <w:p w:rsidR="00154C17" w:rsidRDefault="00154C17" w:rsidP="00F30B4C">
      <w:pPr>
        <w:widowControl w:val="0"/>
        <w:numPr>
          <w:ilvl w:val="0"/>
          <w:numId w:val="46"/>
        </w:numPr>
        <w:autoSpaceDE w:val="0"/>
        <w:autoSpaceDN w:val="0"/>
        <w:adjustRightInd w:val="0"/>
        <w:spacing w:before="67" w:line="276" w:lineRule="auto"/>
        <w:ind w:right="-6"/>
      </w:pPr>
      <w:r w:rsidRPr="00B83DAA">
        <w:t>Conformitatea cu originalul va fi realizată la nivelul centrului judeţean APIA</w:t>
      </w:r>
      <w:r w:rsidR="00B03252">
        <w:t>/Centrul Mun. București</w:t>
      </w:r>
      <w:r w:rsidRPr="00B83DAA">
        <w:t xml:space="preserve"> în momentul depunerii cererii</w:t>
      </w:r>
      <w:r w:rsidR="00B83DAA" w:rsidRPr="00B83DAA">
        <w:t xml:space="preserve"> de plată;</w:t>
      </w:r>
    </w:p>
    <w:p w:rsidR="00B03252" w:rsidRPr="00B03252" w:rsidRDefault="00BE1FAF" w:rsidP="00F30B4C">
      <w:pPr>
        <w:widowControl w:val="0"/>
        <w:numPr>
          <w:ilvl w:val="0"/>
          <w:numId w:val="46"/>
        </w:numPr>
        <w:autoSpaceDE w:val="0"/>
        <w:autoSpaceDN w:val="0"/>
        <w:adjustRightInd w:val="0"/>
        <w:spacing w:before="67" w:line="276" w:lineRule="auto"/>
        <w:ind w:right="-6"/>
        <w:rPr>
          <w:rStyle w:val="tli1"/>
        </w:rPr>
      </w:pPr>
      <w:r w:rsidRPr="00B03252">
        <w:rPr>
          <w:rStyle w:val="tli1"/>
          <w:lang w:val="pt-BR"/>
        </w:rPr>
        <w:t>pe toate documentele</w:t>
      </w:r>
      <w:r w:rsidR="001F4DEC">
        <w:rPr>
          <w:rStyle w:val="tli1"/>
          <w:lang w:val="pt-BR"/>
        </w:rPr>
        <w:t xml:space="preserve"> </w:t>
      </w:r>
      <w:r w:rsidRPr="00B03252">
        <w:rPr>
          <w:rStyle w:val="tli1"/>
          <w:lang w:val="pt-BR"/>
        </w:rPr>
        <w:t xml:space="preserve">fiscale de achiziție și plată, originale și copii, </w:t>
      </w:r>
      <w:r w:rsidR="00A56346" w:rsidRPr="00B03252">
        <w:rPr>
          <w:rStyle w:val="tli1"/>
          <w:lang w:val="pt-BR"/>
        </w:rPr>
        <w:t xml:space="preserve">consilierii </w:t>
      </w:r>
      <w:r w:rsidR="00FF22A2" w:rsidRPr="00B03252">
        <w:rPr>
          <w:rStyle w:val="tli1"/>
          <w:lang w:val="pt-BR"/>
        </w:rPr>
        <w:t xml:space="preserve">APIA </w:t>
      </w:r>
      <w:r w:rsidR="00A56346" w:rsidRPr="00B03252">
        <w:rPr>
          <w:rStyle w:val="tli1"/>
          <w:lang w:val="pt-BR"/>
        </w:rPr>
        <w:t xml:space="preserve">trebuie să  înscrie sintagma ,,Document decontat prin PNA”și </w:t>
      </w:r>
      <w:r w:rsidR="00A56346" w:rsidRPr="00B83DAA">
        <w:t xml:space="preserve">sintagma ,,Conform cu originalul”,  cu </w:t>
      </w:r>
      <w:r w:rsidR="00A56346" w:rsidRPr="00B03252">
        <w:rPr>
          <w:rStyle w:val="tli1"/>
          <w:lang w:val="pt-BR"/>
        </w:rPr>
        <w:t>data și semnătura</w:t>
      </w:r>
      <w:r w:rsidR="00FF22A2" w:rsidRPr="00B03252">
        <w:rPr>
          <w:rStyle w:val="tli1"/>
          <w:lang w:val="pt-BR"/>
        </w:rPr>
        <w:t xml:space="preserve">, </w:t>
      </w:r>
      <w:r w:rsidR="00FF22A2" w:rsidRPr="00B83DAA">
        <w:t>după compararea documentelor originale cu copiile</w:t>
      </w:r>
      <w:r w:rsidRPr="00B03252">
        <w:rPr>
          <w:rStyle w:val="tli1"/>
          <w:lang w:val="pt-BR"/>
        </w:rPr>
        <w:t>;</w:t>
      </w:r>
    </w:p>
    <w:p w:rsidR="00093AD6" w:rsidRDefault="00FF22A2" w:rsidP="00F30B4C">
      <w:pPr>
        <w:widowControl w:val="0"/>
        <w:numPr>
          <w:ilvl w:val="0"/>
          <w:numId w:val="46"/>
        </w:numPr>
        <w:autoSpaceDE w:val="0"/>
        <w:autoSpaceDN w:val="0"/>
        <w:adjustRightInd w:val="0"/>
        <w:spacing w:before="67" w:line="276" w:lineRule="auto"/>
        <w:ind w:right="-6"/>
      </w:pPr>
      <w:r w:rsidRPr="00B83DAA">
        <w:t xml:space="preserve">Pe celelalte documente depuse </w:t>
      </w:r>
      <w:r w:rsidR="00093AD6" w:rsidRPr="00B83DAA">
        <w:t>în copie la APIA, altele decât documentele fiscale trebuie să fie înscrisă sintagma ,,</w:t>
      </w:r>
      <w:r w:rsidRPr="00B83DAA">
        <w:t xml:space="preserve">Conform cu originalul” de către </w:t>
      </w:r>
      <w:r w:rsidRPr="00B03252">
        <w:rPr>
          <w:rStyle w:val="tli1"/>
          <w:lang w:val="pt-BR"/>
        </w:rPr>
        <w:t xml:space="preserve">consilierii APIA,  </w:t>
      </w:r>
      <w:r w:rsidR="00093AD6" w:rsidRPr="00B83DAA">
        <w:t>după compararea documentelor originale cu copiile;</w:t>
      </w:r>
    </w:p>
    <w:p w:rsidR="00BE1FAF" w:rsidRPr="00B03252" w:rsidRDefault="00BE1FAF" w:rsidP="00F30B4C">
      <w:pPr>
        <w:widowControl w:val="0"/>
        <w:numPr>
          <w:ilvl w:val="0"/>
          <w:numId w:val="46"/>
        </w:numPr>
        <w:autoSpaceDE w:val="0"/>
        <w:autoSpaceDN w:val="0"/>
        <w:adjustRightInd w:val="0"/>
        <w:spacing w:before="67" w:line="276" w:lineRule="auto"/>
        <w:ind w:right="-6"/>
      </w:pPr>
      <w:r w:rsidRPr="00B03252">
        <w:rPr>
          <w:u w:val="single"/>
          <w:lang w:val="pt-BR"/>
        </w:rPr>
        <w:t>Toate documentele depuse la APIA trebuie să fie redactate în limba română sau să fie însoţite de traduceri autorizate și  legalizate, după caz.</w:t>
      </w:r>
    </w:p>
    <w:p w:rsidR="00BE1FAF" w:rsidRPr="00B03252" w:rsidRDefault="00FF22A2" w:rsidP="00F30B4C">
      <w:pPr>
        <w:widowControl w:val="0"/>
        <w:numPr>
          <w:ilvl w:val="0"/>
          <w:numId w:val="46"/>
        </w:numPr>
        <w:autoSpaceDE w:val="0"/>
        <w:autoSpaceDN w:val="0"/>
        <w:adjustRightInd w:val="0"/>
        <w:spacing w:before="67" w:line="276" w:lineRule="auto"/>
        <w:ind w:right="-6"/>
      </w:pPr>
      <w:r w:rsidRPr="00B03252">
        <w:rPr>
          <w:bCs/>
          <w:lang w:val="pt-BR"/>
        </w:rPr>
        <w:t>Solicitanții vor</w:t>
      </w:r>
      <w:r w:rsidR="00BE1FAF" w:rsidRPr="00B03252">
        <w:rPr>
          <w:bCs/>
          <w:lang w:val="pt-BR"/>
        </w:rPr>
        <w:t xml:space="preserve"> completa și depune numai formularele standard preluate de la centrele județene sau d</w:t>
      </w:r>
      <w:r w:rsidR="008833B4" w:rsidRPr="00B03252">
        <w:rPr>
          <w:bCs/>
          <w:lang w:val="pt-BR"/>
        </w:rPr>
        <w:t xml:space="preserve">escarcate de pe </w:t>
      </w:r>
      <w:r w:rsidRPr="00B03252">
        <w:rPr>
          <w:bCs/>
          <w:lang w:val="pt-BR"/>
        </w:rPr>
        <w:t>pagina de website a</w:t>
      </w:r>
      <w:r w:rsidR="008833B4" w:rsidRPr="00B03252">
        <w:rPr>
          <w:bCs/>
          <w:lang w:val="pt-BR"/>
        </w:rPr>
        <w:t xml:space="preserve"> APIA</w:t>
      </w:r>
      <w:r w:rsidR="00BE1FAF" w:rsidRPr="00B03252">
        <w:rPr>
          <w:bCs/>
          <w:lang w:val="pt-BR"/>
        </w:rPr>
        <w:t>;</w:t>
      </w:r>
    </w:p>
    <w:p w:rsidR="00BE1FAF" w:rsidRPr="00947C53" w:rsidRDefault="00BE1FAF" w:rsidP="00F30B4C">
      <w:pPr>
        <w:widowControl w:val="0"/>
        <w:numPr>
          <w:ilvl w:val="0"/>
          <w:numId w:val="46"/>
        </w:numPr>
        <w:autoSpaceDE w:val="0"/>
        <w:autoSpaceDN w:val="0"/>
        <w:adjustRightInd w:val="0"/>
        <w:spacing w:before="67" w:line="276" w:lineRule="auto"/>
        <w:ind w:right="-6"/>
      </w:pPr>
      <w:r w:rsidRPr="00B03252">
        <w:rPr>
          <w:bCs/>
          <w:lang w:val="fr-FR"/>
        </w:rPr>
        <w:t>Toate rubricile din formulare trebuie sa fie completate</w:t>
      </w:r>
      <w:r w:rsidR="00615EF9">
        <w:rPr>
          <w:bCs/>
          <w:lang w:val="fr-FR"/>
        </w:rPr>
        <w:t>, conform indicațiilor din cererea de plată</w:t>
      </w:r>
      <w:r w:rsidRPr="00B03252">
        <w:rPr>
          <w:bCs/>
          <w:lang w:val="fr-FR"/>
        </w:rPr>
        <w:t>;</w:t>
      </w:r>
    </w:p>
    <w:p w:rsidR="006B2CE1" w:rsidRPr="0058287A" w:rsidRDefault="00B03252" w:rsidP="009B3592">
      <w:pPr>
        <w:pStyle w:val="Titlu2"/>
        <w:spacing w:line="276" w:lineRule="auto"/>
        <w:rPr>
          <w:b/>
          <w:sz w:val="28"/>
          <w:lang w:val="pt-BR"/>
        </w:rPr>
      </w:pPr>
      <w:bookmarkStart w:id="146" w:name="_Toc487810065"/>
      <w:bookmarkStart w:id="147" w:name="_Toc487810116"/>
      <w:bookmarkStart w:id="148" w:name="_Toc488237067"/>
      <w:r w:rsidRPr="0058287A">
        <w:rPr>
          <w:b/>
          <w:sz w:val="28"/>
          <w:lang w:val="pt-BR"/>
        </w:rPr>
        <w:t>15.</w:t>
      </w:r>
      <w:r w:rsidR="00BF6D71" w:rsidRPr="0058287A">
        <w:rPr>
          <w:b/>
          <w:sz w:val="28"/>
          <w:lang w:val="pt-BR"/>
        </w:rPr>
        <w:t xml:space="preserve"> </w:t>
      </w:r>
      <w:r w:rsidR="00F547F0" w:rsidRPr="0058287A">
        <w:rPr>
          <w:b/>
          <w:sz w:val="28"/>
          <w:lang w:val="pt-BR"/>
        </w:rPr>
        <w:t>Cererile de plată incomplete</w:t>
      </w:r>
      <w:bookmarkEnd w:id="146"/>
      <w:bookmarkEnd w:id="147"/>
      <w:bookmarkEnd w:id="148"/>
    </w:p>
    <w:p w:rsidR="007014AA" w:rsidRPr="004E125F" w:rsidRDefault="00D452DD" w:rsidP="009B3592">
      <w:pPr>
        <w:spacing w:line="276" w:lineRule="auto"/>
      </w:pPr>
      <w:bookmarkStart w:id="149" w:name="_Toc449358151"/>
      <w:r w:rsidRPr="004E125F">
        <w:t xml:space="preserve">În cazul </w:t>
      </w:r>
      <w:r w:rsidR="00663BE5" w:rsidRPr="004E125F">
        <w:t xml:space="preserve">în care </w:t>
      </w:r>
      <w:r w:rsidR="00B373AD" w:rsidRPr="004E125F">
        <w:t>cererea de solicitare a sprijinului financiar nu este completată pe formularul standard, în toate câmpurile, nu este datată și semnată sau documentele justificative obligatorii</w:t>
      </w:r>
      <w:r w:rsidR="004E125F" w:rsidRPr="004E125F">
        <w:t xml:space="preserve"> prevăzute în legislația care reglementează acordarea sprijinului</w:t>
      </w:r>
      <w:r w:rsidR="00B373AD" w:rsidRPr="004E125F">
        <w:t xml:space="preserve"> nu sunt prezente sau nu sunt datate și semnate, </w:t>
      </w:r>
      <w:r w:rsidR="0046251A" w:rsidRPr="004E125F">
        <w:t xml:space="preserve">solicitantul trebuie să depună </w:t>
      </w:r>
      <w:r w:rsidR="00E369BB" w:rsidRPr="004E125F">
        <w:t xml:space="preserve">la </w:t>
      </w:r>
      <w:r w:rsidR="00C83234" w:rsidRPr="004E125F">
        <w:t>APIA</w:t>
      </w:r>
      <w:r w:rsidR="00E369BB" w:rsidRPr="004E125F">
        <w:t xml:space="preserve"> Centrul județean/Cen</w:t>
      </w:r>
      <w:r w:rsidR="00563B06" w:rsidRPr="004E125F">
        <w:t>trul municipiului București,</w:t>
      </w:r>
      <w:r w:rsidR="00A52D1A">
        <w:t xml:space="preserve"> </w:t>
      </w:r>
      <w:r w:rsidR="0046251A" w:rsidRPr="004E125F">
        <w:t xml:space="preserve">documentele solicitate </w:t>
      </w:r>
      <w:r w:rsidR="00694375" w:rsidRPr="004E125F">
        <w:t xml:space="preserve">în termen de </w:t>
      </w:r>
      <w:r w:rsidR="00694375" w:rsidRPr="004E125F">
        <w:rPr>
          <w:b/>
        </w:rPr>
        <w:t xml:space="preserve">2 </w:t>
      </w:r>
      <w:r w:rsidR="00E369BB" w:rsidRPr="004E125F">
        <w:rPr>
          <w:b/>
        </w:rPr>
        <w:t>zile</w:t>
      </w:r>
      <w:r w:rsidR="003924EB" w:rsidRPr="004E125F">
        <w:t xml:space="preserve"> lucrătoare</w:t>
      </w:r>
      <w:r w:rsidR="00E369BB" w:rsidRPr="004E125F">
        <w:t xml:space="preserve"> </w:t>
      </w:r>
      <w:bookmarkStart w:id="150" w:name="_Toc424548627"/>
      <w:bookmarkStart w:id="151" w:name="_Toc424550282"/>
      <w:bookmarkStart w:id="152" w:name="_Toc424805474"/>
      <w:r w:rsidR="00F547F0" w:rsidRPr="004E125F">
        <w:t xml:space="preserve">de la data primirii notificării de completare. </w:t>
      </w:r>
      <w:bookmarkEnd w:id="149"/>
      <w:bookmarkEnd w:id="150"/>
      <w:bookmarkEnd w:id="151"/>
      <w:bookmarkEnd w:id="152"/>
    </w:p>
    <w:p w:rsidR="00694375" w:rsidRPr="004E125F" w:rsidRDefault="00694375" w:rsidP="009B3592">
      <w:pPr>
        <w:spacing w:line="276" w:lineRule="auto"/>
      </w:pPr>
      <w:r w:rsidRPr="004E125F">
        <w:t>Dacă în urma verificării ad</w:t>
      </w:r>
      <w:r w:rsidR="003924EB" w:rsidRPr="004E125F">
        <w:t xml:space="preserve">ministrative efectuată de către consilierii APIA, se constată că informațiile din documentele atașate dosarului nu sunt concludente pentru luarea unei decizii privind eligibilitatea cererii sau </w:t>
      </w:r>
      <w:r w:rsidR="003924EB" w:rsidRPr="004E125F">
        <w:rPr>
          <w:lang w:val="pt-BR"/>
        </w:rPr>
        <w:t>documentele justificative nu sunt completate corect, APIA va transmite</w:t>
      </w:r>
      <w:r w:rsidR="004E125F">
        <w:rPr>
          <w:lang w:val="pt-BR"/>
        </w:rPr>
        <w:t xml:space="preserve"> solicitantului </w:t>
      </w:r>
      <w:r w:rsidR="003924EB" w:rsidRPr="004E125F">
        <w:rPr>
          <w:lang w:val="pt-BR"/>
        </w:rPr>
        <w:t>Notificarea privind solicitarea informațiilor suplimentare</w:t>
      </w:r>
      <w:r w:rsidR="00BC57A2" w:rsidRPr="004E125F">
        <w:rPr>
          <w:lang w:val="pt-BR"/>
        </w:rPr>
        <w:t xml:space="preserve">. Informațiile/documentele solicitate prin notificare vor fi transmise în maximum </w:t>
      </w:r>
      <w:r w:rsidR="00BC57A2" w:rsidRPr="004E125F">
        <w:rPr>
          <w:b/>
          <w:lang w:val="pt-BR"/>
        </w:rPr>
        <w:t>5 zile lucrătoare</w:t>
      </w:r>
      <w:r w:rsidR="00BC57A2" w:rsidRPr="004E125F">
        <w:rPr>
          <w:lang w:val="pt-BR"/>
        </w:rPr>
        <w:t xml:space="preserve"> de la primirea acesteia. </w:t>
      </w:r>
      <w:r w:rsidR="003924EB" w:rsidRPr="004E125F">
        <w:rPr>
          <w:lang w:val="pt-BR"/>
        </w:rPr>
        <w:t xml:space="preserve">  </w:t>
      </w:r>
    </w:p>
    <w:p w:rsidR="00F547F0" w:rsidRPr="0058287A" w:rsidRDefault="00B03252" w:rsidP="009B3592">
      <w:pPr>
        <w:pStyle w:val="Titlu2"/>
        <w:spacing w:line="276" w:lineRule="auto"/>
        <w:rPr>
          <w:b/>
          <w:sz w:val="28"/>
          <w:lang w:val="pt-BR"/>
        </w:rPr>
      </w:pPr>
      <w:bookmarkStart w:id="153" w:name="_Toc487810066"/>
      <w:bookmarkStart w:id="154" w:name="_Toc487810117"/>
      <w:bookmarkStart w:id="155" w:name="_Toc488237068"/>
      <w:r w:rsidRPr="0058287A">
        <w:rPr>
          <w:b/>
          <w:sz w:val="28"/>
        </w:rPr>
        <w:t xml:space="preserve">16. </w:t>
      </w:r>
      <w:r w:rsidR="00D452DD" w:rsidRPr="0058287A">
        <w:rPr>
          <w:b/>
          <w:sz w:val="28"/>
        </w:rPr>
        <w:t>Respingerea</w:t>
      </w:r>
      <w:r w:rsidR="00B91981" w:rsidRPr="0058287A">
        <w:rPr>
          <w:b/>
          <w:sz w:val="28"/>
        </w:rPr>
        <w:t xml:space="preserve"> </w:t>
      </w:r>
      <w:r w:rsidR="006F4575" w:rsidRPr="0058287A">
        <w:rPr>
          <w:b/>
          <w:sz w:val="28"/>
          <w:lang w:val="pt-BR"/>
        </w:rPr>
        <w:t>cererii</w:t>
      </w:r>
      <w:r w:rsidR="00B91981" w:rsidRPr="0058287A">
        <w:rPr>
          <w:b/>
          <w:sz w:val="28"/>
          <w:lang w:val="pt-BR"/>
        </w:rPr>
        <w:t xml:space="preserve"> </w:t>
      </w:r>
      <w:r w:rsidR="00F547F0" w:rsidRPr="0058287A">
        <w:rPr>
          <w:b/>
          <w:sz w:val="28"/>
          <w:lang w:val="pt-BR"/>
        </w:rPr>
        <w:t>de plată</w:t>
      </w:r>
      <w:bookmarkEnd w:id="153"/>
      <w:bookmarkEnd w:id="154"/>
      <w:bookmarkEnd w:id="155"/>
    </w:p>
    <w:p w:rsidR="00F547F0" w:rsidRDefault="00F614B1" w:rsidP="009B3592">
      <w:pPr>
        <w:spacing w:line="276" w:lineRule="auto"/>
        <w:ind w:right="0"/>
        <w:rPr>
          <w:lang w:val="pt-BR"/>
        </w:rPr>
      </w:pPr>
      <w:r>
        <w:rPr>
          <w:lang w:val="pt-BR"/>
        </w:rPr>
        <w:t xml:space="preserve"> În cazul în care în urma verificării administrative a documentelor depuse de solicitant </w:t>
      </w:r>
      <w:r>
        <w:rPr>
          <w:lang w:val="ro-RO"/>
        </w:rPr>
        <w:t xml:space="preserve">împreună cu </w:t>
      </w:r>
      <w:r w:rsidR="00D452DD" w:rsidRPr="005C60B8">
        <w:rPr>
          <w:lang w:val="pt-BR"/>
        </w:rPr>
        <w:t xml:space="preserve">cererea </w:t>
      </w:r>
      <w:r w:rsidR="00B663CD">
        <w:rPr>
          <w:lang w:val="pt-BR"/>
        </w:rPr>
        <w:t xml:space="preserve">de solicitare a </w:t>
      </w:r>
      <w:r w:rsidR="00B72B60">
        <w:rPr>
          <w:lang w:val="pt-BR"/>
        </w:rPr>
        <w:t>sprijinului</w:t>
      </w:r>
      <w:r w:rsidR="00B663CD">
        <w:rPr>
          <w:lang w:val="pt-BR"/>
        </w:rPr>
        <w:t xml:space="preserve"> financiar </w:t>
      </w:r>
      <w:r>
        <w:rPr>
          <w:lang w:val="pt-BR"/>
        </w:rPr>
        <w:t xml:space="preserve">se constată că nu sunt îndeplinite </w:t>
      </w:r>
      <w:r w:rsidR="00D452DD" w:rsidRPr="005C60B8">
        <w:rPr>
          <w:lang w:val="pt-BR"/>
        </w:rPr>
        <w:t>condiţiile de eligibilitate</w:t>
      </w:r>
      <w:r>
        <w:rPr>
          <w:lang w:val="pt-BR"/>
        </w:rPr>
        <w:t xml:space="preserve"> prevăzute în legislația aplicabilă cererea de plată </w:t>
      </w:r>
      <w:r w:rsidR="00F61FB9">
        <w:rPr>
          <w:lang w:val="pt-BR"/>
        </w:rPr>
        <w:t>se respinge</w:t>
      </w:r>
      <w:r w:rsidR="00F547F0">
        <w:rPr>
          <w:lang w:val="pt-BR"/>
        </w:rPr>
        <w:t>.</w:t>
      </w:r>
    </w:p>
    <w:p w:rsidR="00D452DD" w:rsidRPr="00F61FB9" w:rsidRDefault="00F547F0" w:rsidP="009B3592">
      <w:pPr>
        <w:spacing w:line="276" w:lineRule="auto"/>
        <w:ind w:right="0"/>
        <w:rPr>
          <w:lang w:val="pt-BR"/>
        </w:rPr>
      </w:pPr>
      <w:r>
        <w:rPr>
          <w:lang w:val="pt-BR"/>
        </w:rPr>
        <w:t>Solicitanții</w:t>
      </w:r>
      <w:r w:rsidR="00D452DD" w:rsidRPr="00F61FB9">
        <w:rPr>
          <w:lang w:val="pt-BR"/>
        </w:rPr>
        <w:t xml:space="preserve"> sunt notificaţi </w:t>
      </w:r>
      <w:r w:rsidR="005A1318">
        <w:rPr>
          <w:lang w:val="pt-BR"/>
        </w:rPr>
        <w:t xml:space="preserve">de către APIA Centrul Județean/ Centrul Mun. București </w:t>
      </w:r>
      <w:r w:rsidR="00D452DD" w:rsidRPr="00F61FB9">
        <w:rPr>
          <w:lang w:val="pt-BR"/>
        </w:rPr>
        <w:t xml:space="preserve">cu privire la </w:t>
      </w:r>
      <w:r w:rsidR="00C1350D">
        <w:rPr>
          <w:lang w:val="pt-BR"/>
        </w:rPr>
        <w:t xml:space="preserve">motivele care au condus la </w:t>
      </w:r>
      <w:r w:rsidR="00D452DD" w:rsidRPr="00F61FB9">
        <w:rPr>
          <w:lang w:val="pt-BR"/>
        </w:rPr>
        <w:t xml:space="preserve">respingerea </w:t>
      </w:r>
      <w:r w:rsidR="003750A6">
        <w:rPr>
          <w:lang w:val="pt-BR"/>
        </w:rPr>
        <w:t xml:space="preserve">cererii de solicitare a </w:t>
      </w:r>
      <w:r w:rsidR="00B72B60">
        <w:rPr>
          <w:lang w:val="pt-BR"/>
        </w:rPr>
        <w:t>sprijinului</w:t>
      </w:r>
      <w:r>
        <w:rPr>
          <w:lang w:val="pt-BR"/>
        </w:rPr>
        <w:t xml:space="preserve"> financiar.</w:t>
      </w:r>
    </w:p>
    <w:p w:rsidR="00D452DD" w:rsidRPr="005C60B8" w:rsidRDefault="00563B06" w:rsidP="009B3592">
      <w:pPr>
        <w:spacing w:line="276" w:lineRule="auto"/>
        <w:ind w:right="0"/>
        <w:rPr>
          <w:lang w:val="pt-BR"/>
        </w:rPr>
      </w:pPr>
      <w:r>
        <w:rPr>
          <w:lang w:val="pt-BR"/>
        </w:rPr>
        <w:t>C</w:t>
      </w:r>
      <w:r w:rsidR="00CE455E">
        <w:rPr>
          <w:lang w:val="pt-BR"/>
        </w:rPr>
        <w:t xml:space="preserve">ererea de </w:t>
      </w:r>
      <w:r>
        <w:rPr>
          <w:lang w:val="ro-RO"/>
        </w:rPr>
        <w:t>plată se respinge în următoarele situații</w:t>
      </w:r>
      <w:r w:rsidR="00D452DD" w:rsidRPr="005C60B8">
        <w:rPr>
          <w:lang w:val="pt-BR"/>
        </w:rPr>
        <w:t>:</w:t>
      </w:r>
    </w:p>
    <w:p w:rsidR="00B03252" w:rsidRDefault="00B03252" w:rsidP="009B3592">
      <w:pPr>
        <w:numPr>
          <w:ilvl w:val="0"/>
          <w:numId w:val="6"/>
        </w:numPr>
        <w:spacing w:line="276" w:lineRule="auto"/>
        <w:ind w:left="0" w:right="0"/>
        <w:rPr>
          <w:lang w:val="pt-BR"/>
        </w:rPr>
      </w:pPr>
      <w:r>
        <w:rPr>
          <w:lang w:val="pt-BR"/>
        </w:rPr>
        <w:t>dac</w:t>
      </w:r>
      <w:r>
        <w:rPr>
          <w:lang w:val="ro-RO"/>
        </w:rPr>
        <w:t>ă</w:t>
      </w:r>
      <w:r w:rsidR="00BC57A2">
        <w:rPr>
          <w:lang w:val="ro-RO"/>
        </w:rPr>
        <w:t xml:space="preserve"> în termen de </w:t>
      </w:r>
      <w:r w:rsidR="00BC57A2" w:rsidRPr="00BC57A2">
        <w:rPr>
          <w:b/>
          <w:lang w:val="ro-RO"/>
        </w:rPr>
        <w:t>2</w:t>
      </w:r>
      <w:r w:rsidRPr="00BC57A2">
        <w:rPr>
          <w:b/>
          <w:lang w:val="ro-RO"/>
        </w:rPr>
        <w:t xml:space="preserve"> zile</w:t>
      </w:r>
      <w:r w:rsidR="00BC57A2" w:rsidRPr="00BC57A2">
        <w:rPr>
          <w:b/>
          <w:lang w:val="ro-RO"/>
        </w:rPr>
        <w:t xml:space="preserve"> lucrătoare</w:t>
      </w:r>
      <w:r w:rsidRPr="00BC57A2">
        <w:rPr>
          <w:b/>
          <w:lang w:val="ro-RO"/>
        </w:rPr>
        <w:t xml:space="preserve"> de la primirea notificării de completare</w:t>
      </w:r>
      <w:r w:rsidR="00BC57A2" w:rsidRPr="00BC57A2">
        <w:rPr>
          <w:b/>
          <w:lang w:val="ro-RO"/>
        </w:rPr>
        <w:t>/5 zile lucrătoare de la primirea notificării privind solicitarea informațiilor suplimentare</w:t>
      </w:r>
      <w:r w:rsidR="00BC57A2">
        <w:rPr>
          <w:lang w:val="ro-RO"/>
        </w:rPr>
        <w:t xml:space="preserve">, </w:t>
      </w:r>
      <w:r>
        <w:rPr>
          <w:lang w:val="ro-RO"/>
        </w:rPr>
        <w:t xml:space="preserve"> solicitantul nu a transmis la APIA documentele/informațiile  specificate în notificare</w:t>
      </w:r>
      <w:r>
        <w:t>;</w:t>
      </w:r>
    </w:p>
    <w:p w:rsidR="00B03252" w:rsidRPr="005C60B8" w:rsidRDefault="00563B06" w:rsidP="009B3592">
      <w:pPr>
        <w:numPr>
          <w:ilvl w:val="0"/>
          <w:numId w:val="6"/>
        </w:numPr>
        <w:spacing w:line="276" w:lineRule="auto"/>
        <w:ind w:left="0" w:right="0"/>
        <w:rPr>
          <w:lang w:val="pt-BR"/>
        </w:rPr>
      </w:pPr>
      <w:r>
        <w:rPr>
          <w:lang w:val="pt-BR"/>
        </w:rPr>
        <w:lastRenderedPageBreak/>
        <w:t xml:space="preserve">dacă </w:t>
      </w:r>
      <w:r w:rsidR="00B03252">
        <w:rPr>
          <w:lang w:val="pt-BR"/>
        </w:rPr>
        <w:t>nu sunt respectate condițiile de eligibilitate prevăzute în HG 443/2017 și cele din ghidul solicitantului</w:t>
      </w:r>
      <w:r w:rsidR="00B03252">
        <w:t>;</w:t>
      </w:r>
    </w:p>
    <w:p w:rsidR="00D452DD" w:rsidRDefault="00563B06" w:rsidP="009B3592">
      <w:pPr>
        <w:numPr>
          <w:ilvl w:val="0"/>
          <w:numId w:val="6"/>
        </w:numPr>
        <w:spacing w:line="276" w:lineRule="auto"/>
        <w:ind w:left="0" w:right="0"/>
        <w:rPr>
          <w:lang w:val="pt-BR"/>
        </w:rPr>
      </w:pPr>
      <w:r>
        <w:rPr>
          <w:lang w:val="pt-BR"/>
        </w:rPr>
        <w:t xml:space="preserve">dacă </w:t>
      </w:r>
      <w:r w:rsidR="00D452DD" w:rsidRPr="005C60B8">
        <w:rPr>
          <w:lang w:val="pt-BR"/>
        </w:rPr>
        <w:t xml:space="preserve">se constată </w:t>
      </w:r>
      <w:r w:rsidR="00D452DD" w:rsidRPr="005A1318">
        <w:rPr>
          <w:lang w:val="pt-BR"/>
        </w:rPr>
        <w:t>nereguli</w:t>
      </w:r>
      <w:r w:rsidRPr="005A1318">
        <w:rPr>
          <w:lang w:val="pt-BR"/>
        </w:rPr>
        <w:t>, neconcordanțe între cererea de plată și  documentele atașate</w:t>
      </w:r>
      <w:r w:rsidR="00633799">
        <w:rPr>
          <w:lang w:val="pt-BR"/>
        </w:rPr>
        <w:t xml:space="preserve"> cererii</w:t>
      </w:r>
      <w:r w:rsidR="00D452DD" w:rsidRPr="005C60B8">
        <w:rPr>
          <w:lang w:val="pt-BR"/>
        </w:rPr>
        <w:t>;</w:t>
      </w:r>
    </w:p>
    <w:p w:rsidR="00563B06" w:rsidRDefault="00563B06" w:rsidP="009B3592">
      <w:pPr>
        <w:numPr>
          <w:ilvl w:val="0"/>
          <w:numId w:val="6"/>
        </w:numPr>
        <w:spacing w:line="276" w:lineRule="auto"/>
        <w:ind w:left="0" w:right="0"/>
        <w:rPr>
          <w:lang w:val="pt-BR"/>
        </w:rPr>
      </w:pPr>
      <w:r>
        <w:rPr>
          <w:lang w:val="pt-BR"/>
        </w:rPr>
        <w:t xml:space="preserve">dacă se constată </w:t>
      </w:r>
      <w:r w:rsidRPr="00563B06">
        <w:rPr>
          <w:lang w:val="pt-BR"/>
        </w:rPr>
        <w:t>lipsa de coerenţă a datelor cuprinse în documente, orice fals în declaraţii sau înscrisuri</w:t>
      </w:r>
      <w:r>
        <w:rPr>
          <w:lang w:val="pt-BR"/>
        </w:rPr>
        <w:t>;</w:t>
      </w:r>
    </w:p>
    <w:p w:rsidR="0044178C" w:rsidRPr="0058287A" w:rsidRDefault="0044178C" w:rsidP="0044178C">
      <w:pPr>
        <w:pStyle w:val="Titlu2"/>
        <w:rPr>
          <w:b/>
          <w:sz w:val="28"/>
          <w:lang w:val="pt-BR"/>
        </w:rPr>
      </w:pPr>
      <w:bookmarkStart w:id="156" w:name="_Toc487810067"/>
      <w:bookmarkStart w:id="157" w:name="_Toc487810118"/>
      <w:bookmarkStart w:id="158" w:name="_Toc488237069"/>
      <w:r w:rsidRPr="0058287A">
        <w:rPr>
          <w:b/>
          <w:sz w:val="28"/>
          <w:lang w:val="pt-BR"/>
        </w:rPr>
        <w:t>17. Cazurile de forță majoră și circumstanțele excepționale</w:t>
      </w:r>
      <w:bookmarkEnd w:id="156"/>
      <w:bookmarkEnd w:id="157"/>
      <w:bookmarkEnd w:id="158"/>
      <w:r w:rsidRPr="0058287A">
        <w:rPr>
          <w:b/>
          <w:sz w:val="28"/>
          <w:lang w:val="pt-BR"/>
        </w:rPr>
        <w:t xml:space="preserve"> </w:t>
      </w:r>
    </w:p>
    <w:p w:rsidR="0044178C" w:rsidRPr="00036B0D" w:rsidRDefault="0044178C" w:rsidP="0044178C">
      <w:pPr>
        <w:spacing w:line="276" w:lineRule="auto"/>
      </w:pPr>
      <w:r w:rsidRPr="00036B0D">
        <w:t>În sensul finanțării, al gestionării și al monitorizării Politicii Agricole Comune "forța majoră" și "circumstanțele excepționale"</w:t>
      </w:r>
      <w:r w:rsidR="00945058" w:rsidRPr="00036B0D">
        <w:t xml:space="preserve"> </w:t>
      </w:r>
      <w:r w:rsidR="00945058" w:rsidRPr="00036B0D">
        <w:rPr>
          <w:lang w:val="ro-RO"/>
        </w:rPr>
        <w:t>în conformitate cu</w:t>
      </w:r>
      <w:r w:rsidR="00945058" w:rsidRPr="00036B0D">
        <w:t xml:space="preserve"> art. 2 alin. (2) din </w:t>
      </w:r>
      <w:r w:rsidR="00945058" w:rsidRPr="00036B0D">
        <w:rPr>
          <w:i/>
          <w:iCs/>
        </w:rPr>
        <w:t xml:space="preserve">Regulamentul (UE) nr. 1306/2013 </w:t>
      </w:r>
      <w:r w:rsidRPr="00036B0D">
        <w:t xml:space="preserve"> sunt recunoscute, în special, în următoarele cazuri:</w:t>
      </w:r>
    </w:p>
    <w:p w:rsidR="0044178C" w:rsidRPr="00036B0D" w:rsidRDefault="0044178C" w:rsidP="0044178C">
      <w:pPr>
        <w:spacing w:line="276" w:lineRule="auto"/>
      </w:pPr>
      <w:r w:rsidRPr="00036B0D">
        <w:t>(a) decesul beneficiarului;</w:t>
      </w:r>
    </w:p>
    <w:p w:rsidR="0044178C" w:rsidRPr="00036B0D" w:rsidRDefault="0044178C" w:rsidP="0044178C">
      <w:pPr>
        <w:spacing w:line="276" w:lineRule="auto"/>
      </w:pPr>
      <w:r w:rsidRPr="00036B0D">
        <w:t>(b) incapacitatea profesională pe termen lung a beneficiarului;</w:t>
      </w:r>
    </w:p>
    <w:p w:rsidR="0044178C" w:rsidRPr="00036B0D" w:rsidRDefault="0044178C" w:rsidP="0044178C">
      <w:pPr>
        <w:spacing w:line="276" w:lineRule="auto"/>
      </w:pPr>
      <w:r w:rsidRPr="00036B0D">
        <w:t>(c) o catastrofă naturală gravă care afectează puternic exploatația agricolă;</w:t>
      </w:r>
    </w:p>
    <w:p w:rsidR="0044178C" w:rsidRPr="00036B0D" w:rsidRDefault="0044178C" w:rsidP="0044178C">
      <w:pPr>
        <w:spacing w:line="276" w:lineRule="auto"/>
      </w:pPr>
      <w:r w:rsidRPr="00036B0D">
        <w:t>(d) distrugerea accidentală a clădirilor destinate creșterii animalelor, aflate pe exploatația agricolă;</w:t>
      </w:r>
    </w:p>
    <w:p w:rsidR="0044178C" w:rsidRPr="00036B0D" w:rsidRDefault="0044178C" w:rsidP="0044178C">
      <w:pPr>
        <w:spacing w:line="276" w:lineRule="auto"/>
      </w:pPr>
      <w:r w:rsidRPr="00036B0D">
        <w:t>(e) o epizootie sau o boală a plantelor care afectează parțial sau integral șeptelul sau, respectiv, culturile beneficiarului;</w:t>
      </w:r>
    </w:p>
    <w:p w:rsidR="0044178C" w:rsidRPr="00036B0D" w:rsidRDefault="0044178C" w:rsidP="0044178C">
      <w:pPr>
        <w:spacing w:line="276" w:lineRule="auto"/>
      </w:pPr>
      <w:r w:rsidRPr="00036B0D">
        <w:t>(f) exproprierea întregii exploatații agricole sau a unei mari părți a acesteia, dacă exproprierea respectivă nu ar fi putut fi anticipată la data depunerii cererii.</w:t>
      </w:r>
    </w:p>
    <w:p w:rsidR="0044178C" w:rsidRPr="00036B0D" w:rsidRDefault="0044178C" w:rsidP="0044178C"/>
    <w:p w:rsidR="0044178C" w:rsidRPr="00036B0D" w:rsidRDefault="0044178C" w:rsidP="0044178C">
      <w:r w:rsidRPr="00036B0D">
        <w:t xml:space="preserve">Cazurile de forţă majoră şi circumstanţele excepţionale se comunică în scris la APIA Centrul Județean/Centrul Municipiului București, furnizându-se în acelaşi timp dovezi relevante, în termen de </w:t>
      </w:r>
      <w:r w:rsidRPr="00036B0D">
        <w:rPr>
          <w:b/>
        </w:rPr>
        <w:t>5 zile lucrătoare</w:t>
      </w:r>
      <w:r w:rsidRPr="00036B0D">
        <w:t xml:space="preserve"> de la data la care beneficiarul sau succesorul său în drepturi este în măsură să transmită aceste dovezi. </w:t>
      </w:r>
    </w:p>
    <w:p w:rsidR="0044178C" w:rsidRPr="00036B0D" w:rsidRDefault="0044178C" w:rsidP="0044178C"/>
    <w:p w:rsidR="0044178C" w:rsidRPr="00036B0D" w:rsidRDefault="0044178C" w:rsidP="0044178C">
      <w:pPr>
        <w:rPr>
          <w:b/>
        </w:rPr>
      </w:pPr>
      <w:r w:rsidRPr="00036B0D">
        <w:rPr>
          <w:b/>
        </w:rPr>
        <w:t xml:space="preserve">Decesul solicitantului de sprijin </w:t>
      </w:r>
    </w:p>
    <w:p w:rsidR="0044178C" w:rsidRPr="00036B0D" w:rsidRDefault="0044178C" w:rsidP="0044178C"/>
    <w:p w:rsidR="0044178C" w:rsidRPr="00036B0D" w:rsidRDefault="0044178C" w:rsidP="0044178C">
      <w:pPr>
        <w:shd w:val="clear" w:color="auto" w:fill="FFFFFF"/>
        <w:spacing w:line="276" w:lineRule="auto"/>
        <w:ind w:right="0"/>
        <w:rPr>
          <w:bCs/>
        </w:rPr>
      </w:pPr>
      <w:r w:rsidRPr="00036B0D">
        <w:rPr>
          <w:bCs/>
        </w:rPr>
        <w:t>Dacă în intervalul cuprins între data depunerii cererii de plată și plata sprijinului</w:t>
      </w:r>
      <w:r w:rsidR="00F94EDC" w:rsidRPr="00036B0D">
        <w:rPr>
          <w:bCs/>
        </w:rPr>
        <w:t xml:space="preserve"> </w:t>
      </w:r>
      <w:r w:rsidRPr="00036B0D">
        <w:rPr>
          <w:bCs/>
        </w:rPr>
        <w:t>solicitantul a decedat, moștenitorul</w:t>
      </w:r>
      <w:r w:rsidR="00F94EDC" w:rsidRPr="00036B0D">
        <w:rPr>
          <w:bCs/>
        </w:rPr>
        <w:t xml:space="preserve"> de drept al persoanei decedate </w:t>
      </w:r>
      <w:r w:rsidRPr="00036B0D">
        <w:rPr>
          <w:bCs/>
        </w:rPr>
        <w:t>va anunța</w:t>
      </w:r>
      <w:r w:rsidR="00F94EDC" w:rsidRPr="00036B0D">
        <w:rPr>
          <w:bCs/>
        </w:rPr>
        <w:t xml:space="preserve"> decesul </w:t>
      </w:r>
      <w:r w:rsidRPr="00036B0D">
        <w:rPr>
          <w:bCs/>
        </w:rPr>
        <w:t>la APIA</w:t>
      </w:r>
      <w:r w:rsidR="00F94EDC" w:rsidRPr="00036B0D">
        <w:rPr>
          <w:bCs/>
        </w:rPr>
        <w:t xml:space="preserve"> cât de curând posibil </w:t>
      </w:r>
      <w:r w:rsidRPr="00036B0D">
        <w:rPr>
          <w:bCs/>
        </w:rPr>
        <w:t xml:space="preserve"> </w:t>
      </w:r>
      <w:r w:rsidR="00F94EDC" w:rsidRPr="00036B0D">
        <w:rPr>
          <w:bCs/>
        </w:rPr>
        <w:t xml:space="preserve">și  </w:t>
      </w:r>
      <w:r w:rsidRPr="00036B0D">
        <w:rPr>
          <w:bCs/>
          <w:lang w:val="ro-RO"/>
        </w:rPr>
        <w:t>va transmite</w:t>
      </w:r>
      <w:r w:rsidR="00F94EDC" w:rsidRPr="00036B0D">
        <w:rPr>
          <w:bCs/>
          <w:lang w:val="ro-RO"/>
        </w:rPr>
        <w:t xml:space="preserve"> la APIA Centrul Județean/Centrul Municipiului București</w:t>
      </w:r>
      <w:r w:rsidRPr="00036B0D">
        <w:rPr>
          <w:bCs/>
          <w:lang w:val="ro-RO"/>
        </w:rPr>
        <w:t xml:space="preserve"> în termen de 5 zile lucrătoare</w:t>
      </w:r>
      <w:r w:rsidR="00F94EDC" w:rsidRPr="00036B0D">
        <w:rPr>
          <w:bCs/>
          <w:lang w:val="ro-RO"/>
        </w:rPr>
        <w:t xml:space="preserve"> de la data intrării în posesia acestora, următoarele documente</w:t>
      </w:r>
      <w:r w:rsidRPr="00036B0D">
        <w:rPr>
          <w:bCs/>
          <w:lang w:val="ro-RO"/>
        </w:rPr>
        <w:t xml:space="preserve">  </w:t>
      </w:r>
      <w:r w:rsidRPr="00036B0D">
        <w:rPr>
          <w:bCs/>
        </w:rPr>
        <w:t xml:space="preserve">: </w:t>
      </w:r>
    </w:p>
    <w:p w:rsidR="0044178C" w:rsidRPr="00036B0D" w:rsidRDefault="0044178C" w:rsidP="0044178C">
      <w:pPr>
        <w:pStyle w:val="Listparagraf"/>
        <w:numPr>
          <w:ilvl w:val="0"/>
          <w:numId w:val="54"/>
        </w:numPr>
        <w:shd w:val="clear" w:color="auto" w:fill="FFFFFF"/>
        <w:spacing w:line="276" w:lineRule="auto"/>
        <w:ind w:left="0" w:right="0"/>
        <w:rPr>
          <w:bCs/>
        </w:rPr>
      </w:pPr>
      <w:r w:rsidRPr="00036B0D">
        <w:rPr>
          <w:bCs/>
        </w:rPr>
        <w:t>copie a certificatului de deces al apicultorului;</w:t>
      </w:r>
    </w:p>
    <w:p w:rsidR="0044178C" w:rsidRPr="00036B0D" w:rsidRDefault="0044178C" w:rsidP="0044178C">
      <w:pPr>
        <w:pStyle w:val="Listparagraf"/>
        <w:numPr>
          <w:ilvl w:val="0"/>
          <w:numId w:val="54"/>
        </w:numPr>
        <w:shd w:val="clear" w:color="auto" w:fill="FFFFFF"/>
        <w:spacing w:line="276" w:lineRule="auto"/>
        <w:ind w:left="0" w:right="0"/>
        <w:rPr>
          <w:bCs/>
        </w:rPr>
      </w:pPr>
      <w:r w:rsidRPr="00036B0D">
        <w:rPr>
          <w:bCs/>
        </w:rPr>
        <w:t>copie a certificatului de moșten</w:t>
      </w:r>
      <w:r w:rsidR="00F94EDC" w:rsidRPr="00036B0D">
        <w:rPr>
          <w:bCs/>
        </w:rPr>
        <w:t>itor eliberat de notarul public</w:t>
      </w:r>
      <w:r w:rsidRPr="00036B0D">
        <w:rPr>
          <w:bCs/>
        </w:rPr>
        <w:t>;</w:t>
      </w:r>
    </w:p>
    <w:p w:rsidR="0044178C" w:rsidRPr="00036B0D" w:rsidRDefault="0044178C" w:rsidP="0044178C">
      <w:pPr>
        <w:pStyle w:val="Listparagraf"/>
        <w:numPr>
          <w:ilvl w:val="0"/>
          <w:numId w:val="54"/>
        </w:numPr>
        <w:shd w:val="clear" w:color="auto" w:fill="FFFFFF"/>
        <w:spacing w:line="276" w:lineRule="auto"/>
        <w:ind w:left="0" w:right="0"/>
        <w:rPr>
          <w:bCs/>
        </w:rPr>
      </w:pPr>
      <w:r w:rsidRPr="00036B0D">
        <w:rPr>
          <w:bCs/>
        </w:rPr>
        <w:t>copie a declarației notariale de împuternicire a moștenitorului desemnat să primească suma cuvenită, în cazul în care există mai mulți moștenitori;</w:t>
      </w:r>
    </w:p>
    <w:p w:rsidR="0044178C" w:rsidRPr="00036B0D" w:rsidRDefault="0044178C" w:rsidP="0044178C">
      <w:pPr>
        <w:pStyle w:val="Listparagraf"/>
        <w:numPr>
          <w:ilvl w:val="0"/>
          <w:numId w:val="54"/>
        </w:numPr>
        <w:shd w:val="clear" w:color="auto" w:fill="FFFFFF"/>
        <w:spacing w:line="276" w:lineRule="auto"/>
        <w:ind w:left="0" w:right="0"/>
        <w:rPr>
          <w:bCs/>
        </w:rPr>
      </w:pPr>
      <w:r w:rsidRPr="00036B0D">
        <w:rPr>
          <w:bCs/>
        </w:rPr>
        <w:t>c</w:t>
      </w:r>
      <w:r w:rsidR="00036B0D">
        <w:rPr>
          <w:bCs/>
        </w:rPr>
        <w:t>opie act de identitate moștenitor</w:t>
      </w:r>
      <w:r w:rsidRPr="00036B0D">
        <w:rPr>
          <w:bCs/>
        </w:rPr>
        <w:t>;</w:t>
      </w:r>
    </w:p>
    <w:p w:rsidR="0044178C" w:rsidRPr="00036B0D" w:rsidRDefault="0044178C" w:rsidP="0044178C">
      <w:pPr>
        <w:pStyle w:val="Listparagraf"/>
        <w:numPr>
          <w:ilvl w:val="0"/>
          <w:numId w:val="54"/>
        </w:numPr>
        <w:shd w:val="clear" w:color="auto" w:fill="FFFFFF"/>
        <w:spacing w:line="276" w:lineRule="auto"/>
        <w:ind w:left="0" w:right="0"/>
        <w:rPr>
          <w:bCs/>
        </w:rPr>
      </w:pPr>
      <w:r w:rsidRPr="00036B0D">
        <w:rPr>
          <w:bCs/>
        </w:rPr>
        <w:t>declarație cum că va respecta angajamentele luate de</w:t>
      </w:r>
      <w:r w:rsidR="00094C11">
        <w:rPr>
          <w:bCs/>
        </w:rPr>
        <w:t xml:space="preserve"> solicitantul decedat</w:t>
      </w:r>
      <w:r w:rsidRPr="00036B0D">
        <w:rPr>
          <w:bCs/>
        </w:rPr>
        <w:t xml:space="preserve">, prin cererea de </w:t>
      </w:r>
      <w:r w:rsidR="00094C11">
        <w:rPr>
          <w:bCs/>
        </w:rPr>
        <w:t xml:space="preserve">plată </w:t>
      </w:r>
      <w:r w:rsidRPr="00036B0D">
        <w:rPr>
          <w:bCs/>
        </w:rPr>
        <w:t xml:space="preserve"> a sprijin</w:t>
      </w:r>
      <w:r w:rsidR="00094C11">
        <w:rPr>
          <w:bCs/>
        </w:rPr>
        <w:t>ului, depusă la APIA</w:t>
      </w:r>
      <w:r w:rsidRPr="00036B0D">
        <w:rPr>
          <w:bCs/>
        </w:rPr>
        <w:t>;</w:t>
      </w:r>
    </w:p>
    <w:p w:rsidR="0044178C" w:rsidRPr="00276855" w:rsidRDefault="00F94EDC" w:rsidP="00947C53">
      <w:pPr>
        <w:pStyle w:val="Listparagraf"/>
        <w:numPr>
          <w:ilvl w:val="0"/>
          <w:numId w:val="54"/>
        </w:numPr>
        <w:shd w:val="clear" w:color="auto" w:fill="FFFFFF"/>
        <w:spacing w:line="276" w:lineRule="auto"/>
        <w:ind w:left="0" w:right="0"/>
        <w:rPr>
          <w:bCs/>
        </w:rPr>
      </w:pPr>
      <w:r w:rsidRPr="00036B0D">
        <w:t>dovada contului bancar activ, pe teritoriul României</w:t>
      </w:r>
      <w:r w:rsidR="00036B0D">
        <w:t xml:space="preserve"> </w:t>
      </w:r>
      <w:r w:rsidR="00945058" w:rsidRPr="00036B0D">
        <w:t>(documentul de identificare financiară) emis pe numele moștenitorului;</w:t>
      </w:r>
    </w:p>
    <w:p w:rsidR="00E033AC" w:rsidRDefault="00E033AC" w:rsidP="00E033AC">
      <w:pPr>
        <w:shd w:val="clear" w:color="auto" w:fill="FFFFFF"/>
        <w:spacing w:line="276" w:lineRule="auto"/>
        <w:ind w:right="0"/>
        <w:rPr>
          <w:b/>
          <w:bCs/>
          <w:u w:val="none"/>
        </w:rPr>
      </w:pPr>
      <w:r>
        <w:rPr>
          <w:b/>
          <w:bCs/>
          <w:u w:val="none"/>
        </w:rPr>
        <w:t>P</w:t>
      </w:r>
      <w:r w:rsidRPr="00CE4661">
        <w:rPr>
          <w:b/>
          <w:bCs/>
          <w:u w:val="none"/>
        </w:rPr>
        <w:t xml:space="preserve">entru conformitate, în cazul depunerii în copie a documentelor justificative,  </w:t>
      </w:r>
      <w:r>
        <w:rPr>
          <w:b/>
          <w:bCs/>
          <w:u w:val="none"/>
        </w:rPr>
        <w:t>moștenitorul  se va</w:t>
      </w:r>
      <w:r w:rsidRPr="00CE4661">
        <w:rPr>
          <w:b/>
          <w:bCs/>
          <w:u w:val="none"/>
        </w:rPr>
        <w:t xml:space="preserve"> prezenta la APIA Centru Județean și cu originalul acestor documente</w:t>
      </w:r>
      <w:r>
        <w:rPr>
          <w:b/>
          <w:bCs/>
          <w:u w:val="none"/>
        </w:rPr>
        <w:t>.</w:t>
      </w:r>
      <w:r w:rsidRPr="00CE4661">
        <w:rPr>
          <w:b/>
          <w:bCs/>
          <w:u w:val="none"/>
        </w:rPr>
        <w:t xml:space="preserve"> </w:t>
      </w:r>
    </w:p>
    <w:p w:rsidR="00117A3B" w:rsidRDefault="00117A3B" w:rsidP="00947C53">
      <w:pPr>
        <w:spacing w:line="276" w:lineRule="auto"/>
        <w:ind w:right="0"/>
        <w:rPr>
          <w:lang w:val="pt-BR"/>
        </w:rPr>
      </w:pPr>
    </w:p>
    <w:p w:rsidR="00C12600" w:rsidRPr="00563B06" w:rsidRDefault="00C12600" w:rsidP="00947C53">
      <w:pPr>
        <w:spacing w:line="276" w:lineRule="auto"/>
        <w:ind w:right="0"/>
        <w:rPr>
          <w:lang w:val="pt-BR"/>
        </w:rPr>
      </w:pPr>
    </w:p>
    <w:p w:rsidR="00EF1401" w:rsidRPr="0058287A" w:rsidRDefault="00117A3B" w:rsidP="009B3592">
      <w:pPr>
        <w:pStyle w:val="Titlu2"/>
        <w:spacing w:line="276" w:lineRule="auto"/>
        <w:rPr>
          <w:b/>
          <w:sz w:val="28"/>
        </w:rPr>
      </w:pPr>
      <w:bookmarkStart w:id="159" w:name="_Toc449358152"/>
      <w:bookmarkStart w:id="160" w:name="_Toc487810068"/>
      <w:bookmarkStart w:id="161" w:name="_Toc487810119"/>
      <w:bookmarkStart w:id="162" w:name="_Toc488237070"/>
      <w:r w:rsidRPr="0058287A">
        <w:rPr>
          <w:b/>
          <w:sz w:val="28"/>
        </w:rPr>
        <w:lastRenderedPageBreak/>
        <w:t>18</w:t>
      </w:r>
      <w:r w:rsidR="00563B06" w:rsidRPr="0058287A">
        <w:rPr>
          <w:b/>
          <w:sz w:val="28"/>
        </w:rPr>
        <w:t xml:space="preserve">. </w:t>
      </w:r>
      <w:r w:rsidR="00C70EE8" w:rsidRPr="0058287A">
        <w:rPr>
          <w:b/>
          <w:sz w:val="28"/>
        </w:rPr>
        <w:t>Controale</w:t>
      </w:r>
      <w:r w:rsidR="00E64342" w:rsidRPr="0058287A">
        <w:rPr>
          <w:b/>
          <w:sz w:val="28"/>
        </w:rPr>
        <w:t xml:space="preserve"> la fața locului</w:t>
      </w:r>
      <w:bookmarkEnd w:id="159"/>
      <w:bookmarkEnd w:id="160"/>
      <w:bookmarkEnd w:id="161"/>
      <w:bookmarkEnd w:id="162"/>
    </w:p>
    <w:p w:rsidR="00CB4026" w:rsidRPr="00CB4026" w:rsidRDefault="00C12600" w:rsidP="009B3592">
      <w:pPr>
        <w:widowControl w:val="0"/>
        <w:tabs>
          <w:tab w:val="left" w:pos="567"/>
          <w:tab w:val="left" w:pos="1520"/>
          <w:tab w:val="left" w:pos="2000"/>
          <w:tab w:val="left" w:pos="3640"/>
          <w:tab w:val="left" w:pos="4180"/>
          <w:tab w:val="left" w:pos="5580"/>
          <w:tab w:val="left" w:pos="6660"/>
          <w:tab w:val="left" w:pos="7120"/>
        </w:tabs>
        <w:autoSpaceDE w:val="0"/>
        <w:autoSpaceDN w:val="0"/>
        <w:adjustRightInd w:val="0"/>
        <w:spacing w:line="276" w:lineRule="auto"/>
        <w:ind w:right="0"/>
        <w:rPr>
          <w:lang w:val="pt-BR"/>
        </w:rPr>
      </w:pPr>
      <w:r>
        <w:rPr>
          <w:lang w:val="pt-BR"/>
        </w:rPr>
        <w:t xml:space="preserve">         </w:t>
      </w:r>
      <w:r w:rsidR="005E0907">
        <w:rPr>
          <w:lang w:val="pt-BR"/>
        </w:rPr>
        <w:t>A</w:t>
      </w:r>
      <w:r w:rsidR="00C70EE8" w:rsidRPr="005C60B8">
        <w:rPr>
          <w:lang w:val="pt-BR"/>
        </w:rPr>
        <w:t>picultorii</w:t>
      </w:r>
      <w:r w:rsidR="007C4496">
        <w:rPr>
          <w:lang w:val="pt-BR"/>
        </w:rPr>
        <w:t xml:space="preserve"> (solicitanți pentru acțiunile B,C și D)  și </w:t>
      </w:r>
      <w:r w:rsidR="005E0907">
        <w:rPr>
          <w:lang w:val="pt-BR"/>
        </w:rPr>
        <w:t>Cooperativele agricole</w:t>
      </w:r>
      <w:r w:rsidR="007C4496">
        <w:rPr>
          <w:lang w:val="pt-BR"/>
        </w:rPr>
        <w:t xml:space="preserve">(solicitanți pentru acțiunea A) </w:t>
      </w:r>
      <w:r w:rsidR="00C70EE8" w:rsidRPr="005C60B8">
        <w:rPr>
          <w:lang w:val="pt-BR"/>
        </w:rPr>
        <w:t xml:space="preserve">, </w:t>
      </w:r>
      <w:r w:rsidR="00447372">
        <w:rPr>
          <w:lang w:val="pt-BR"/>
        </w:rPr>
        <w:t>pentru a beneficia de sprijin</w:t>
      </w:r>
      <w:r w:rsidR="00AD76CA">
        <w:rPr>
          <w:lang w:val="pt-BR"/>
        </w:rPr>
        <w:t xml:space="preserve"> financiar acordat prin </w:t>
      </w:r>
      <w:r w:rsidR="00447372">
        <w:rPr>
          <w:lang w:val="pt-BR"/>
        </w:rPr>
        <w:t>PNA</w:t>
      </w:r>
      <w:r w:rsidR="00AD76CA">
        <w:rPr>
          <w:lang w:val="pt-BR"/>
        </w:rPr>
        <w:t xml:space="preserve">, </w:t>
      </w:r>
      <w:r w:rsidR="004E237B">
        <w:rPr>
          <w:lang w:val="pt-BR"/>
        </w:rPr>
        <w:t xml:space="preserve">trebuie să se supună </w:t>
      </w:r>
      <w:r w:rsidR="00C70EE8" w:rsidRPr="005C60B8">
        <w:rPr>
          <w:lang w:val="pt-BR"/>
        </w:rPr>
        <w:t xml:space="preserve">oricărui control efectuat de reprezentanţii </w:t>
      </w:r>
      <w:r w:rsidR="00C83234">
        <w:rPr>
          <w:lang w:val="pt-BR"/>
        </w:rPr>
        <w:t>APIA</w:t>
      </w:r>
      <w:r w:rsidR="007B1773">
        <w:rPr>
          <w:lang w:val="pt-BR"/>
        </w:rPr>
        <w:t xml:space="preserve"> și ANZ</w:t>
      </w:r>
      <w:r w:rsidR="00C70EE8" w:rsidRPr="005C60B8">
        <w:rPr>
          <w:lang w:val="pt-BR"/>
        </w:rPr>
        <w:t>,</w:t>
      </w:r>
      <w:r w:rsidR="00447372">
        <w:rPr>
          <w:lang w:val="pt-BR"/>
        </w:rPr>
        <w:t xml:space="preserve"> respectiv </w:t>
      </w:r>
      <w:r w:rsidR="00C70EE8" w:rsidRPr="005C60B8">
        <w:rPr>
          <w:lang w:val="pt-BR"/>
        </w:rPr>
        <w:t xml:space="preserve"> reprezentanții biroului</w:t>
      </w:r>
      <w:r w:rsidR="00414DE5">
        <w:rPr>
          <w:lang w:val="pt-BR"/>
        </w:rPr>
        <w:t xml:space="preserve"> de control</w:t>
      </w:r>
      <w:r w:rsidR="00C70EE8" w:rsidRPr="005C60B8">
        <w:rPr>
          <w:lang w:val="pt-BR"/>
        </w:rPr>
        <w:t xml:space="preserve"> ex-post din cadrul M.A.D.R., ai Organismului de Certificare precum şi de</w:t>
      </w:r>
      <w:r w:rsidR="00527E01">
        <w:rPr>
          <w:lang w:val="pt-BR"/>
        </w:rPr>
        <w:t xml:space="preserve"> către</w:t>
      </w:r>
      <w:r w:rsidR="00C70EE8" w:rsidRPr="005C60B8">
        <w:rPr>
          <w:lang w:val="pt-BR"/>
        </w:rPr>
        <w:t xml:space="preserve"> reprezentanţii Comisiei Europene.</w:t>
      </w:r>
    </w:p>
    <w:p w:rsidR="00947C53" w:rsidRPr="00633799" w:rsidRDefault="00C12600" w:rsidP="009B3592">
      <w:pPr>
        <w:widowControl w:val="0"/>
        <w:tabs>
          <w:tab w:val="left" w:pos="567"/>
          <w:tab w:val="left" w:pos="1520"/>
          <w:tab w:val="left" w:pos="2000"/>
          <w:tab w:val="left" w:pos="3640"/>
          <w:tab w:val="left" w:pos="4180"/>
          <w:tab w:val="left" w:pos="5580"/>
          <w:tab w:val="left" w:pos="6660"/>
          <w:tab w:val="left" w:pos="7120"/>
        </w:tabs>
        <w:autoSpaceDE w:val="0"/>
        <w:autoSpaceDN w:val="0"/>
        <w:adjustRightInd w:val="0"/>
        <w:spacing w:line="276" w:lineRule="auto"/>
        <w:ind w:right="0"/>
        <w:rPr>
          <w:lang w:val="pt-BR"/>
        </w:rPr>
      </w:pPr>
      <w:r>
        <w:rPr>
          <w:lang w:val="pt-BR"/>
        </w:rPr>
        <w:t xml:space="preserve">        </w:t>
      </w:r>
      <w:r w:rsidR="005D7DFA">
        <w:rPr>
          <w:lang w:val="pt-BR"/>
        </w:rPr>
        <w:t>Atât reprezentanții</w:t>
      </w:r>
      <w:r w:rsidR="005E0907">
        <w:rPr>
          <w:lang w:val="pt-BR"/>
        </w:rPr>
        <w:t xml:space="preserve"> legali ai cooperativelor</w:t>
      </w:r>
      <w:r w:rsidR="00527E01">
        <w:rPr>
          <w:lang w:val="pt-BR"/>
        </w:rPr>
        <w:t xml:space="preserve"> agricole</w:t>
      </w:r>
      <w:r w:rsidR="005E0907">
        <w:rPr>
          <w:lang w:val="pt-BR"/>
        </w:rPr>
        <w:t xml:space="preserve"> cât </w:t>
      </w:r>
      <w:r w:rsidR="005D7DFA">
        <w:rPr>
          <w:lang w:val="pt-BR"/>
        </w:rPr>
        <w:t>și apicultorii sele</w:t>
      </w:r>
      <w:r w:rsidR="001E7DBF">
        <w:rPr>
          <w:lang w:val="pt-BR"/>
        </w:rPr>
        <w:t xml:space="preserve">ctați care au depus o cerere de plată a sprijinului </w:t>
      </w:r>
      <w:r w:rsidR="005D7DFA">
        <w:rPr>
          <w:lang w:bidi="ar-SA"/>
        </w:rPr>
        <w:t>financiar la</w:t>
      </w:r>
      <w:r w:rsidR="007C4496">
        <w:rPr>
          <w:lang w:bidi="ar-SA"/>
        </w:rPr>
        <w:t xml:space="preserve"> APIA</w:t>
      </w:r>
      <w:r w:rsidR="005D7DFA">
        <w:rPr>
          <w:lang w:bidi="ar-SA"/>
        </w:rPr>
        <w:t>, trebuie să fie prezenți la data comunicată pentru efectuarea controlului sau să mandateze un reprezentant.</w:t>
      </w:r>
      <w:r w:rsidR="003808EE">
        <w:rPr>
          <w:lang w:bidi="ar-SA"/>
        </w:rPr>
        <w:t xml:space="preserve"> Solicitanții înștiințați cu privire la efectuarea controlului </w:t>
      </w:r>
      <w:r w:rsidR="004F042D">
        <w:rPr>
          <w:lang w:bidi="ar-SA"/>
        </w:rPr>
        <w:t xml:space="preserve">trebuie </w:t>
      </w:r>
      <w:r w:rsidR="004F042D" w:rsidRPr="005C60B8">
        <w:rPr>
          <w:lang w:val="pt-BR"/>
        </w:rPr>
        <w:t xml:space="preserve">să însoţească </w:t>
      </w:r>
      <w:r w:rsidR="00731ED0">
        <w:rPr>
          <w:lang w:val="pt-BR"/>
        </w:rPr>
        <w:t>echipa/echipele de control</w:t>
      </w:r>
      <w:r w:rsidR="004F042D" w:rsidRPr="005C60B8">
        <w:rPr>
          <w:lang w:val="pt-BR"/>
        </w:rPr>
        <w:t xml:space="preserve"> pe perioada controlului şi să pună la dispoziţia </w:t>
      </w:r>
      <w:r w:rsidR="004F042D">
        <w:rPr>
          <w:lang w:val="pt-BR"/>
        </w:rPr>
        <w:t>echipei/echipelor de control</w:t>
      </w:r>
      <w:r w:rsidR="004F042D" w:rsidRPr="005C60B8">
        <w:rPr>
          <w:lang w:val="pt-BR"/>
        </w:rPr>
        <w:t xml:space="preserve"> orice document solicitat spre a fi verificat. În caz contrar, aceştia vor fi excluşi de la plată.</w:t>
      </w:r>
      <w:r w:rsidR="00CB4026">
        <w:rPr>
          <w:lang w:val="pt-BR"/>
        </w:rPr>
        <w:t xml:space="preserve"> </w:t>
      </w:r>
      <w:r w:rsidR="001E7DBF" w:rsidRPr="005F7D7C">
        <w:rPr>
          <w:lang w:val="pt-BR"/>
        </w:rPr>
        <w:t>De asemenea</w:t>
      </w:r>
      <w:r w:rsidR="00292B7E" w:rsidRPr="005F7D7C">
        <w:rPr>
          <w:lang w:val="pt-BR"/>
        </w:rPr>
        <w:t>,</w:t>
      </w:r>
      <w:r w:rsidR="00876914" w:rsidRPr="005F7D7C">
        <w:rPr>
          <w:lang w:val="pt-BR"/>
        </w:rPr>
        <w:t xml:space="preserve"> familiile de albine achiziționate</w:t>
      </w:r>
      <w:r w:rsidR="00152F83" w:rsidRPr="005F7D7C">
        <w:rPr>
          <w:lang w:val="pt-BR"/>
        </w:rPr>
        <w:t xml:space="preserve">, </w:t>
      </w:r>
      <w:r w:rsidR="00527E01">
        <w:rPr>
          <w:lang w:val="pt-BR"/>
        </w:rPr>
        <w:t>cutiile vechi</w:t>
      </w:r>
      <w:r w:rsidR="00270D7E">
        <w:rPr>
          <w:lang w:val="pt-BR"/>
        </w:rPr>
        <w:t xml:space="preserve">, </w:t>
      </w:r>
      <w:r w:rsidR="00292B7E" w:rsidRPr="005F7D7C">
        <w:rPr>
          <w:lang w:val="pt-BR"/>
        </w:rPr>
        <w:t>c</w:t>
      </w:r>
      <w:r w:rsidR="007C4496" w:rsidRPr="005F7D7C">
        <w:rPr>
          <w:lang w:val="pt-BR"/>
        </w:rPr>
        <w:t>utiile</w:t>
      </w:r>
      <w:r w:rsidR="00152F83" w:rsidRPr="005F7D7C">
        <w:rPr>
          <w:lang w:val="pt-BR"/>
        </w:rPr>
        <w:t xml:space="preserve"> noi </w:t>
      </w:r>
      <w:r w:rsidR="00270D7E">
        <w:rPr>
          <w:lang w:val="pt-BR"/>
        </w:rPr>
        <w:t xml:space="preserve"> în cazul în care cele vechi </w:t>
      </w:r>
      <w:r w:rsidR="00152F83" w:rsidRPr="005F7D7C">
        <w:rPr>
          <w:lang w:val="pt-BR"/>
        </w:rPr>
        <w:t>nu au fost înlocuite</w:t>
      </w:r>
      <w:r w:rsidR="007C4496" w:rsidRPr="005F7D7C">
        <w:rPr>
          <w:lang w:val="pt-BR"/>
        </w:rPr>
        <w:t xml:space="preserve">, </w:t>
      </w:r>
      <w:r w:rsidR="001E7DBF" w:rsidRPr="005F7D7C">
        <w:rPr>
          <w:lang w:val="pt-BR"/>
        </w:rPr>
        <w:t>accesorii</w:t>
      </w:r>
      <w:r w:rsidR="004D3A1B">
        <w:rPr>
          <w:lang w:val="pt-BR"/>
        </w:rPr>
        <w:t>le</w:t>
      </w:r>
      <w:r w:rsidR="001E7DBF" w:rsidRPr="005F7D7C">
        <w:rPr>
          <w:lang w:val="pt-BR"/>
        </w:rPr>
        <w:t xml:space="preserve"> sau utilaje</w:t>
      </w:r>
      <w:r w:rsidR="004D3A1B">
        <w:rPr>
          <w:lang w:val="pt-BR"/>
        </w:rPr>
        <w:t>le</w:t>
      </w:r>
      <w:r w:rsidR="001E7DBF" w:rsidRPr="005F7D7C">
        <w:rPr>
          <w:lang w:val="pt-BR"/>
        </w:rPr>
        <w:t xml:space="preserve"> apicole</w:t>
      </w:r>
      <w:r w:rsidR="00B213C4" w:rsidRPr="005F7D7C">
        <w:rPr>
          <w:lang w:val="pt-BR"/>
        </w:rPr>
        <w:t xml:space="preserve"> achiziționate</w:t>
      </w:r>
      <w:r w:rsidR="007C4496" w:rsidRPr="005F7D7C">
        <w:rPr>
          <w:lang w:val="pt-BR"/>
        </w:rPr>
        <w:t xml:space="preserve"> trebuie să poată fi identificate de către echipa </w:t>
      </w:r>
      <w:r w:rsidR="00460E1B" w:rsidRPr="005F7D7C">
        <w:rPr>
          <w:lang w:val="pt-BR"/>
        </w:rPr>
        <w:t>de co</w:t>
      </w:r>
      <w:r w:rsidR="00292B7E" w:rsidRPr="005F7D7C">
        <w:rPr>
          <w:lang w:val="pt-BR"/>
        </w:rPr>
        <w:t>ntrol</w:t>
      </w:r>
      <w:r w:rsidR="00152F83" w:rsidRPr="005F7D7C">
        <w:rPr>
          <w:lang w:val="pt-BR"/>
        </w:rPr>
        <w:t>;</w:t>
      </w:r>
    </w:p>
    <w:p w:rsidR="007B1773" w:rsidRDefault="00C12600" w:rsidP="009B3592">
      <w:pPr>
        <w:widowControl w:val="0"/>
        <w:tabs>
          <w:tab w:val="left" w:pos="567"/>
        </w:tabs>
        <w:autoSpaceDE w:val="0"/>
        <w:autoSpaceDN w:val="0"/>
        <w:adjustRightInd w:val="0"/>
        <w:spacing w:line="276" w:lineRule="auto"/>
        <w:ind w:right="0"/>
        <w:rPr>
          <w:lang w:val="pt-BR"/>
        </w:rPr>
      </w:pPr>
      <w:r>
        <w:rPr>
          <w:lang w:val="pt-BR"/>
        </w:rPr>
        <w:t xml:space="preserve">        </w:t>
      </w:r>
      <w:r w:rsidR="00C70EE8" w:rsidRPr="005C60B8">
        <w:rPr>
          <w:lang w:val="pt-BR"/>
        </w:rPr>
        <w:t xml:space="preserve">Controalele sunt destinate </w:t>
      </w:r>
      <w:r w:rsidR="0028598C">
        <w:rPr>
          <w:lang w:val="pt-BR"/>
        </w:rPr>
        <w:t xml:space="preserve">verificării </w:t>
      </w:r>
      <w:r w:rsidR="0028598C">
        <w:rPr>
          <w:color w:val="000000"/>
        </w:rPr>
        <w:t xml:space="preserve">respectării </w:t>
      </w:r>
      <w:r w:rsidR="003808EE">
        <w:rPr>
          <w:color w:val="000000"/>
        </w:rPr>
        <w:t xml:space="preserve">condițiilor </w:t>
      </w:r>
      <w:r w:rsidR="0028598C" w:rsidRPr="004F4B14">
        <w:rPr>
          <w:color w:val="000000"/>
        </w:rPr>
        <w:t>de eligibilitate</w:t>
      </w:r>
      <w:r w:rsidR="00CB4026">
        <w:rPr>
          <w:color w:val="000000"/>
        </w:rPr>
        <w:t xml:space="preserve"> </w:t>
      </w:r>
      <w:r w:rsidR="0028598C" w:rsidRPr="004F4B14">
        <w:rPr>
          <w:color w:val="000000"/>
        </w:rPr>
        <w:t>prev</w:t>
      </w:r>
      <w:r w:rsidR="0028598C" w:rsidRPr="004F4B14">
        <w:rPr>
          <w:color w:val="000000"/>
          <w:lang w:val="ro-RO"/>
        </w:rPr>
        <w:t xml:space="preserve">ăzute în actul normativ care reglementează </w:t>
      </w:r>
      <w:r w:rsidR="0028598C" w:rsidRPr="004F4B14">
        <w:t>acordarea</w:t>
      </w:r>
      <w:r w:rsidR="00CB4026">
        <w:t xml:space="preserve"> </w:t>
      </w:r>
      <w:r w:rsidR="00B72B60">
        <w:t>sprijinului</w:t>
      </w:r>
      <w:r w:rsidR="00CB4026">
        <w:t xml:space="preserve"> </w:t>
      </w:r>
      <w:r w:rsidR="002B4DEE">
        <w:t xml:space="preserve">financiar prin </w:t>
      </w:r>
      <w:r w:rsidR="0005508B">
        <w:t>PNA</w:t>
      </w:r>
      <w:r w:rsidR="003808EE">
        <w:t xml:space="preserve"> precum și condițiile</w:t>
      </w:r>
      <w:r w:rsidR="00CB4026">
        <w:t xml:space="preserve"> de eligibilitate</w:t>
      </w:r>
      <w:r w:rsidR="003808EE">
        <w:t xml:space="preserve"> din ghidul solicitantului</w:t>
      </w:r>
      <w:r w:rsidR="002B4DEE">
        <w:t>.</w:t>
      </w:r>
      <w:r w:rsidR="00270D7E">
        <w:t xml:space="preserve"> </w:t>
      </w:r>
      <w:r w:rsidR="00C70EE8" w:rsidRPr="005C60B8">
        <w:rPr>
          <w:lang w:val="pt-BR"/>
        </w:rPr>
        <w:t xml:space="preserve">Controalele </w:t>
      </w:r>
      <w:r w:rsidR="00C83234">
        <w:rPr>
          <w:lang w:val="pt-BR"/>
        </w:rPr>
        <w:t>APIA</w:t>
      </w:r>
      <w:r w:rsidR="00447372">
        <w:rPr>
          <w:lang w:val="pt-BR"/>
        </w:rPr>
        <w:t xml:space="preserve">/ANZ </w:t>
      </w:r>
      <w:r w:rsidR="00C70EE8" w:rsidRPr="005C60B8">
        <w:rPr>
          <w:lang w:val="pt-BR"/>
        </w:rPr>
        <w:t>vor avea lo</w:t>
      </w:r>
      <w:r w:rsidR="00DA78A0">
        <w:rPr>
          <w:lang w:val="pt-BR"/>
        </w:rPr>
        <w:t>c înainte de efectuarea plății</w:t>
      </w:r>
      <w:r w:rsidR="002B4DEE">
        <w:rPr>
          <w:lang w:val="pt-BR"/>
        </w:rPr>
        <w:t xml:space="preserve">. </w:t>
      </w:r>
      <w:r w:rsidR="00CB4026">
        <w:rPr>
          <w:lang w:val="pt-BR"/>
        </w:rPr>
        <w:t xml:space="preserve"> </w:t>
      </w:r>
    </w:p>
    <w:p w:rsidR="00CB4026" w:rsidRPr="00CB4026" w:rsidRDefault="00CB4026" w:rsidP="009B3592">
      <w:pPr>
        <w:widowControl w:val="0"/>
        <w:tabs>
          <w:tab w:val="left" w:pos="567"/>
        </w:tabs>
        <w:autoSpaceDE w:val="0"/>
        <w:autoSpaceDN w:val="0"/>
        <w:adjustRightInd w:val="0"/>
        <w:spacing w:line="276" w:lineRule="auto"/>
        <w:ind w:right="0"/>
        <w:rPr>
          <w:lang w:val="ro-RO"/>
        </w:rPr>
      </w:pPr>
      <w:r>
        <w:rPr>
          <w:lang w:val="pt-BR"/>
        </w:rPr>
        <w:t xml:space="preserve">       În timpul efectuări</w:t>
      </w:r>
      <w:r w:rsidR="00426015">
        <w:rPr>
          <w:lang w:val="pt-BR"/>
        </w:rPr>
        <w:t>i contolului la fața locului inspectorii pot</w:t>
      </w:r>
      <w:r>
        <w:rPr>
          <w:lang w:val="pt-BR"/>
        </w:rPr>
        <w:t xml:space="preserve"> ridica în copie orice document</w:t>
      </w:r>
      <w:r w:rsidR="0058287A">
        <w:rPr>
          <w:lang w:val="pt-BR"/>
        </w:rPr>
        <w:t xml:space="preserve"> conform legislației în vigoare</w:t>
      </w:r>
      <w:r>
        <w:rPr>
          <w:lang w:val="pt-BR"/>
        </w:rPr>
        <w:t xml:space="preserve"> care poate </w:t>
      </w:r>
      <w:r w:rsidR="0058287A">
        <w:rPr>
          <w:lang w:val="pt-BR"/>
        </w:rPr>
        <w:t>să demonstreze</w:t>
      </w:r>
      <w:r>
        <w:rPr>
          <w:lang w:val="pt-BR"/>
        </w:rPr>
        <w:t xml:space="preserve"> eligibilitatea sprijinului solicitat</w:t>
      </w:r>
      <w:r>
        <w:t>.</w:t>
      </w:r>
    </w:p>
    <w:p w:rsidR="006D0686" w:rsidRPr="00947C53" w:rsidRDefault="006D0686" w:rsidP="00947C53">
      <w:pPr>
        <w:spacing w:line="276" w:lineRule="auto"/>
        <w:ind w:right="0"/>
      </w:pPr>
      <w:r>
        <w:rPr>
          <w:lang w:val="pt-BR"/>
        </w:rPr>
        <w:t xml:space="preserve">      </w:t>
      </w:r>
      <w:r w:rsidR="00C12600">
        <w:rPr>
          <w:lang w:val="pt-BR"/>
        </w:rPr>
        <w:t xml:space="preserve"> </w:t>
      </w:r>
      <w:r>
        <w:rPr>
          <w:lang w:val="pt-BR"/>
        </w:rPr>
        <w:t>R</w:t>
      </w:r>
      <w:r w:rsidRPr="005C60B8">
        <w:rPr>
          <w:lang w:val="pt-BR"/>
        </w:rPr>
        <w:t xml:space="preserve">eprezentanții biroului </w:t>
      </w:r>
      <w:r w:rsidR="00414DE5">
        <w:rPr>
          <w:lang w:val="pt-BR"/>
        </w:rPr>
        <w:t xml:space="preserve">de control </w:t>
      </w:r>
      <w:r w:rsidRPr="005C60B8">
        <w:rPr>
          <w:lang w:val="pt-BR"/>
        </w:rPr>
        <w:t xml:space="preserve">ex-post din cadrul M.A.D.R., ai Organismului de Certificare precum şi </w:t>
      </w:r>
      <w:r w:rsidR="00414DE5">
        <w:rPr>
          <w:lang w:val="pt-BR"/>
        </w:rPr>
        <w:t xml:space="preserve">ai </w:t>
      </w:r>
      <w:r w:rsidRPr="005C60B8">
        <w:rPr>
          <w:lang w:val="pt-BR"/>
        </w:rPr>
        <w:t>Comisiei Europene</w:t>
      </w:r>
      <w:r w:rsidR="00270D7E">
        <w:rPr>
          <w:lang w:val="pt-BR"/>
        </w:rPr>
        <w:t xml:space="preserve"> </w:t>
      </w:r>
      <w:r w:rsidRPr="006D0686">
        <w:rPr>
          <w:lang w:val="pt-BR"/>
        </w:rPr>
        <w:t>pot efectua vizite de inspecţie</w:t>
      </w:r>
      <w:r>
        <w:rPr>
          <w:lang w:val="pt-BR"/>
        </w:rPr>
        <w:t xml:space="preserve"> și la nivelul </w:t>
      </w:r>
      <w:r w:rsidRPr="006D0686">
        <w:rPr>
          <w:lang w:val="pt-BR"/>
        </w:rPr>
        <w:t xml:space="preserve"> furnizorilor de material biologic/produse apicole/accesorii și utilaje apicole</w:t>
      </w:r>
      <w:r>
        <w:rPr>
          <w:lang w:val="pt-BR"/>
        </w:rPr>
        <w:t xml:space="preserve">. </w:t>
      </w:r>
    </w:p>
    <w:p w:rsidR="00152F83" w:rsidRPr="00A82579" w:rsidRDefault="00442E43" w:rsidP="009B3592">
      <w:pPr>
        <w:spacing w:line="276" w:lineRule="auto"/>
        <w:ind w:right="0"/>
        <w:rPr>
          <w:lang w:val="pt-BR"/>
        </w:rPr>
      </w:pPr>
      <w:r>
        <w:rPr>
          <w:lang w:val="pt-BR"/>
        </w:rPr>
        <w:t>Echipa</w:t>
      </w:r>
      <w:r w:rsidR="0049131F">
        <w:rPr>
          <w:lang w:val="pt-BR"/>
        </w:rPr>
        <w:t>/echipele</w:t>
      </w:r>
      <w:r>
        <w:rPr>
          <w:lang w:val="pt-BR"/>
        </w:rPr>
        <w:t xml:space="preserve"> de control verifică</w:t>
      </w:r>
      <w:r w:rsidR="00C70EE8" w:rsidRPr="005C60B8">
        <w:rPr>
          <w:lang w:val="pt-BR"/>
        </w:rPr>
        <w:t xml:space="preserve"> existenţa documentelor justificative care trebuie </w:t>
      </w:r>
      <w:r w:rsidR="008257F8">
        <w:rPr>
          <w:lang w:val="pt-BR"/>
        </w:rPr>
        <w:t>arhivate</w:t>
      </w:r>
      <w:r w:rsidR="00C70EE8" w:rsidRPr="005C60B8">
        <w:rPr>
          <w:lang w:val="pt-BR"/>
        </w:rPr>
        <w:t xml:space="preserve"> de solicitanţi</w:t>
      </w:r>
      <w:r w:rsidR="00270D7E">
        <w:rPr>
          <w:lang w:val="pt-BR"/>
        </w:rPr>
        <w:t xml:space="preserve"> </w:t>
      </w:r>
      <w:r w:rsidR="003808EE">
        <w:rPr>
          <w:lang w:val="pt-BR"/>
        </w:rPr>
        <w:t>ș</w:t>
      </w:r>
      <w:r w:rsidR="00C70EE8" w:rsidRPr="005C60B8">
        <w:rPr>
          <w:lang w:val="pt-BR"/>
        </w:rPr>
        <w:t xml:space="preserve">i le </w:t>
      </w:r>
      <w:r w:rsidR="00DB713F">
        <w:rPr>
          <w:lang w:val="pt-BR"/>
        </w:rPr>
        <w:t>confruntă</w:t>
      </w:r>
      <w:r w:rsidR="00C70EE8" w:rsidRPr="005C60B8">
        <w:rPr>
          <w:lang w:val="pt-BR"/>
        </w:rPr>
        <w:t xml:space="preserve"> cu documentele depuse de aceştia la </w:t>
      </w:r>
      <w:r w:rsidR="00C83234">
        <w:rPr>
          <w:lang w:val="pt-BR"/>
        </w:rPr>
        <w:t>APIA</w:t>
      </w:r>
      <w:r w:rsidR="00270D7E">
        <w:rPr>
          <w:lang w:val="pt-BR"/>
        </w:rPr>
        <w:t xml:space="preserve"> </w:t>
      </w:r>
      <w:r w:rsidR="00DB713F">
        <w:rPr>
          <w:lang w:val="pt-BR"/>
        </w:rPr>
        <w:t xml:space="preserve">Centrul județean/Centrul municipiului București la dosarul cererii de solicitare a </w:t>
      </w:r>
      <w:r w:rsidR="00B72B60">
        <w:rPr>
          <w:lang w:val="pt-BR"/>
        </w:rPr>
        <w:t>sprijinului</w:t>
      </w:r>
      <w:r w:rsidR="00DB713F">
        <w:rPr>
          <w:lang w:val="pt-BR"/>
        </w:rPr>
        <w:t xml:space="preserve"> financiar pentru </w:t>
      </w:r>
      <w:r w:rsidR="0005508B">
        <w:rPr>
          <w:lang w:val="pt-BR"/>
        </w:rPr>
        <w:t>PNA</w:t>
      </w:r>
      <w:r w:rsidR="003808EE">
        <w:rPr>
          <w:lang w:val="pt-BR"/>
        </w:rPr>
        <w:t xml:space="preserve"> 2017</w:t>
      </w:r>
      <w:r w:rsidR="00DB713F">
        <w:rPr>
          <w:lang w:val="pt-BR"/>
        </w:rPr>
        <w:t>.</w:t>
      </w:r>
    </w:p>
    <w:p w:rsidR="005828E8" w:rsidRDefault="00745A24" w:rsidP="009B3592">
      <w:pPr>
        <w:spacing w:line="276" w:lineRule="auto"/>
        <w:ind w:right="0"/>
        <w:rPr>
          <w:lang w:val="pt-BR"/>
        </w:rPr>
      </w:pPr>
      <w:r>
        <w:rPr>
          <w:lang w:val="pt-BR"/>
        </w:rPr>
        <w:t xml:space="preserve">Solicitanţii </w:t>
      </w:r>
      <w:r w:rsidR="00A82579">
        <w:rPr>
          <w:lang w:val="pt-BR"/>
        </w:rPr>
        <w:t xml:space="preserve">vor fi </w:t>
      </w:r>
      <w:r w:rsidRPr="00513CAF">
        <w:rPr>
          <w:lang w:val="pt-BR"/>
        </w:rPr>
        <w:t xml:space="preserve">informaţi </w:t>
      </w:r>
      <w:r w:rsidR="0043075A" w:rsidRPr="00513CAF">
        <w:rPr>
          <w:lang w:val="pt-BR"/>
        </w:rPr>
        <w:t xml:space="preserve">în prealabil </w:t>
      </w:r>
      <w:r w:rsidR="009B74A2">
        <w:rPr>
          <w:lang w:val="pt-BR"/>
        </w:rPr>
        <w:t xml:space="preserve">cu </w:t>
      </w:r>
      <w:r w:rsidR="00513CAF">
        <w:rPr>
          <w:lang w:val="pt-BR"/>
        </w:rPr>
        <w:t>maxim 48 ore</w:t>
      </w:r>
      <w:r w:rsidR="00A82579">
        <w:rPr>
          <w:lang w:val="pt-BR"/>
        </w:rPr>
        <w:t xml:space="preserve"> cu privire la perioada de desfășurare a controlului pe teren</w:t>
      </w:r>
      <w:r w:rsidR="00556E7C">
        <w:rPr>
          <w:lang w:val="pt-BR"/>
        </w:rPr>
        <w:t>.</w:t>
      </w:r>
    </w:p>
    <w:p w:rsidR="006E681F" w:rsidRDefault="00C70EE8" w:rsidP="00117A3B">
      <w:pPr>
        <w:pStyle w:val="Titlu3"/>
        <w:numPr>
          <w:ilvl w:val="1"/>
          <w:numId w:val="59"/>
        </w:numPr>
        <w:spacing w:line="276" w:lineRule="auto"/>
        <w:rPr>
          <w:b/>
          <w:szCs w:val="24"/>
        </w:rPr>
      </w:pPr>
      <w:bookmarkStart w:id="163" w:name="_Toc449358153"/>
      <w:bookmarkStart w:id="164" w:name="_Toc487810069"/>
      <w:bookmarkStart w:id="165" w:name="_Toc487810120"/>
      <w:bookmarkStart w:id="166" w:name="_Toc488237071"/>
      <w:r w:rsidRPr="00592A0F">
        <w:rPr>
          <w:b/>
          <w:szCs w:val="24"/>
        </w:rPr>
        <w:t>Documente</w:t>
      </w:r>
      <w:r w:rsidR="00431F74">
        <w:rPr>
          <w:b/>
          <w:szCs w:val="24"/>
        </w:rPr>
        <w:t>le</w:t>
      </w:r>
      <w:r w:rsidR="00CB4026">
        <w:rPr>
          <w:b/>
          <w:szCs w:val="24"/>
        </w:rPr>
        <w:t xml:space="preserve"> </w:t>
      </w:r>
      <w:r w:rsidR="00B05106" w:rsidRPr="00592A0F">
        <w:rPr>
          <w:b/>
          <w:szCs w:val="24"/>
        </w:rPr>
        <w:t>care trebuie</w:t>
      </w:r>
      <w:r w:rsidR="00CB4026">
        <w:rPr>
          <w:b/>
          <w:szCs w:val="24"/>
        </w:rPr>
        <w:t xml:space="preserve"> </w:t>
      </w:r>
      <w:r w:rsidR="0070799E">
        <w:rPr>
          <w:b/>
          <w:szCs w:val="24"/>
        </w:rPr>
        <w:t>s</w:t>
      </w:r>
      <w:r w:rsidR="0070799E">
        <w:rPr>
          <w:b/>
          <w:szCs w:val="24"/>
          <w:lang w:val="ro-RO"/>
        </w:rPr>
        <w:t>ă fie</w:t>
      </w:r>
      <w:r w:rsidR="00CB4026">
        <w:rPr>
          <w:b/>
          <w:szCs w:val="24"/>
          <w:lang w:val="ro-RO"/>
        </w:rPr>
        <w:t xml:space="preserve"> </w:t>
      </w:r>
      <w:r w:rsidR="003C2D2F" w:rsidRPr="00592A0F">
        <w:rPr>
          <w:b/>
          <w:szCs w:val="24"/>
        </w:rPr>
        <w:t>deținute</w:t>
      </w:r>
      <w:r w:rsidR="006D0686">
        <w:rPr>
          <w:b/>
          <w:szCs w:val="24"/>
        </w:rPr>
        <w:t xml:space="preserve"> și arhivate</w:t>
      </w:r>
      <w:bookmarkEnd w:id="163"/>
      <w:r w:rsidR="00CB4026">
        <w:rPr>
          <w:b/>
          <w:szCs w:val="24"/>
        </w:rPr>
        <w:t xml:space="preserve"> </w:t>
      </w:r>
      <w:r w:rsidR="006D0686">
        <w:rPr>
          <w:b/>
          <w:szCs w:val="24"/>
        </w:rPr>
        <w:t>de apicultorii solicitanți de sprijin</w:t>
      </w:r>
      <w:r w:rsidR="004D569D">
        <w:rPr>
          <w:b/>
          <w:szCs w:val="24"/>
        </w:rPr>
        <w:t xml:space="preserve"> financiar</w:t>
      </w:r>
      <w:bookmarkEnd w:id="164"/>
      <w:bookmarkEnd w:id="165"/>
      <w:bookmarkEnd w:id="166"/>
      <w:r w:rsidR="004D569D">
        <w:rPr>
          <w:b/>
          <w:szCs w:val="24"/>
        </w:rPr>
        <w:t xml:space="preserve"> </w:t>
      </w:r>
    </w:p>
    <w:p w:rsidR="005828E8" w:rsidRPr="005828E8" w:rsidRDefault="005828E8" w:rsidP="005828E8">
      <w:pPr>
        <w:rPr>
          <w:lang w:bidi="ar-SA"/>
        </w:rPr>
      </w:pPr>
    </w:p>
    <w:p w:rsidR="00A05920" w:rsidRDefault="00A60882" w:rsidP="009B3592">
      <w:pPr>
        <w:spacing w:line="276" w:lineRule="auto"/>
      </w:pPr>
      <w:r w:rsidRPr="00DE4883">
        <w:t xml:space="preserve">Apicultorii </w:t>
      </w:r>
      <w:r w:rsidR="006E681F" w:rsidRPr="00DE4883">
        <w:t xml:space="preserve"> trebuie să dețină</w:t>
      </w:r>
      <w:r w:rsidR="00DE4883">
        <w:t>:</w:t>
      </w:r>
    </w:p>
    <w:p w:rsidR="0011097C" w:rsidRPr="00DE4883" w:rsidRDefault="0011097C" w:rsidP="009B3592">
      <w:pPr>
        <w:spacing w:line="276" w:lineRule="auto"/>
      </w:pPr>
    </w:p>
    <w:p w:rsidR="00C70EE8" w:rsidRPr="0011097C" w:rsidRDefault="006E681F" w:rsidP="0011097C">
      <w:pPr>
        <w:pStyle w:val="Listparagraf"/>
        <w:numPr>
          <w:ilvl w:val="0"/>
          <w:numId w:val="57"/>
        </w:numPr>
      </w:pPr>
      <w:r w:rsidRPr="0011097C">
        <w:t>originalele documentelor depuse în copie la dosarul cererii de plată</w:t>
      </w:r>
      <w:r w:rsidR="00B02461" w:rsidRPr="0011097C">
        <w:t>;</w:t>
      </w:r>
    </w:p>
    <w:p w:rsidR="00A60882" w:rsidRDefault="00A60882" w:rsidP="00F30B4C">
      <w:pPr>
        <w:numPr>
          <w:ilvl w:val="0"/>
          <w:numId w:val="50"/>
        </w:numPr>
        <w:spacing w:line="276" w:lineRule="auto"/>
        <w:ind w:right="0"/>
        <w:rPr>
          <w:bCs/>
          <w:color w:val="000000"/>
          <w:lang w:val="ro-RO" w:eastAsia="ro-RO" w:bidi="ar-SA"/>
        </w:rPr>
      </w:pPr>
      <w:r>
        <w:rPr>
          <w:bCs/>
          <w:color w:val="000000"/>
          <w:lang w:val="ro-RO" w:eastAsia="ro-RO" w:bidi="ar-SA"/>
        </w:rPr>
        <w:t>toate</w:t>
      </w:r>
      <w:r w:rsidR="00E80DFD">
        <w:rPr>
          <w:bCs/>
          <w:color w:val="000000"/>
          <w:lang w:val="ro-RO" w:eastAsia="ro-RO" w:bidi="ar-SA"/>
        </w:rPr>
        <w:t xml:space="preserve"> documentele emise pentru</w:t>
      </w:r>
      <w:r>
        <w:rPr>
          <w:bCs/>
          <w:color w:val="000000"/>
          <w:lang w:val="ro-RO" w:eastAsia="ro-RO" w:bidi="ar-SA"/>
        </w:rPr>
        <w:t xml:space="preserve"> apicultori</w:t>
      </w:r>
      <w:r w:rsidR="00E80DFD">
        <w:rPr>
          <w:bCs/>
          <w:color w:val="000000"/>
          <w:lang w:val="ro-RO" w:eastAsia="ro-RO" w:bidi="ar-SA"/>
        </w:rPr>
        <w:t>i</w:t>
      </w:r>
      <w:r>
        <w:rPr>
          <w:bCs/>
          <w:color w:val="000000"/>
          <w:lang w:val="ro-RO" w:eastAsia="ro-RO" w:bidi="ar-SA"/>
        </w:rPr>
        <w:t xml:space="preserve"> care practică apicultura ecologică; </w:t>
      </w:r>
    </w:p>
    <w:p w:rsidR="00850BEB" w:rsidRPr="00C12600" w:rsidRDefault="00A05920" w:rsidP="00C50A7F">
      <w:pPr>
        <w:pStyle w:val="Listparagraf"/>
        <w:numPr>
          <w:ilvl w:val="0"/>
          <w:numId w:val="50"/>
        </w:numPr>
        <w:spacing w:line="276" w:lineRule="auto"/>
        <w:ind w:right="0"/>
        <w:rPr>
          <w:lang w:eastAsia="ro-RO"/>
        </w:rPr>
      </w:pPr>
      <w:r w:rsidRPr="00BD6188">
        <w:rPr>
          <w:lang w:eastAsia="ro-RO"/>
        </w:rPr>
        <w:t xml:space="preserve">evidențe contabile din care să reiasă toate operațiunile efectuate, conform legislației în vigoare, inclusiv înregistrările privind încasarea </w:t>
      </w:r>
      <w:r>
        <w:rPr>
          <w:lang w:eastAsia="ro-RO"/>
        </w:rPr>
        <w:t>sprijinului</w:t>
      </w:r>
      <w:r w:rsidRPr="00BD6188">
        <w:rPr>
          <w:lang w:eastAsia="ro-RO"/>
        </w:rPr>
        <w:t xml:space="preserve"> financiar</w:t>
      </w:r>
      <w:r>
        <w:rPr>
          <w:lang w:val="ro-RO" w:eastAsia="ro-RO"/>
        </w:rPr>
        <w:t xml:space="preserve">, în cazul </w:t>
      </w:r>
      <w:r>
        <w:rPr>
          <w:lang w:eastAsia="ro-RO"/>
        </w:rPr>
        <w:t xml:space="preserve">persoanelor juridice, P.F.A., </w:t>
      </w:r>
      <w:r>
        <w:rPr>
          <w:lang w:val="ro-RO" w:eastAsia="ro-RO"/>
        </w:rPr>
        <w:t>Î.I., Î.F;</w:t>
      </w:r>
    </w:p>
    <w:p w:rsidR="00A05920" w:rsidRPr="00C50A7F" w:rsidRDefault="00C50A7F" w:rsidP="00C50A7F">
      <w:pPr>
        <w:spacing w:line="276" w:lineRule="auto"/>
        <w:rPr>
          <w:b/>
          <w:i/>
          <w:lang w:val="pt-BR" w:bidi="ar-SA"/>
        </w:rPr>
      </w:pPr>
      <w:r w:rsidRPr="00C50A7F">
        <w:rPr>
          <w:b/>
          <w:i/>
          <w:lang w:val="pt-BR" w:bidi="ar-SA"/>
        </w:rPr>
        <w:t>A</w:t>
      </w:r>
      <w:r w:rsidR="00A05920" w:rsidRPr="00C50A7F">
        <w:rPr>
          <w:b/>
          <w:i/>
          <w:lang w:val="pt-BR" w:bidi="ar-SA"/>
        </w:rPr>
        <w:t xml:space="preserve">picultorii trebuie să păstreze și să arhiveze toate documentele care au legătură cu Programul Național </w:t>
      </w:r>
      <w:r w:rsidR="00F161E4" w:rsidRPr="00C50A7F">
        <w:rPr>
          <w:b/>
          <w:i/>
          <w:lang w:val="pt-BR" w:bidi="ar-SA"/>
        </w:rPr>
        <w:t xml:space="preserve">Apicol 2017-2019 </w:t>
      </w:r>
      <w:r w:rsidR="00A05920" w:rsidRPr="00C50A7F">
        <w:rPr>
          <w:b/>
          <w:i/>
          <w:lang w:val="pt-BR" w:bidi="ar-SA"/>
        </w:rPr>
        <w:t xml:space="preserve">pe o perioadă </w:t>
      </w:r>
      <w:r w:rsidR="00A05920" w:rsidRPr="00C50A7F">
        <w:rPr>
          <w:b/>
          <w:i/>
          <w:lang w:val="ro-RO"/>
        </w:rPr>
        <w:t>de cel puțin 5 ani de la întocmirea acestora</w:t>
      </w:r>
      <w:r w:rsidR="00A05920" w:rsidRPr="00C50A7F">
        <w:rPr>
          <w:b/>
          <w:i/>
        </w:rPr>
        <w:t>;</w:t>
      </w:r>
    </w:p>
    <w:p w:rsidR="0038238C" w:rsidRDefault="0038238C" w:rsidP="009B3592">
      <w:pPr>
        <w:spacing w:line="276" w:lineRule="auto"/>
        <w:ind w:right="0"/>
        <w:rPr>
          <w:b/>
          <w:bCs/>
          <w:i/>
          <w:iCs/>
          <w:u w:val="single"/>
          <w:lang w:val="pt-BR"/>
        </w:rPr>
      </w:pPr>
    </w:p>
    <w:p w:rsidR="0095765C" w:rsidRDefault="0095765C" w:rsidP="009B3592">
      <w:pPr>
        <w:spacing w:line="276" w:lineRule="auto"/>
        <w:ind w:right="0"/>
        <w:rPr>
          <w:b/>
          <w:bCs/>
          <w:i/>
          <w:iCs/>
          <w:u w:val="single"/>
          <w:lang w:val="pt-BR"/>
        </w:rPr>
      </w:pPr>
    </w:p>
    <w:p w:rsidR="00AD0141" w:rsidRPr="00A60882" w:rsidRDefault="00A60882" w:rsidP="00117A3B">
      <w:pPr>
        <w:pStyle w:val="Titlu3"/>
        <w:numPr>
          <w:ilvl w:val="1"/>
          <w:numId w:val="59"/>
        </w:numPr>
        <w:spacing w:line="276" w:lineRule="auto"/>
        <w:rPr>
          <w:b/>
          <w:bCs/>
          <w:iCs/>
          <w:u w:val="single"/>
          <w:lang w:val="pt-BR"/>
        </w:rPr>
      </w:pPr>
      <w:bookmarkStart w:id="167" w:name="_Toc487810070"/>
      <w:bookmarkStart w:id="168" w:name="_Toc487810121"/>
      <w:bookmarkStart w:id="169" w:name="_Toc488237072"/>
      <w:r w:rsidRPr="00A60882">
        <w:rPr>
          <w:b/>
          <w:szCs w:val="24"/>
        </w:rPr>
        <w:t>Documentele care trebuie s</w:t>
      </w:r>
      <w:r w:rsidRPr="00A60882">
        <w:rPr>
          <w:b/>
          <w:szCs w:val="24"/>
          <w:lang w:val="ro-RO"/>
        </w:rPr>
        <w:t>ă fie</w:t>
      </w:r>
      <w:r w:rsidRPr="00A60882">
        <w:rPr>
          <w:b/>
          <w:szCs w:val="24"/>
        </w:rPr>
        <w:t xml:space="preserve"> deținute și arhivate de cooperativele agricole</w:t>
      </w:r>
      <w:bookmarkEnd w:id="167"/>
      <w:bookmarkEnd w:id="168"/>
      <w:bookmarkEnd w:id="169"/>
    </w:p>
    <w:p w:rsidR="00DE4883" w:rsidRPr="00DE4883" w:rsidRDefault="00DE4883" w:rsidP="009B3592">
      <w:pPr>
        <w:spacing w:line="276" w:lineRule="auto"/>
      </w:pPr>
    </w:p>
    <w:p w:rsidR="00AD0141" w:rsidRPr="00DE4883" w:rsidRDefault="001A48FF" w:rsidP="009B3592">
      <w:pPr>
        <w:spacing w:line="276" w:lineRule="auto"/>
      </w:pPr>
      <w:r w:rsidRPr="00DE4883">
        <w:t>Cooperativele agricole trebuie să dețină</w:t>
      </w:r>
      <w:r w:rsidR="00DE4883">
        <w:t>:</w:t>
      </w:r>
    </w:p>
    <w:p w:rsidR="00B02461" w:rsidRPr="0011097C" w:rsidRDefault="00B02461" w:rsidP="0011097C">
      <w:pPr>
        <w:pStyle w:val="Listparagraf"/>
        <w:numPr>
          <w:ilvl w:val="0"/>
          <w:numId w:val="58"/>
        </w:numPr>
      </w:pPr>
      <w:r w:rsidRPr="0011097C">
        <w:t>originalele documentelor depuse în copie la dosarul cererii de plată;</w:t>
      </w:r>
    </w:p>
    <w:p w:rsidR="00B02461" w:rsidRDefault="00071A07" w:rsidP="00F30B4C">
      <w:pPr>
        <w:numPr>
          <w:ilvl w:val="0"/>
          <w:numId w:val="50"/>
        </w:numPr>
        <w:spacing w:line="276" w:lineRule="auto"/>
        <w:ind w:right="0"/>
        <w:rPr>
          <w:bCs/>
          <w:iCs/>
          <w:lang w:val="pt-BR"/>
        </w:rPr>
      </w:pPr>
      <w:r>
        <w:rPr>
          <w:bCs/>
          <w:iCs/>
          <w:lang w:val="pt-BR"/>
        </w:rPr>
        <w:t>actul constitutiv al cooperativei agricole</w:t>
      </w:r>
      <w:r w:rsidR="00B02461">
        <w:rPr>
          <w:bCs/>
          <w:iCs/>
          <w:lang w:val="pt-BR"/>
        </w:rPr>
        <w:t>;</w:t>
      </w:r>
    </w:p>
    <w:p w:rsidR="00071A07" w:rsidRDefault="00071A07" w:rsidP="00F30B4C">
      <w:pPr>
        <w:numPr>
          <w:ilvl w:val="0"/>
          <w:numId w:val="50"/>
        </w:numPr>
        <w:spacing w:line="276" w:lineRule="auto"/>
        <w:ind w:right="0"/>
        <w:rPr>
          <w:bCs/>
          <w:iCs/>
          <w:lang w:val="pt-BR"/>
        </w:rPr>
      </w:pPr>
      <w:r>
        <w:rPr>
          <w:bCs/>
          <w:iCs/>
          <w:lang w:val="pt-BR"/>
        </w:rPr>
        <w:t>statutul cooperativei agricole;</w:t>
      </w:r>
    </w:p>
    <w:p w:rsidR="00D342A6" w:rsidRPr="00D342A6" w:rsidRDefault="00D342A6" w:rsidP="00F30B4C">
      <w:pPr>
        <w:pStyle w:val="Listparagraf"/>
        <w:numPr>
          <w:ilvl w:val="0"/>
          <w:numId w:val="50"/>
        </w:numPr>
        <w:spacing w:line="276" w:lineRule="auto"/>
        <w:rPr>
          <w:bCs/>
          <w:iCs/>
          <w:lang w:val="pt-BR"/>
        </w:rPr>
      </w:pPr>
      <w:r w:rsidRPr="00D342A6">
        <w:rPr>
          <w:bCs/>
          <w:iCs/>
          <w:lang w:val="pt-BR"/>
        </w:rPr>
        <w:t>Registrul pentru evidența membrilor și a părților sociale, conform statutului;</w:t>
      </w:r>
    </w:p>
    <w:p w:rsidR="00E564B3" w:rsidRDefault="00D342A6" w:rsidP="00F30B4C">
      <w:pPr>
        <w:numPr>
          <w:ilvl w:val="0"/>
          <w:numId w:val="50"/>
        </w:numPr>
        <w:spacing w:line="276" w:lineRule="auto"/>
        <w:ind w:right="0"/>
        <w:rPr>
          <w:bCs/>
          <w:iCs/>
          <w:lang w:val="pt-BR"/>
        </w:rPr>
      </w:pPr>
      <w:r>
        <w:rPr>
          <w:bCs/>
          <w:iCs/>
          <w:lang w:val="ro-RO"/>
        </w:rPr>
        <w:t>Registrul de inventar;</w:t>
      </w:r>
    </w:p>
    <w:p w:rsidR="00B02461" w:rsidRDefault="00B02461" w:rsidP="00F30B4C">
      <w:pPr>
        <w:pStyle w:val="Listparagraf"/>
        <w:numPr>
          <w:ilvl w:val="0"/>
          <w:numId w:val="50"/>
        </w:numPr>
        <w:spacing w:line="276" w:lineRule="auto"/>
        <w:ind w:right="0"/>
      </w:pPr>
      <w:r>
        <w:t>î</w:t>
      </w:r>
      <w:r w:rsidRPr="0016089B">
        <w:t>mputernicirile persoanelor</w:t>
      </w:r>
      <w:r w:rsidR="00393E90">
        <w:t xml:space="preserve"> desemnate să administreze</w:t>
      </w:r>
      <w:r w:rsidRPr="0016089B">
        <w:t xml:space="preserve"> </w:t>
      </w:r>
      <w:r>
        <w:t>cooperativa agrico</w:t>
      </w:r>
      <w:r>
        <w:rPr>
          <w:lang w:val="ro-RO"/>
        </w:rPr>
        <w:t>lă</w:t>
      </w:r>
      <w:r w:rsidR="0006133F">
        <w:t>;</w:t>
      </w:r>
    </w:p>
    <w:p w:rsidR="00D342A6" w:rsidRPr="0016089B" w:rsidRDefault="009D6D64" w:rsidP="00F30B4C">
      <w:pPr>
        <w:pStyle w:val="Listparagraf"/>
        <w:numPr>
          <w:ilvl w:val="0"/>
          <w:numId w:val="50"/>
        </w:numPr>
        <w:spacing w:line="276" w:lineRule="auto"/>
        <w:ind w:right="0"/>
      </w:pPr>
      <w:r>
        <w:rPr>
          <w:color w:val="000000"/>
          <w:lang w:val="ro-RO" w:eastAsia="ro-RO"/>
        </w:rPr>
        <w:t>procesele</w:t>
      </w:r>
      <w:r w:rsidR="00D342A6" w:rsidRPr="005F7D7C">
        <w:rPr>
          <w:color w:val="000000"/>
          <w:lang w:val="ro-RO" w:eastAsia="ro-RO"/>
        </w:rPr>
        <w:t xml:space="preserve"> verbale încheiate între cooperativă şi apicultorul/apicultorii care au beneficiat de utilizarea utilajelor achiziţionate</w:t>
      </w:r>
      <w:r w:rsidR="00967C6B" w:rsidRPr="005F7D7C">
        <w:rPr>
          <w:color w:val="000000"/>
          <w:lang w:val="ro-RO" w:eastAsia="ro-RO"/>
        </w:rPr>
        <w:t xml:space="preserve"> până la data</w:t>
      </w:r>
      <w:r w:rsidR="00967C6B">
        <w:rPr>
          <w:color w:val="000000"/>
          <w:lang w:val="ro-RO" w:eastAsia="ro-RO"/>
        </w:rPr>
        <w:t xml:space="preserve"> efectuării controlului la fața locului</w:t>
      </w:r>
      <w:r w:rsidR="005F7D7C">
        <w:rPr>
          <w:color w:val="000000"/>
          <w:lang w:eastAsia="ro-RO"/>
        </w:rPr>
        <w:t>;</w:t>
      </w:r>
    </w:p>
    <w:p w:rsidR="00B02461" w:rsidRPr="00C50A7F" w:rsidRDefault="00C50A7F" w:rsidP="00C50A7F">
      <w:pPr>
        <w:spacing w:line="276" w:lineRule="auto"/>
        <w:rPr>
          <w:b/>
          <w:i/>
          <w:lang w:val="pt-BR" w:bidi="ar-SA"/>
        </w:rPr>
      </w:pPr>
      <w:r w:rsidRPr="00C50A7F">
        <w:rPr>
          <w:b/>
          <w:i/>
          <w:lang w:val="pt-BR" w:bidi="ar-SA"/>
        </w:rPr>
        <w:t>C</w:t>
      </w:r>
      <w:r w:rsidR="005F7D7C" w:rsidRPr="00C50A7F">
        <w:rPr>
          <w:b/>
          <w:i/>
          <w:lang w:val="pt-BR" w:bidi="ar-SA"/>
        </w:rPr>
        <w:t>ooperativele trebuie să păstreze și să arhiveze toate documentele care au legătură cu Programul Național</w:t>
      </w:r>
      <w:r w:rsidR="0038238C" w:rsidRPr="00C50A7F">
        <w:rPr>
          <w:b/>
          <w:i/>
          <w:lang w:val="pt-BR" w:bidi="ar-SA"/>
        </w:rPr>
        <w:t xml:space="preserve"> Apicol 2017-2019 </w:t>
      </w:r>
      <w:r w:rsidR="005F7D7C" w:rsidRPr="00C50A7F">
        <w:rPr>
          <w:b/>
          <w:i/>
          <w:lang w:val="pt-BR" w:bidi="ar-SA"/>
        </w:rPr>
        <w:t xml:space="preserve"> pe o perioadă </w:t>
      </w:r>
      <w:r w:rsidR="005F7D7C" w:rsidRPr="00C50A7F">
        <w:rPr>
          <w:b/>
          <w:i/>
          <w:lang w:val="ro-RO"/>
        </w:rPr>
        <w:t>de cel puțin 5 ani de la întocmirea acestora</w:t>
      </w:r>
      <w:r w:rsidR="005F7D7C" w:rsidRPr="00C50A7F">
        <w:rPr>
          <w:b/>
          <w:i/>
        </w:rPr>
        <w:t>;</w:t>
      </w:r>
    </w:p>
    <w:p w:rsidR="005D6EA1" w:rsidRPr="001D74DF" w:rsidRDefault="001A48FF" w:rsidP="009B3592">
      <w:pPr>
        <w:spacing w:line="276" w:lineRule="auto"/>
        <w:ind w:right="0"/>
        <w:rPr>
          <w:b/>
          <w:bCs/>
          <w:i/>
          <w:iCs/>
          <w:u w:val="single"/>
          <w:lang w:val="pt-BR"/>
        </w:rPr>
      </w:pP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r w:rsidRPr="001A48FF">
        <w:rPr>
          <w:b/>
          <w:bCs/>
          <w:i/>
          <w:iCs/>
          <w:u w:val="single"/>
          <w:lang w:val="pt-BR"/>
        </w:rPr>
        <w:tab/>
      </w:r>
      <w:bookmarkEnd w:id="66"/>
      <w:bookmarkEnd w:id="137"/>
      <w:bookmarkEnd w:id="138"/>
      <w:bookmarkEnd w:id="139"/>
    </w:p>
    <w:p w:rsidR="00BC6178" w:rsidRDefault="003F0639" w:rsidP="00117A3B">
      <w:pPr>
        <w:pStyle w:val="Titlu3"/>
        <w:numPr>
          <w:ilvl w:val="1"/>
          <w:numId w:val="59"/>
        </w:numPr>
        <w:spacing w:line="276" w:lineRule="auto"/>
        <w:rPr>
          <w:b/>
          <w:szCs w:val="24"/>
          <w:lang w:val="ro-RO"/>
        </w:rPr>
      </w:pPr>
      <w:r>
        <w:rPr>
          <w:b/>
          <w:szCs w:val="24"/>
        </w:rPr>
        <w:t xml:space="preserve"> </w:t>
      </w:r>
      <w:bookmarkStart w:id="170" w:name="_Toc487810071"/>
      <w:bookmarkStart w:id="171" w:name="_Toc487810122"/>
      <w:bookmarkStart w:id="172" w:name="_Toc488237073"/>
      <w:r w:rsidR="005D6EA1" w:rsidRPr="00431F74">
        <w:rPr>
          <w:b/>
          <w:szCs w:val="24"/>
        </w:rPr>
        <w:t>Documente</w:t>
      </w:r>
      <w:r w:rsidR="00431F74" w:rsidRPr="00431F74">
        <w:rPr>
          <w:b/>
          <w:szCs w:val="24"/>
        </w:rPr>
        <w:t>le</w:t>
      </w:r>
      <w:r w:rsidR="005D6EA1" w:rsidRPr="00431F74">
        <w:rPr>
          <w:b/>
          <w:szCs w:val="24"/>
        </w:rPr>
        <w:t xml:space="preserve"> care trebuie</w:t>
      </w:r>
      <w:r w:rsidR="005828E8">
        <w:rPr>
          <w:b/>
          <w:szCs w:val="24"/>
        </w:rPr>
        <w:t xml:space="preserve"> </w:t>
      </w:r>
      <w:r w:rsidR="00431F74" w:rsidRPr="00431F74">
        <w:rPr>
          <w:b/>
          <w:szCs w:val="24"/>
          <w:lang w:val="ro-RO"/>
        </w:rPr>
        <w:t>să fi</w:t>
      </w:r>
      <w:r w:rsidR="00AF2D28">
        <w:rPr>
          <w:b/>
          <w:szCs w:val="24"/>
          <w:lang w:val="ro-RO"/>
        </w:rPr>
        <w:t>e păstrate de furnizor</w:t>
      </w:r>
      <w:bookmarkEnd w:id="170"/>
      <w:bookmarkEnd w:id="171"/>
      <w:bookmarkEnd w:id="172"/>
    </w:p>
    <w:p w:rsidR="00AF2D28" w:rsidRDefault="00AF2D28" w:rsidP="009B3592">
      <w:pPr>
        <w:pStyle w:val="Listparagraf"/>
        <w:spacing w:line="276" w:lineRule="auto"/>
        <w:ind w:left="480"/>
        <w:rPr>
          <w:lang w:val="ro-RO" w:bidi="ar-SA"/>
        </w:rPr>
      </w:pPr>
    </w:p>
    <w:p w:rsidR="00414DE5" w:rsidRPr="00947C53" w:rsidRDefault="00C50A7F" w:rsidP="009D6D64">
      <w:pPr>
        <w:tabs>
          <w:tab w:val="left" w:pos="3420"/>
        </w:tabs>
        <w:spacing w:line="276" w:lineRule="auto"/>
      </w:pPr>
      <w:r>
        <w:rPr>
          <w:lang w:val="ro-RO" w:bidi="ar-SA"/>
        </w:rPr>
        <w:t>F</w:t>
      </w:r>
      <w:r w:rsidR="00AF2D28" w:rsidRPr="00414DE5">
        <w:rPr>
          <w:lang w:val="ro-RO" w:bidi="ar-SA"/>
        </w:rPr>
        <w:t>urnizor</w:t>
      </w:r>
      <w:r>
        <w:rPr>
          <w:lang w:val="ro-RO" w:bidi="ar-SA"/>
        </w:rPr>
        <w:t xml:space="preserve">ul de produse/accesorii/utilaje apicole trebuie să  păstreze </w:t>
      </w:r>
      <w:r w:rsidR="00AF2D28" w:rsidRPr="00414DE5">
        <w:rPr>
          <w:lang w:val="ro-RO" w:bidi="ar-SA"/>
        </w:rPr>
        <w:t xml:space="preserve">și </w:t>
      </w:r>
      <w:r>
        <w:rPr>
          <w:lang w:val="ro-RO" w:bidi="ar-SA"/>
        </w:rPr>
        <w:t>să pună</w:t>
      </w:r>
      <w:r w:rsidR="00AF2D28" w:rsidRPr="00414DE5">
        <w:rPr>
          <w:lang w:val="ro-RO" w:bidi="ar-SA"/>
        </w:rPr>
        <w:t xml:space="preserve"> la dispoziția</w:t>
      </w:r>
      <w:r w:rsidR="00947C53">
        <w:rPr>
          <w:lang w:val="pt-BR"/>
        </w:rPr>
        <w:t xml:space="preserve">  autorităților de control </w:t>
      </w:r>
      <w:r>
        <w:rPr>
          <w:lang w:val="pt-BR"/>
        </w:rPr>
        <w:t>la solicitarea acestora următoarele</w:t>
      </w:r>
      <w:r w:rsidR="00414DE5" w:rsidRPr="00414DE5">
        <w:rPr>
          <w:lang w:val="pt-BR"/>
        </w:rPr>
        <w:t xml:space="preserve"> documente</w:t>
      </w:r>
      <w:r w:rsidR="00947C53">
        <w:t>:</w:t>
      </w:r>
    </w:p>
    <w:p w:rsidR="00AA3ADA" w:rsidRPr="00414DE5" w:rsidRDefault="00CF62CF" w:rsidP="00F30B4C">
      <w:pPr>
        <w:pStyle w:val="Listparagraf"/>
        <w:numPr>
          <w:ilvl w:val="0"/>
          <w:numId w:val="51"/>
        </w:numPr>
        <w:spacing w:line="276" w:lineRule="auto"/>
        <w:rPr>
          <w:lang w:val="pt-BR"/>
        </w:rPr>
      </w:pPr>
      <w:r>
        <w:rPr>
          <w:lang w:eastAsia="ro-RO"/>
        </w:rPr>
        <w:t>c</w:t>
      </w:r>
      <w:r w:rsidR="00BC6178" w:rsidRPr="00CA4214">
        <w:rPr>
          <w:lang w:eastAsia="ro-RO"/>
        </w:rPr>
        <w:t>ertificatul de înregistrare de la o</w:t>
      </w:r>
      <w:r w:rsidR="00431F74">
        <w:rPr>
          <w:lang w:eastAsia="ro-RO"/>
        </w:rPr>
        <w:t>ficiul registrului comerţului/certificatul</w:t>
      </w:r>
      <w:r w:rsidR="00BC6178" w:rsidRPr="00CA4214">
        <w:rPr>
          <w:lang w:eastAsia="ro-RO"/>
        </w:rPr>
        <w:t xml:space="preserve"> de înregistrare fiscală, după caz, </w:t>
      </w:r>
    </w:p>
    <w:p w:rsidR="00BC6178" w:rsidRPr="00414DE5" w:rsidRDefault="00064217" w:rsidP="00F30B4C">
      <w:pPr>
        <w:pStyle w:val="Listparagraf"/>
        <w:numPr>
          <w:ilvl w:val="0"/>
          <w:numId w:val="51"/>
        </w:numPr>
        <w:spacing w:line="276" w:lineRule="auto"/>
        <w:rPr>
          <w:lang w:val="pt-BR"/>
        </w:rPr>
      </w:pPr>
      <w:r>
        <w:rPr>
          <w:lang w:eastAsia="ro-RO"/>
        </w:rPr>
        <w:t>a</w:t>
      </w:r>
      <w:r w:rsidR="00BC6178" w:rsidRPr="00CA4214">
        <w:rPr>
          <w:lang w:eastAsia="ro-RO"/>
        </w:rPr>
        <w:t>utorizaţia stupinei de elită sau a stupinei de multiplicare, eliberată anual de către Agenţia Naţională pentru Zootehnie "Prof. Dr. G. K. Constantinescu", conform criteriilor de autorizare prevăzute în legislaţia în vigoare;</w:t>
      </w:r>
    </w:p>
    <w:p w:rsidR="00BC6178" w:rsidRPr="00414DE5" w:rsidRDefault="00064217" w:rsidP="00F30B4C">
      <w:pPr>
        <w:pStyle w:val="Listparagraf"/>
        <w:numPr>
          <w:ilvl w:val="0"/>
          <w:numId w:val="51"/>
        </w:numPr>
        <w:spacing w:line="276" w:lineRule="auto"/>
        <w:rPr>
          <w:lang w:val="pt-BR"/>
        </w:rPr>
      </w:pPr>
      <w:r>
        <w:rPr>
          <w:lang w:eastAsia="ro-RO"/>
        </w:rPr>
        <w:t>c</w:t>
      </w:r>
      <w:r w:rsidR="00BC6178" w:rsidRPr="00CA4214">
        <w:rPr>
          <w:lang w:eastAsia="ro-RO"/>
        </w:rPr>
        <w:t xml:space="preserve">ertificatul de origine, care atestă provenienţa mătcilor din stupine de elită autorizate de către </w:t>
      </w:r>
      <w:r w:rsidR="00BC6178" w:rsidRPr="00DC26F5">
        <w:rPr>
          <w:lang w:eastAsia="ro-RO"/>
        </w:rPr>
        <w:t>Agenţia Naţională pentru Zootehnie "Prof. Dr. G. K. Constantinescu" şi</w:t>
      </w:r>
      <w:r w:rsidR="00BC6178" w:rsidRPr="00CA4214">
        <w:rPr>
          <w:lang w:eastAsia="ro-RO"/>
        </w:rPr>
        <w:t xml:space="preserve"> autorizate sanitar-veterinar;</w:t>
      </w:r>
    </w:p>
    <w:p w:rsidR="00BC6178" w:rsidRPr="00414DE5" w:rsidRDefault="00064217" w:rsidP="00F30B4C">
      <w:pPr>
        <w:pStyle w:val="Listparagraf"/>
        <w:numPr>
          <w:ilvl w:val="0"/>
          <w:numId w:val="51"/>
        </w:numPr>
        <w:spacing w:line="276" w:lineRule="auto"/>
        <w:rPr>
          <w:lang w:val="pt-BR"/>
        </w:rPr>
      </w:pPr>
      <w:r>
        <w:t>d</w:t>
      </w:r>
      <w:r w:rsidR="00431F74">
        <w:t>eclaraţia</w:t>
      </w:r>
      <w:r w:rsidR="00BC6178" w:rsidRPr="00CA4214">
        <w:t xml:space="preserve"> de conformitate, care atestă provenienţa mătcilor din stupine de multiplicare autorizate de către </w:t>
      </w:r>
      <w:r w:rsidR="00BC6178" w:rsidRPr="00DC26F5">
        <w:t>Agenţia Naţională pentru Zootehnie "Prof. Dr. G, K, Constantinescu"</w:t>
      </w:r>
      <w:r w:rsidR="00BC6178" w:rsidRPr="00CA4214">
        <w:t>;</w:t>
      </w:r>
    </w:p>
    <w:p w:rsidR="00414DE5" w:rsidRPr="00414DE5" w:rsidRDefault="00064217" w:rsidP="00F30B4C">
      <w:pPr>
        <w:pStyle w:val="Listparagraf"/>
        <w:numPr>
          <w:ilvl w:val="0"/>
          <w:numId w:val="51"/>
        </w:numPr>
        <w:spacing w:line="276" w:lineRule="auto"/>
        <w:rPr>
          <w:lang w:val="pt-BR"/>
        </w:rPr>
      </w:pPr>
      <w:r>
        <w:t>facturi</w:t>
      </w:r>
      <w:r w:rsidR="00BC6178" w:rsidRPr="00CA4214">
        <w:t xml:space="preserve"> fiscale </w:t>
      </w:r>
      <w:r w:rsidR="00BC6178">
        <w:t xml:space="preserve">și documente de plată </w:t>
      </w:r>
      <w:r w:rsidR="00C324DE">
        <w:t xml:space="preserve">fiscale </w:t>
      </w:r>
      <w:r w:rsidR="001D74DF">
        <w:t xml:space="preserve">pentruapicultori </w:t>
      </w:r>
      <w:r>
        <w:t>aferente materialului biologic și produselor</w:t>
      </w:r>
      <w:r w:rsidR="00BC6178" w:rsidRPr="00CA4214">
        <w:t xml:space="preserve"> folosite în tehnologia apicolă;</w:t>
      </w:r>
    </w:p>
    <w:p w:rsidR="00BC6178" w:rsidRPr="00414DE5" w:rsidRDefault="00064217" w:rsidP="00F30B4C">
      <w:pPr>
        <w:pStyle w:val="Listparagraf"/>
        <w:numPr>
          <w:ilvl w:val="0"/>
          <w:numId w:val="51"/>
        </w:numPr>
        <w:spacing w:line="276" w:lineRule="auto"/>
        <w:rPr>
          <w:lang w:val="pt-BR"/>
        </w:rPr>
      </w:pPr>
      <w:r>
        <w:t>f</w:t>
      </w:r>
      <w:r w:rsidR="00BC6178" w:rsidRPr="00CA4214">
        <w:t>işa de înregistrare a producătorului în agricultura ecologică, aprobată de Ministerul Agriculturii şi Dezvoltării Rurale;</w:t>
      </w:r>
    </w:p>
    <w:p w:rsidR="00BC6178" w:rsidRPr="00C50A7F" w:rsidRDefault="00BC6178" w:rsidP="00F30B4C">
      <w:pPr>
        <w:pStyle w:val="Listparagraf"/>
        <w:numPr>
          <w:ilvl w:val="0"/>
          <w:numId w:val="51"/>
        </w:numPr>
        <w:spacing w:line="276" w:lineRule="auto"/>
        <w:rPr>
          <w:lang w:val="pt-BR"/>
        </w:rPr>
      </w:pPr>
      <w:r w:rsidRPr="00CA4214">
        <w:t>con</w:t>
      </w:r>
      <w:r>
        <w:t>tractul producătorului ecologic</w:t>
      </w:r>
      <w:r w:rsidRPr="00CA4214">
        <w:t xml:space="preserve"> încheiat cu un organism de inspecţie şi certificare aprobat de Ministerul Agriculturii şi Dezvoltării Rurale;</w:t>
      </w:r>
    </w:p>
    <w:p w:rsidR="00C50A7F" w:rsidRPr="00414DE5" w:rsidRDefault="00C50A7F" w:rsidP="00C50A7F">
      <w:pPr>
        <w:pStyle w:val="Listparagraf"/>
        <w:spacing w:line="276" w:lineRule="auto"/>
        <w:ind w:left="360"/>
        <w:rPr>
          <w:lang w:val="pt-BR"/>
        </w:rPr>
      </w:pPr>
    </w:p>
    <w:p w:rsidR="00E8476E" w:rsidRPr="00850BEB" w:rsidRDefault="00C50A7F" w:rsidP="009B3592">
      <w:pPr>
        <w:spacing w:line="276" w:lineRule="auto"/>
        <w:rPr>
          <w:b/>
          <w:i/>
          <w:lang w:val="pt-BR" w:bidi="ar-SA"/>
        </w:rPr>
      </w:pPr>
      <w:r w:rsidRPr="00C50A7F">
        <w:rPr>
          <w:b/>
          <w:i/>
          <w:lang w:val="pt-BR" w:bidi="ar-SA"/>
        </w:rPr>
        <w:t xml:space="preserve">Furnizorul trebuie să păstreze și să arhiveze toate documentele care au legătură cu Programul Național Apicol 2017-2019  pe o perioadă </w:t>
      </w:r>
      <w:r w:rsidRPr="00C50A7F">
        <w:rPr>
          <w:b/>
          <w:i/>
          <w:lang w:val="ro-RO"/>
        </w:rPr>
        <w:t>de cel puțin 5 ani de la întocmirea acestora</w:t>
      </w:r>
      <w:r w:rsidRPr="00C50A7F">
        <w:rPr>
          <w:b/>
          <w:i/>
        </w:rPr>
        <w:t>;</w:t>
      </w:r>
    </w:p>
    <w:p w:rsidR="00E8476E" w:rsidRDefault="00E8476E" w:rsidP="009B3592">
      <w:pPr>
        <w:spacing w:line="276" w:lineRule="auto"/>
        <w:rPr>
          <w:lang w:bidi="ar-SA"/>
        </w:rPr>
      </w:pPr>
    </w:p>
    <w:p w:rsidR="00850BEB" w:rsidRPr="0058287A" w:rsidRDefault="00850BEB" w:rsidP="009B3592">
      <w:pPr>
        <w:spacing w:line="276" w:lineRule="auto"/>
        <w:rPr>
          <w:sz w:val="28"/>
          <w:szCs w:val="28"/>
          <w:lang w:bidi="ar-SA"/>
        </w:rPr>
      </w:pPr>
    </w:p>
    <w:p w:rsidR="00AF2D28" w:rsidRPr="0058287A" w:rsidRDefault="00414DE5" w:rsidP="00117A3B">
      <w:pPr>
        <w:pStyle w:val="Titlu2"/>
        <w:numPr>
          <w:ilvl w:val="0"/>
          <w:numId w:val="59"/>
        </w:numPr>
        <w:spacing w:line="276" w:lineRule="auto"/>
        <w:rPr>
          <w:b/>
          <w:sz w:val="28"/>
        </w:rPr>
      </w:pPr>
      <w:bookmarkStart w:id="173" w:name="_Toc487810072"/>
      <w:bookmarkStart w:id="174" w:name="_Toc487810123"/>
      <w:bookmarkStart w:id="175" w:name="_Toc488237074"/>
      <w:r w:rsidRPr="0058287A">
        <w:rPr>
          <w:b/>
          <w:sz w:val="28"/>
        </w:rPr>
        <w:lastRenderedPageBreak/>
        <w:t>Documente transmise după plata sprijinului financiar</w:t>
      </w:r>
      <w:bookmarkEnd w:id="173"/>
      <w:bookmarkEnd w:id="174"/>
      <w:bookmarkEnd w:id="175"/>
    </w:p>
    <w:p w:rsidR="00AF2D28" w:rsidRDefault="00AF2D28" w:rsidP="009B3592">
      <w:pPr>
        <w:spacing w:line="276" w:lineRule="auto"/>
        <w:rPr>
          <w:lang w:bidi="ar-SA"/>
        </w:rPr>
      </w:pPr>
    </w:p>
    <w:p w:rsidR="005B1312" w:rsidRDefault="00414DE5" w:rsidP="00E8476E">
      <w:pPr>
        <w:pStyle w:val="Listparagraf"/>
        <w:numPr>
          <w:ilvl w:val="0"/>
          <w:numId w:val="52"/>
        </w:numPr>
        <w:spacing w:line="276" w:lineRule="auto"/>
        <w:rPr>
          <w:lang w:bidi="ar-SA"/>
        </w:rPr>
      </w:pPr>
      <w:r w:rsidRPr="005B1312">
        <w:rPr>
          <w:b/>
          <w:lang w:bidi="ar-SA"/>
        </w:rPr>
        <w:t>Cooperativele agricol</w:t>
      </w:r>
      <w:r w:rsidR="00D30051" w:rsidRPr="005B1312">
        <w:rPr>
          <w:b/>
          <w:lang w:bidi="ar-SA"/>
        </w:rPr>
        <w:t>e</w:t>
      </w:r>
      <w:r w:rsidR="00B836AE" w:rsidRPr="005B1312">
        <w:rPr>
          <w:b/>
          <w:lang w:bidi="ar-SA"/>
        </w:rPr>
        <w:t xml:space="preserve"> </w:t>
      </w:r>
      <w:r w:rsidR="004D6064">
        <w:rPr>
          <w:lang w:bidi="ar-SA"/>
        </w:rPr>
        <w:t xml:space="preserve">trebuie să </w:t>
      </w:r>
      <w:r w:rsidR="00B836AE">
        <w:rPr>
          <w:lang w:bidi="ar-SA"/>
        </w:rPr>
        <w:t>transmit</w:t>
      </w:r>
      <w:r w:rsidR="00D30051">
        <w:rPr>
          <w:lang w:bidi="ar-SA"/>
        </w:rPr>
        <w:t>ă</w:t>
      </w:r>
      <w:r w:rsidR="00B836AE">
        <w:rPr>
          <w:lang w:bidi="ar-SA"/>
        </w:rPr>
        <w:t xml:space="preserve"> </w:t>
      </w:r>
      <w:r w:rsidR="00D30051">
        <w:rPr>
          <w:lang w:bidi="ar-SA"/>
        </w:rPr>
        <w:t xml:space="preserve">anual </w:t>
      </w:r>
      <w:r w:rsidR="00BD10C1" w:rsidRPr="005B1312">
        <w:rPr>
          <w:color w:val="000000"/>
          <w:lang w:val="ro-RO" w:eastAsia="ro-RO"/>
        </w:rPr>
        <w:t xml:space="preserve">pe o perioadă de 3 ani de la achiziţionarea </w:t>
      </w:r>
      <w:r w:rsidR="00BD10C1" w:rsidRPr="005B1312">
        <w:rPr>
          <w:color w:val="000000"/>
          <w:lang w:val="ro-RO"/>
        </w:rPr>
        <w:t xml:space="preserve">maturatorului, centrifugei, </w:t>
      </w:r>
      <w:hyperlink r:id="rId48" w:history="1">
        <w:r w:rsidR="00BD10C1" w:rsidRPr="005B1312">
          <w:rPr>
            <w:color w:val="000000"/>
            <w:lang w:val="ro-RO"/>
          </w:rPr>
          <w:t>topitorului de ceară cu abur din inox</w:t>
        </w:r>
      </w:hyperlink>
      <w:r w:rsidR="004D6064" w:rsidRPr="005B1312">
        <w:rPr>
          <w:color w:val="000000"/>
          <w:lang w:val="ro-RO" w:eastAsia="ro-RO"/>
        </w:rPr>
        <w:t>,  procesele</w:t>
      </w:r>
      <w:r w:rsidR="00D30051" w:rsidRPr="005B1312">
        <w:rPr>
          <w:color w:val="000000"/>
          <w:lang w:val="ro-RO" w:eastAsia="ro-RO"/>
        </w:rPr>
        <w:t xml:space="preserve"> </w:t>
      </w:r>
      <w:r w:rsidR="00BD10C1" w:rsidRPr="005B1312">
        <w:rPr>
          <w:color w:val="000000"/>
          <w:lang w:val="ro-RO" w:eastAsia="ro-RO"/>
        </w:rPr>
        <w:t xml:space="preserve">verbale încheiate între cooperativă şi apicultorul/apicultorii care au beneficiat de utilizarea utilajelor achiziţionate.  </w:t>
      </w:r>
      <w:r w:rsidR="00E80DFD">
        <w:rPr>
          <w:color w:val="000000"/>
          <w:lang w:val="ro-RO" w:eastAsia="ro-RO"/>
        </w:rPr>
        <w:t>T</w:t>
      </w:r>
      <w:r w:rsidR="00E80DFD" w:rsidRPr="005B1312">
        <w:rPr>
          <w:color w:val="000000"/>
          <w:lang w:val="ro-RO" w:eastAsia="ro-RO"/>
        </w:rPr>
        <w:t>ermenul de transmitere</w:t>
      </w:r>
      <w:r w:rsidR="00E80DFD">
        <w:rPr>
          <w:color w:val="000000"/>
          <w:lang w:val="ro-RO" w:eastAsia="ro-RO"/>
        </w:rPr>
        <w:t xml:space="preserve"> al proceselor</w:t>
      </w:r>
      <w:r w:rsidR="005B1312" w:rsidRPr="005B1312">
        <w:rPr>
          <w:color w:val="000000"/>
          <w:lang w:val="ro-RO" w:eastAsia="ro-RO"/>
        </w:rPr>
        <w:t xml:space="preserve"> </w:t>
      </w:r>
      <w:r w:rsidR="00E80DFD">
        <w:rPr>
          <w:color w:val="000000"/>
          <w:lang w:val="ro-RO" w:eastAsia="ro-RO"/>
        </w:rPr>
        <w:t xml:space="preserve">verbale încheiate în anul 2017 </w:t>
      </w:r>
      <w:r w:rsidR="005B1312" w:rsidRPr="005B1312">
        <w:rPr>
          <w:color w:val="000000"/>
          <w:lang w:val="ro-RO" w:eastAsia="ro-RO"/>
        </w:rPr>
        <w:t xml:space="preserve">este data de </w:t>
      </w:r>
      <w:r w:rsidR="005B1312">
        <w:rPr>
          <w:lang w:bidi="ar-SA"/>
        </w:rPr>
        <w:t>30 martie 2018.</w:t>
      </w:r>
    </w:p>
    <w:p w:rsidR="004D6064" w:rsidRPr="000247FC" w:rsidRDefault="004D6064" w:rsidP="00E8476E">
      <w:pPr>
        <w:pStyle w:val="Listparagraf"/>
        <w:numPr>
          <w:ilvl w:val="0"/>
          <w:numId w:val="52"/>
        </w:numPr>
        <w:spacing w:line="276" w:lineRule="auto"/>
        <w:rPr>
          <w:lang w:bidi="ar-SA"/>
        </w:rPr>
      </w:pPr>
      <w:r w:rsidRPr="005B1312">
        <w:rPr>
          <w:b/>
          <w:lang w:bidi="ar-SA"/>
        </w:rPr>
        <w:t xml:space="preserve">Apicultorii </w:t>
      </w:r>
      <w:r w:rsidRPr="004D6064">
        <w:rPr>
          <w:lang w:bidi="ar-SA"/>
        </w:rPr>
        <w:t>vor transmite în fiecare</w:t>
      </w:r>
      <w:r w:rsidR="000247FC">
        <w:rPr>
          <w:lang w:bidi="ar-SA"/>
        </w:rPr>
        <w:t xml:space="preserve"> an în care solicită sprijin pentru măsura</w:t>
      </w:r>
      <w:r w:rsidR="00B836AE">
        <w:rPr>
          <w:lang w:bidi="ar-SA"/>
        </w:rPr>
        <w:t xml:space="preserve"> </w:t>
      </w:r>
      <w:r w:rsidR="000247FC">
        <w:rPr>
          <w:lang w:bidi="ar-SA"/>
        </w:rPr>
        <w:t xml:space="preserve">de asistenţă pentru repopularea şeptelului apicol din Uniune - Achiziţionarea de mătci şi/sau familii de albine pentru apicultura convenţională sau ecologică, în </w:t>
      </w:r>
      <w:r w:rsidR="000247FC" w:rsidRPr="005B1312">
        <w:rPr>
          <w:color w:val="000000"/>
          <w:lang w:val="ro-RO" w:eastAsia="ro-RO"/>
        </w:rPr>
        <w:t xml:space="preserve">termen de 90 zile de la data acordării sprijinului  </w:t>
      </w:r>
      <w:r w:rsidRPr="005B1312">
        <w:rPr>
          <w:color w:val="000000"/>
          <w:lang w:val="ro-RO" w:eastAsia="ro-RO"/>
        </w:rPr>
        <w:t>copia adeverinţei eliberată de ANZ care atestă efectivul de familii de albine pregătit pentru iernat.</w:t>
      </w:r>
    </w:p>
    <w:p w:rsidR="004D6064" w:rsidRPr="004D6064" w:rsidRDefault="004D6064" w:rsidP="009B3592">
      <w:pPr>
        <w:spacing w:line="276" w:lineRule="auto"/>
        <w:rPr>
          <w:b/>
          <w:lang w:bidi="ar-SA"/>
        </w:rPr>
      </w:pPr>
    </w:p>
    <w:p w:rsidR="00BD10C1" w:rsidRDefault="004D6064" w:rsidP="00947C53">
      <w:pPr>
        <w:spacing w:line="276" w:lineRule="auto"/>
        <w:ind w:left="360"/>
        <w:rPr>
          <w:b/>
          <w:color w:val="000000"/>
          <w:lang w:val="ro-RO" w:eastAsia="ro-RO"/>
        </w:rPr>
      </w:pPr>
      <w:r w:rsidRPr="00F16F92">
        <w:rPr>
          <w:b/>
          <w:i/>
          <w:color w:val="000000"/>
          <w:lang w:val="ro-RO" w:eastAsia="ro-RO"/>
        </w:rPr>
        <w:t>Documentele</w:t>
      </w:r>
      <w:r w:rsidR="00F16F92" w:rsidRPr="00F16F92">
        <w:rPr>
          <w:b/>
          <w:i/>
          <w:color w:val="000000"/>
          <w:lang w:val="ro-RO" w:eastAsia="ro-RO"/>
        </w:rPr>
        <w:t xml:space="preserve"> de mai sus</w:t>
      </w:r>
      <w:r w:rsidRPr="00F16F92">
        <w:rPr>
          <w:b/>
          <w:i/>
          <w:color w:val="000000"/>
          <w:lang w:val="ro-RO" w:eastAsia="ro-RO"/>
        </w:rPr>
        <w:t xml:space="preserve"> </w:t>
      </w:r>
      <w:r w:rsidR="00F16F92" w:rsidRPr="00F16F92">
        <w:rPr>
          <w:b/>
          <w:i/>
          <w:color w:val="000000"/>
          <w:lang w:val="ro-RO" w:eastAsia="ro-RO"/>
        </w:rPr>
        <w:t xml:space="preserve">vor fi </w:t>
      </w:r>
      <w:r w:rsidRPr="00F16F92">
        <w:rPr>
          <w:b/>
          <w:i/>
          <w:color w:val="000000"/>
          <w:lang w:val="ro-RO" w:eastAsia="ro-RO"/>
        </w:rPr>
        <w:t xml:space="preserve">transmise sau </w:t>
      </w:r>
      <w:r w:rsidR="00F16F92" w:rsidRPr="00F16F92">
        <w:rPr>
          <w:b/>
          <w:i/>
          <w:color w:val="000000"/>
          <w:lang w:val="ro-RO" w:eastAsia="ro-RO"/>
        </w:rPr>
        <w:t>depuse la APIA Centrul Judetean</w:t>
      </w:r>
      <w:r w:rsidRPr="00F16F92">
        <w:rPr>
          <w:b/>
          <w:i/>
          <w:color w:val="000000"/>
          <w:lang w:val="ro-RO" w:eastAsia="ro-RO"/>
        </w:rPr>
        <w:t xml:space="preserve">/ Centrul Municipiului București unde a fost depusă </w:t>
      </w:r>
      <w:r w:rsidR="000247FC" w:rsidRPr="00F16F92">
        <w:rPr>
          <w:b/>
          <w:i/>
          <w:color w:val="000000"/>
          <w:lang w:val="ro-RO" w:eastAsia="ro-RO"/>
        </w:rPr>
        <w:t>cererea de plată a sprijinului</w:t>
      </w:r>
      <w:r w:rsidRPr="00947C53">
        <w:rPr>
          <w:b/>
          <w:color w:val="000000"/>
          <w:lang w:val="ro-RO" w:eastAsia="ro-RO"/>
        </w:rPr>
        <w:t xml:space="preserve">. </w:t>
      </w:r>
    </w:p>
    <w:p w:rsidR="001C4490" w:rsidRDefault="001C4490" w:rsidP="00947C53">
      <w:pPr>
        <w:spacing w:line="276" w:lineRule="auto"/>
        <w:ind w:left="360"/>
        <w:rPr>
          <w:b/>
          <w:i/>
          <w:color w:val="000000"/>
          <w:lang w:val="ro-RO" w:eastAsia="ro-RO"/>
        </w:rPr>
      </w:pPr>
    </w:p>
    <w:p w:rsidR="008126A3" w:rsidRDefault="001C4490" w:rsidP="00947C53">
      <w:pPr>
        <w:spacing w:line="276" w:lineRule="auto"/>
        <w:ind w:left="360"/>
        <w:rPr>
          <w:b/>
          <w:color w:val="000000"/>
          <w:lang w:val="ro-RO" w:eastAsia="ro-RO"/>
        </w:rPr>
      </w:pPr>
      <w:r>
        <w:rPr>
          <w:b/>
          <w:i/>
          <w:color w:val="000000"/>
          <w:lang w:val="ro-RO" w:eastAsia="ro-RO"/>
        </w:rPr>
        <w:t>În cazul netransmiterii</w:t>
      </w:r>
      <w:r w:rsidR="008126A3">
        <w:rPr>
          <w:b/>
          <w:i/>
          <w:color w:val="000000"/>
          <w:lang w:val="ro-RO" w:eastAsia="ro-RO"/>
        </w:rPr>
        <w:t xml:space="preserve"> documentelor</w:t>
      </w:r>
      <w:r>
        <w:rPr>
          <w:b/>
          <w:i/>
          <w:color w:val="000000"/>
          <w:lang w:val="ro-RO" w:eastAsia="ro-RO"/>
        </w:rPr>
        <w:t xml:space="preserve"> după plată </w:t>
      </w:r>
      <w:r w:rsidR="008126A3">
        <w:rPr>
          <w:b/>
          <w:i/>
          <w:color w:val="000000"/>
          <w:lang w:val="ro-RO" w:eastAsia="ro-RO"/>
        </w:rPr>
        <w:t>în termenele prevăzute mai sus</w:t>
      </w:r>
      <w:r>
        <w:rPr>
          <w:b/>
          <w:i/>
          <w:color w:val="000000"/>
          <w:lang w:val="ro-RO" w:eastAsia="ro-RO"/>
        </w:rPr>
        <w:t xml:space="preserve"> se vor institui controale la fața locului în urma cărora sprijinul financiar plătit de APIA poate fi recuperat parțial sau în totalitate în funcție de constatările inspecției.  </w:t>
      </w:r>
      <w:r w:rsidR="008126A3">
        <w:rPr>
          <w:b/>
          <w:i/>
          <w:color w:val="000000"/>
          <w:lang w:val="ro-RO" w:eastAsia="ro-RO"/>
        </w:rPr>
        <w:t xml:space="preserve"> </w:t>
      </w:r>
    </w:p>
    <w:p w:rsidR="00BF6D71" w:rsidRDefault="00BF6D71" w:rsidP="00947C53">
      <w:pPr>
        <w:spacing w:line="276" w:lineRule="auto"/>
        <w:ind w:left="360"/>
        <w:rPr>
          <w:b/>
          <w:color w:val="000000"/>
          <w:lang w:val="ro-RO" w:eastAsia="ro-RO"/>
        </w:rPr>
      </w:pPr>
    </w:p>
    <w:p w:rsidR="00BD3FC3" w:rsidRPr="0058287A" w:rsidRDefault="004D6064" w:rsidP="00117A3B">
      <w:pPr>
        <w:pStyle w:val="Titlu2"/>
        <w:numPr>
          <w:ilvl w:val="0"/>
          <w:numId w:val="59"/>
        </w:numPr>
        <w:spacing w:line="276" w:lineRule="auto"/>
        <w:rPr>
          <w:b/>
          <w:sz w:val="28"/>
        </w:rPr>
      </w:pPr>
      <w:bookmarkStart w:id="176" w:name="_Toc487810073"/>
      <w:bookmarkStart w:id="177" w:name="_Toc487810124"/>
      <w:bookmarkStart w:id="178" w:name="_Toc488237075"/>
      <w:r w:rsidRPr="0058287A">
        <w:rPr>
          <w:b/>
          <w:sz w:val="28"/>
        </w:rPr>
        <w:t>Sancțiuni</w:t>
      </w:r>
      <w:bookmarkEnd w:id="176"/>
      <w:bookmarkEnd w:id="177"/>
      <w:bookmarkEnd w:id="178"/>
    </w:p>
    <w:p w:rsidR="004D6064" w:rsidRDefault="004D6064" w:rsidP="009B3592">
      <w:pPr>
        <w:shd w:val="clear" w:color="auto" w:fill="FFFFFF"/>
        <w:spacing w:line="276" w:lineRule="auto"/>
        <w:ind w:right="0"/>
        <w:rPr>
          <w:u w:val="single"/>
          <w:lang w:val="pt-BR"/>
        </w:rPr>
      </w:pPr>
      <w:r w:rsidRPr="004D6064">
        <w:rPr>
          <w:lang w:val="pt-BR"/>
        </w:rPr>
        <w:t>În cazul în care în urma controlului efectuat de reprezentanţii APIA şi/sau organismul delegat pentru efectuarea controalelor la faţa locului se identifică neconcordanţe între informaţiile furnizate în cererea de plată, documentele justificative şi situaţia de la faţa locului, beneficiarilor li se aplică la suma eligibilă o reducere a ajutorului cuvenit cu 20% sau se respinge cererea de plată, după caz</w:t>
      </w:r>
      <w:r>
        <w:rPr>
          <w:lang w:val="pt-BR"/>
        </w:rPr>
        <w:t>.</w:t>
      </w:r>
    </w:p>
    <w:p w:rsidR="00DA283E" w:rsidRDefault="005B42F8" w:rsidP="009B3592">
      <w:pPr>
        <w:shd w:val="clear" w:color="auto" w:fill="FFFFFF"/>
        <w:spacing w:line="276" w:lineRule="auto"/>
        <w:ind w:right="0"/>
        <w:rPr>
          <w:u w:val="single"/>
          <w:lang w:val="pt-BR"/>
        </w:rPr>
      </w:pPr>
      <w:r w:rsidRPr="005B42F8">
        <w:rPr>
          <w:u w:val="single"/>
          <w:lang w:val="pt-BR"/>
        </w:rPr>
        <w:t xml:space="preserve">Refuzul controlului la faţa locului la data comunicată atrage </w:t>
      </w:r>
      <w:r>
        <w:rPr>
          <w:b/>
          <w:u w:val="single"/>
          <w:lang w:val="pt-BR"/>
        </w:rPr>
        <w:t>excluderea de la plată</w:t>
      </w:r>
      <w:r w:rsidR="005E71CB">
        <w:rPr>
          <w:b/>
          <w:u w:val="single"/>
          <w:lang w:val="pt-BR"/>
        </w:rPr>
        <w:t>.</w:t>
      </w:r>
    </w:p>
    <w:p w:rsidR="00D30051" w:rsidRDefault="00D30051" w:rsidP="009B3592">
      <w:pPr>
        <w:shd w:val="clear" w:color="auto" w:fill="FFFFFF"/>
        <w:spacing w:line="276" w:lineRule="auto"/>
        <w:ind w:right="0"/>
        <w:rPr>
          <w:u w:val="single"/>
          <w:lang w:val="pt-BR"/>
        </w:rPr>
      </w:pPr>
      <w:bookmarkStart w:id="179" w:name="_Toc449358161"/>
    </w:p>
    <w:p w:rsidR="0033445A" w:rsidRDefault="0033445A" w:rsidP="009B3592">
      <w:pPr>
        <w:shd w:val="clear" w:color="auto" w:fill="FFFFFF"/>
        <w:spacing w:line="276" w:lineRule="auto"/>
        <w:ind w:right="0"/>
        <w:rPr>
          <w:u w:val="single"/>
          <w:lang w:val="pt-BR"/>
        </w:rPr>
      </w:pPr>
      <w:r w:rsidRPr="0033445A">
        <w:rPr>
          <w:u w:val="single"/>
          <w:lang w:val="pt-BR"/>
        </w:rPr>
        <w:t>Netransmiterea documentelor solicitate de APIA, caracterul incomplet, neconcordanţa dintre documente, lipsa de coerenţă a datelor cuprinse în documente, orice fals în declaraţii sau înscrisuri determină reducerea sau respingerea sprijinului solicitat, precum şi sesizarea organelor competente, potrivit prevederilor leg</w:t>
      </w:r>
      <w:r>
        <w:rPr>
          <w:u w:val="single"/>
          <w:lang w:val="pt-BR"/>
        </w:rPr>
        <w:t>ale în vigoare, dacă este cazul.</w:t>
      </w:r>
    </w:p>
    <w:p w:rsidR="0095765C" w:rsidRPr="0033445A" w:rsidRDefault="0095765C" w:rsidP="009B3592">
      <w:pPr>
        <w:shd w:val="clear" w:color="auto" w:fill="FFFFFF"/>
        <w:spacing w:line="276" w:lineRule="auto"/>
        <w:ind w:right="0"/>
        <w:rPr>
          <w:u w:val="single"/>
          <w:lang w:val="pt-BR"/>
        </w:rPr>
      </w:pPr>
    </w:p>
    <w:p w:rsidR="0033445A" w:rsidRPr="0058287A" w:rsidRDefault="00BC6178" w:rsidP="00117A3B">
      <w:pPr>
        <w:pStyle w:val="Titlu2"/>
        <w:numPr>
          <w:ilvl w:val="0"/>
          <w:numId w:val="59"/>
        </w:numPr>
        <w:spacing w:line="276" w:lineRule="auto"/>
        <w:rPr>
          <w:b/>
          <w:sz w:val="28"/>
          <w:lang w:val="pt-BR"/>
        </w:rPr>
      </w:pPr>
      <w:bookmarkStart w:id="180" w:name="_Toc487810074"/>
      <w:bookmarkStart w:id="181" w:name="_Toc487810125"/>
      <w:bookmarkStart w:id="182" w:name="_Toc488237076"/>
      <w:r w:rsidRPr="0058287A">
        <w:rPr>
          <w:b/>
          <w:sz w:val="28"/>
        </w:rPr>
        <w:t xml:space="preserve">Stabilirea nivelului </w:t>
      </w:r>
      <w:r w:rsidR="00B72B60" w:rsidRPr="0058287A">
        <w:rPr>
          <w:b/>
          <w:sz w:val="28"/>
        </w:rPr>
        <w:t>sprijinului</w:t>
      </w:r>
      <w:r w:rsidRPr="0058287A">
        <w:rPr>
          <w:b/>
          <w:sz w:val="28"/>
        </w:rPr>
        <w:t xml:space="preserve"> financiar</w:t>
      </w:r>
      <w:bookmarkEnd w:id="179"/>
      <w:bookmarkEnd w:id="180"/>
      <w:bookmarkEnd w:id="181"/>
      <w:bookmarkEnd w:id="182"/>
    </w:p>
    <w:p w:rsidR="00BC6178" w:rsidRPr="005C60B8" w:rsidRDefault="00BC6178" w:rsidP="009B3592">
      <w:pPr>
        <w:widowControl w:val="0"/>
        <w:tabs>
          <w:tab w:val="left" w:pos="567"/>
        </w:tabs>
        <w:autoSpaceDE w:val="0"/>
        <w:autoSpaceDN w:val="0"/>
        <w:adjustRightInd w:val="0"/>
        <w:spacing w:line="276" w:lineRule="auto"/>
        <w:ind w:right="0"/>
        <w:rPr>
          <w:lang w:val="pt-BR"/>
        </w:rPr>
      </w:pPr>
      <w:r w:rsidRPr="005C60B8">
        <w:rPr>
          <w:lang w:val="pt-BR"/>
        </w:rPr>
        <w:t xml:space="preserve">Agenţia de Plăţi şi Intervenţie pentru Agricultură pe baza </w:t>
      </w:r>
      <w:r w:rsidR="003750A6">
        <w:rPr>
          <w:lang w:val="pt-BR"/>
        </w:rPr>
        <w:t xml:space="preserve">cererii de solicitare a </w:t>
      </w:r>
      <w:r w:rsidR="00B72B60">
        <w:rPr>
          <w:lang w:val="pt-BR"/>
        </w:rPr>
        <w:t>sprijinului</w:t>
      </w:r>
      <w:r w:rsidR="003750A6">
        <w:rPr>
          <w:lang w:val="pt-BR"/>
        </w:rPr>
        <w:t xml:space="preserve"> financiar acordat prin </w:t>
      </w:r>
      <w:r w:rsidR="0005508B">
        <w:rPr>
          <w:lang w:val="pt-BR"/>
        </w:rPr>
        <w:t>PNA</w:t>
      </w:r>
      <w:r w:rsidR="0033445A">
        <w:rPr>
          <w:lang w:val="pt-BR"/>
        </w:rPr>
        <w:t xml:space="preserve"> 2017</w:t>
      </w:r>
      <w:r w:rsidR="00DE6DC6">
        <w:rPr>
          <w:lang w:val="pt-BR"/>
        </w:rPr>
        <w:t xml:space="preserve"> şi a documentelor anexate, în urma verificărilor administrative și a controalelor la fața locului stabilește </w:t>
      </w:r>
      <w:r w:rsidR="009549E8">
        <w:rPr>
          <w:lang w:val="pt-BR"/>
        </w:rPr>
        <w:t>cuantumul sumelor cuvenite beneficiarilor.</w:t>
      </w:r>
    </w:p>
    <w:p w:rsidR="004C7F1A" w:rsidRPr="00491000" w:rsidRDefault="00BC6178" w:rsidP="005342EE">
      <w:pPr>
        <w:widowControl w:val="0"/>
        <w:tabs>
          <w:tab w:val="left" w:pos="567"/>
        </w:tabs>
        <w:autoSpaceDE w:val="0"/>
        <w:autoSpaceDN w:val="0"/>
        <w:adjustRightInd w:val="0"/>
        <w:spacing w:line="276" w:lineRule="auto"/>
        <w:ind w:right="0"/>
      </w:pPr>
      <w:r w:rsidRPr="005C60B8">
        <w:rPr>
          <w:lang w:val="pt-BR"/>
        </w:rPr>
        <w:t xml:space="preserve">Nivelul </w:t>
      </w:r>
      <w:r w:rsidR="00B72B60">
        <w:rPr>
          <w:lang w:val="pt-BR"/>
        </w:rPr>
        <w:t>sprijinului</w:t>
      </w:r>
      <w:r w:rsidRPr="005C60B8">
        <w:rPr>
          <w:lang w:val="pt-BR"/>
        </w:rPr>
        <w:t xml:space="preserve"> financiar se stabileşte în funcţie de suma totală </w:t>
      </w:r>
      <w:r w:rsidR="00282AEF">
        <w:rPr>
          <w:lang w:val="pt-BR"/>
        </w:rPr>
        <w:t xml:space="preserve">a </w:t>
      </w:r>
      <w:r w:rsidR="006F62E6">
        <w:rPr>
          <w:lang w:val="pt-BR"/>
        </w:rPr>
        <w:t xml:space="preserve">tuturor cererilor de </w:t>
      </w:r>
      <w:r w:rsidR="006F62E6" w:rsidRPr="006F62E6">
        <w:rPr>
          <w:lang w:val="pt-BR"/>
        </w:rPr>
        <w:t xml:space="preserve">solicitare a </w:t>
      </w:r>
      <w:r w:rsidR="00B72B60">
        <w:rPr>
          <w:lang w:val="pt-BR"/>
        </w:rPr>
        <w:t>sprijinului</w:t>
      </w:r>
      <w:r w:rsidR="006F62E6" w:rsidRPr="006F62E6">
        <w:rPr>
          <w:lang w:val="pt-BR"/>
        </w:rPr>
        <w:t xml:space="preserve"> financiar acordat prin </w:t>
      </w:r>
      <w:r w:rsidR="0005508B">
        <w:rPr>
          <w:lang w:val="pt-BR"/>
        </w:rPr>
        <w:t>PNA</w:t>
      </w:r>
      <w:r w:rsidR="0033445A">
        <w:rPr>
          <w:lang w:val="pt-BR"/>
        </w:rPr>
        <w:t xml:space="preserve"> 2017</w:t>
      </w:r>
      <w:r w:rsidR="006F62E6">
        <w:rPr>
          <w:lang w:val="pt-BR"/>
        </w:rPr>
        <w:t xml:space="preserve"> depuse la centrele jude</w:t>
      </w:r>
      <w:r w:rsidR="006F62E6">
        <w:rPr>
          <w:lang w:val="ro-RO"/>
        </w:rPr>
        <w:t xml:space="preserve">țene/centrul municipiului București </w:t>
      </w:r>
      <w:r w:rsidR="00C83234">
        <w:rPr>
          <w:lang w:val="ro-RO"/>
        </w:rPr>
        <w:t>APIA</w:t>
      </w:r>
      <w:r w:rsidR="0033445A">
        <w:rPr>
          <w:lang w:val="ro-RO"/>
        </w:rPr>
        <w:t>, astfel</w:t>
      </w:r>
      <w:r w:rsidR="0033445A">
        <w:t>:</w:t>
      </w:r>
    </w:p>
    <w:p w:rsidR="0033445A" w:rsidRPr="00491000" w:rsidRDefault="0033445A" w:rsidP="009B3592">
      <w:pPr>
        <w:spacing w:line="276" w:lineRule="auto"/>
      </w:pPr>
      <w:r w:rsidRPr="00491000">
        <w:lastRenderedPageBreak/>
        <w:t>1.  În cazul în care suma solicitată de beneficiari şi aprobată de APIA se încadrează în limita sumei aprobate prin Decizia de punere în aplicare (UE) 2016/1102 a Comisiei din 5 iulie 2016, nivelul sprijinului financiar se stabileşte la valoarea de achiziţie, fără TVA, pentru acţiunile prevăzute la cap. II lit. A)-D) din anexa nr. 1, conform facturii.</w:t>
      </w:r>
    </w:p>
    <w:p w:rsidR="0033445A" w:rsidRPr="00491000" w:rsidRDefault="0033445A" w:rsidP="009B3592">
      <w:pPr>
        <w:spacing w:line="276" w:lineRule="auto"/>
      </w:pPr>
      <w:r w:rsidRPr="00491000">
        <w:t>2.  În cazul în care suma solicitată de beneficiari şi aprobată de APIA depăşeşte suma aprobată prin Decizia de punere în aplicare (UE) 2016/1102 a Comisiei din 5 iulie 2016, APIA stabileşte nivelul sprijinului financiar la valoarea cea mai mică de achiziţie, fără TVA, pentru acţiunile prevăzute la cap. II lit. A) în funcţie de tipul utilajului şi capacitatea acestuia, B)-D) din anexa nr. 1, conform facturii, pentru toţi beneficiarii.</w:t>
      </w:r>
    </w:p>
    <w:p w:rsidR="0033445A" w:rsidRPr="00491000" w:rsidRDefault="0033445A" w:rsidP="009B3592">
      <w:pPr>
        <w:spacing w:line="276" w:lineRule="auto"/>
      </w:pPr>
      <w:r w:rsidRPr="00491000">
        <w:t>3.  În cazul în care după aplicarea prevederilor alin. (2) nu se depăşeşte suma aprobată prin Decizia de punere în aplicare (UE) 2016/1102 a Comisiei din 5 iulie 2016, APIA stabileşte procentual nivelul sprijinului financiar pentru beneficiarii care au valoarea de achiziţie, fără TVA, pentru acţiunile prevăzute la cap. II lit. A)-D) din anexa nr. 1 mai mare decât valoarea minimă de achiziţie, fără TVA, fără a se depăşi valoarea de achiziţie, fără TVA, din factură, până la limita sumei aprobate.</w:t>
      </w:r>
    </w:p>
    <w:p w:rsidR="0033445A" w:rsidRPr="00491000" w:rsidRDefault="0033445A" w:rsidP="009B3592">
      <w:pPr>
        <w:spacing w:line="276" w:lineRule="auto"/>
      </w:pPr>
      <w:r w:rsidRPr="00491000">
        <w:t>4. În cazul în care şi după aplicarea prevederilor alin. (2) se depăşeşte suma aprobată prin Decizia de punere în aplicare (UE) 2016/1102 a Comisiei din 5 iulie 2016, APIA stabileşte nivelul sprijinului financiar ca procentaj din valoarea cea mai mică de achiziţie, fără TVA, pentru acţiunile prevăzute la cap. II lit. A)-D) din anexa nr. 1, conform facturii, pentru toţi beneficiarii, până la limita sumei aprobate.</w:t>
      </w:r>
    </w:p>
    <w:p w:rsidR="00653042" w:rsidRPr="00653042" w:rsidRDefault="00653042" w:rsidP="009B3592">
      <w:pPr>
        <w:widowControl w:val="0"/>
        <w:tabs>
          <w:tab w:val="left" w:pos="567"/>
        </w:tabs>
        <w:autoSpaceDE w:val="0"/>
        <w:autoSpaceDN w:val="0"/>
        <w:adjustRightInd w:val="0"/>
        <w:spacing w:line="276" w:lineRule="auto"/>
        <w:ind w:right="0"/>
      </w:pPr>
    </w:p>
    <w:p w:rsidR="00BC6178" w:rsidRPr="0058287A" w:rsidRDefault="00BC6178" w:rsidP="00117A3B">
      <w:pPr>
        <w:pStyle w:val="Titlu2"/>
        <w:numPr>
          <w:ilvl w:val="0"/>
          <w:numId w:val="59"/>
        </w:numPr>
        <w:spacing w:line="276" w:lineRule="auto"/>
        <w:rPr>
          <w:b/>
          <w:sz w:val="28"/>
        </w:rPr>
      </w:pPr>
      <w:bookmarkStart w:id="183" w:name="_Toc449358162"/>
      <w:bookmarkStart w:id="184" w:name="_Toc487810075"/>
      <w:bookmarkStart w:id="185" w:name="_Toc487810126"/>
      <w:bookmarkStart w:id="186" w:name="_Toc488237077"/>
      <w:r w:rsidRPr="0058287A">
        <w:rPr>
          <w:b/>
          <w:sz w:val="28"/>
        </w:rPr>
        <w:t>Plata</w:t>
      </w:r>
      <w:r w:rsidR="00B91981" w:rsidRPr="0058287A">
        <w:rPr>
          <w:b/>
          <w:sz w:val="28"/>
        </w:rPr>
        <w:t xml:space="preserve"> </w:t>
      </w:r>
      <w:r w:rsidR="00B72B60" w:rsidRPr="0058287A">
        <w:rPr>
          <w:b/>
          <w:sz w:val="28"/>
        </w:rPr>
        <w:t>sprijinului</w:t>
      </w:r>
      <w:r w:rsidRPr="0058287A">
        <w:rPr>
          <w:b/>
          <w:sz w:val="28"/>
        </w:rPr>
        <w:t xml:space="preserve"> financiar</w:t>
      </w:r>
      <w:bookmarkEnd w:id="183"/>
      <w:bookmarkEnd w:id="184"/>
      <w:bookmarkEnd w:id="185"/>
      <w:bookmarkEnd w:id="186"/>
    </w:p>
    <w:p w:rsidR="00C35717" w:rsidRDefault="0033445A" w:rsidP="009B3592">
      <w:pPr>
        <w:spacing w:line="276" w:lineRule="auto"/>
      </w:pPr>
      <w:r w:rsidRPr="0033445A">
        <w:t>Exerciţiile financiare ale Programului se stabilesc de la data de 16 octombrie a fiecărui an până la data de 15 octombrie a anului următor, iar acţiunile cuprinse în acesta se aplică anual de către beneficiari, de la data de 16 octombrie a anului în curs până la data de 31 august a anului următor. Plăţile aferente se fac în timpul exerciţiului financiar</w:t>
      </w:r>
      <w:r>
        <w:t>, deci pentru anul 2017 p</w:t>
      </w:r>
      <w:r>
        <w:rPr>
          <w:lang w:val="ro-RO"/>
        </w:rPr>
        <w:t>lățile trebuie să se efectueze p</w:t>
      </w:r>
      <w:r w:rsidR="006C0CCC">
        <w:rPr>
          <w:lang w:val="ro-RO"/>
        </w:rPr>
        <w:t>ână la data de 15 Octombrie 2017</w:t>
      </w:r>
      <w:r w:rsidRPr="0033445A">
        <w:t>.</w:t>
      </w:r>
    </w:p>
    <w:p w:rsidR="00491000" w:rsidRPr="00FB6473" w:rsidRDefault="00491000" w:rsidP="009B3592">
      <w:pPr>
        <w:spacing w:line="276" w:lineRule="auto"/>
      </w:pPr>
    </w:p>
    <w:p w:rsidR="00E72DD5" w:rsidRPr="0058287A" w:rsidRDefault="00E72DD5" w:rsidP="00E72DD5">
      <w:pPr>
        <w:rPr>
          <w:sz w:val="28"/>
          <w:szCs w:val="28"/>
          <w:lang w:bidi="ar-SA"/>
        </w:rPr>
      </w:pPr>
    </w:p>
    <w:p w:rsidR="00ED23CB" w:rsidRPr="0058287A" w:rsidRDefault="002F7B8C" w:rsidP="002F7B8C">
      <w:pPr>
        <w:pStyle w:val="Titlu2"/>
        <w:numPr>
          <w:ilvl w:val="0"/>
          <w:numId w:val="59"/>
        </w:numPr>
        <w:spacing w:line="276" w:lineRule="auto"/>
        <w:rPr>
          <w:b/>
          <w:sz w:val="28"/>
        </w:rPr>
      </w:pPr>
      <w:r w:rsidRPr="0058287A">
        <w:rPr>
          <w:b/>
          <w:sz w:val="28"/>
        </w:rPr>
        <w:t xml:space="preserve"> </w:t>
      </w:r>
      <w:bookmarkStart w:id="187" w:name="_Toc487810076"/>
      <w:bookmarkStart w:id="188" w:name="_Toc487810127"/>
      <w:bookmarkStart w:id="189" w:name="_Toc488237078"/>
      <w:r w:rsidR="00BC6178" w:rsidRPr="0058287A">
        <w:rPr>
          <w:b/>
          <w:sz w:val="28"/>
        </w:rPr>
        <w:t>Contestaţii</w:t>
      </w:r>
      <w:bookmarkEnd w:id="187"/>
      <w:bookmarkEnd w:id="188"/>
      <w:bookmarkEnd w:id="189"/>
    </w:p>
    <w:p w:rsidR="00FB6473" w:rsidRPr="00FB6473" w:rsidRDefault="00FB6473" w:rsidP="009B3592">
      <w:pPr>
        <w:spacing w:line="276" w:lineRule="auto"/>
        <w:rPr>
          <w:lang w:bidi="ar-SA"/>
        </w:rPr>
      </w:pPr>
    </w:p>
    <w:p w:rsidR="00BC6178" w:rsidRPr="005C60B8" w:rsidRDefault="00491000" w:rsidP="009B3592">
      <w:pPr>
        <w:widowControl w:val="0"/>
        <w:tabs>
          <w:tab w:val="left" w:pos="567"/>
        </w:tabs>
        <w:autoSpaceDE w:val="0"/>
        <w:autoSpaceDN w:val="0"/>
        <w:adjustRightInd w:val="0"/>
        <w:spacing w:line="276" w:lineRule="auto"/>
        <w:ind w:right="0"/>
        <w:rPr>
          <w:lang w:val="pt-BR"/>
        </w:rPr>
      </w:pPr>
      <w:r>
        <w:rPr>
          <w:lang w:val="pt-BR"/>
        </w:rPr>
        <w:t>S</w:t>
      </w:r>
      <w:r w:rsidR="00BC6178" w:rsidRPr="005C60B8">
        <w:rPr>
          <w:lang w:val="pt-BR"/>
        </w:rPr>
        <w:t xml:space="preserve">olicitanţii </w:t>
      </w:r>
      <w:r w:rsidR="00B72B60">
        <w:rPr>
          <w:lang w:val="pt-BR"/>
        </w:rPr>
        <w:t>sprijinului</w:t>
      </w:r>
      <w:r w:rsidR="00BC6178" w:rsidRPr="005C60B8">
        <w:rPr>
          <w:lang w:val="pt-BR"/>
        </w:rPr>
        <w:t xml:space="preserve"> financiar pot contesta orice notificare</w:t>
      </w:r>
      <w:r w:rsidR="00D339A6">
        <w:rPr>
          <w:lang w:val="pt-BR"/>
        </w:rPr>
        <w:t>/decizie de nepla</w:t>
      </w:r>
      <w:r w:rsidR="00D339A6">
        <w:rPr>
          <w:lang w:val="ro-RO"/>
        </w:rPr>
        <w:t xml:space="preserve">tă a sprijinului </w:t>
      </w:r>
      <w:r w:rsidR="00BC6178" w:rsidRPr="005C60B8">
        <w:rPr>
          <w:lang w:val="pt-BR"/>
        </w:rPr>
        <w:t xml:space="preserve"> emisă de </w:t>
      </w:r>
      <w:r w:rsidR="00C83234">
        <w:rPr>
          <w:lang w:val="pt-BR"/>
        </w:rPr>
        <w:t>APIA</w:t>
      </w:r>
      <w:r w:rsidR="00426015">
        <w:rPr>
          <w:lang w:val="pt-BR"/>
        </w:rPr>
        <w:t xml:space="preserve"> </w:t>
      </w:r>
      <w:r w:rsidR="00BC6178" w:rsidRPr="005C60B8">
        <w:rPr>
          <w:b/>
          <w:lang w:val="pt-BR"/>
        </w:rPr>
        <w:t>în termen de 30 de zile lucrătoare</w:t>
      </w:r>
      <w:r w:rsidR="00BC6178" w:rsidRPr="005C60B8">
        <w:rPr>
          <w:lang w:val="pt-BR"/>
        </w:rPr>
        <w:t>, dacă consideră că prin notificare</w:t>
      </w:r>
      <w:r w:rsidR="00426015">
        <w:rPr>
          <w:lang w:val="pt-BR"/>
        </w:rPr>
        <w:t>a de reducere a sprijinului</w:t>
      </w:r>
      <w:r w:rsidR="00BC6178" w:rsidRPr="005C60B8">
        <w:rPr>
          <w:lang w:val="pt-BR"/>
        </w:rPr>
        <w:t xml:space="preserve"> </w:t>
      </w:r>
      <w:r w:rsidR="00D339A6">
        <w:rPr>
          <w:lang w:val="pt-BR"/>
        </w:rPr>
        <w:t xml:space="preserve">sau prin </w:t>
      </w:r>
      <w:r w:rsidR="00426015">
        <w:rPr>
          <w:lang w:val="pt-BR"/>
        </w:rPr>
        <w:t>cea de resping</w:t>
      </w:r>
      <w:r w:rsidR="005342EE">
        <w:rPr>
          <w:lang w:val="pt-BR"/>
        </w:rPr>
        <w:t>e</w:t>
      </w:r>
      <w:r w:rsidR="00426015">
        <w:rPr>
          <w:lang w:val="pt-BR"/>
        </w:rPr>
        <w:t xml:space="preserve">re a cererii de plată </w:t>
      </w:r>
      <w:r w:rsidR="00D339A6">
        <w:rPr>
          <w:lang w:val="pt-BR"/>
        </w:rPr>
        <w:t xml:space="preserve">a sprijinului solicitat </w:t>
      </w:r>
      <w:r w:rsidR="00BC6178" w:rsidRPr="005C60B8">
        <w:rPr>
          <w:lang w:val="pt-BR"/>
        </w:rPr>
        <w:t xml:space="preserve">au fost vătămați într-un drept al lor. Contestaţia va fi depusă şi înregistrată la </w:t>
      </w:r>
      <w:r w:rsidR="00C83234">
        <w:rPr>
          <w:lang w:val="pt-BR"/>
        </w:rPr>
        <w:t>APIA</w:t>
      </w:r>
      <w:r w:rsidR="00426015">
        <w:rPr>
          <w:lang w:val="pt-BR"/>
        </w:rPr>
        <w:t xml:space="preserve"> </w:t>
      </w:r>
      <w:r w:rsidR="0074136E">
        <w:rPr>
          <w:lang w:val="pt-BR"/>
        </w:rPr>
        <w:t>Centrul Județean/Centrul municipiului București</w:t>
      </w:r>
      <w:r w:rsidR="00BC6178" w:rsidRPr="005C60B8">
        <w:rPr>
          <w:lang w:val="pt-BR"/>
        </w:rPr>
        <w:t>.</w:t>
      </w:r>
    </w:p>
    <w:p w:rsidR="00BC6178" w:rsidRDefault="00BC6178" w:rsidP="009B3592">
      <w:pPr>
        <w:widowControl w:val="0"/>
        <w:tabs>
          <w:tab w:val="left" w:pos="567"/>
        </w:tabs>
        <w:autoSpaceDE w:val="0"/>
        <w:autoSpaceDN w:val="0"/>
        <w:adjustRightInd w:val="0"/>
        <w:spacing w:line="276" w:lineRule="auto"/>
        <w:ind w:right="0"/>
      </w:pPr>
      <w:r w:rsidRPr="005C60B8">
        <w:rPr>
          <w:lang w:val="pt-BR"/>
        </w:rPr>
        <w:t xml:space="preserve">Contestaţia formulată se soluţionează în termen de </w:t>
      </w:r>
      <w:r w:rsidRPr="005C60B8">
        <w:rPr>
          <w:b/>
          <w:lang w:val="pt-BR"/>
        </w:rPr>
        <w:t>30 de zile de la depunere</w:t>
      </w:r>
      <w:r w:rsidRPr="005C60B8">
        <w:rPr>
          <w:lang w:val="pt-BR"/>
        </w:rPr>
        <w:t xml:space="preserve"> conform Legii nr. 554/2004 a contenciosului administrativ, în urma</w:t>
      </w:r>
      <w:r w:rsidR="0074136E">
        <w:rPr>
          <w:lang w:val="pt-BR"/>
        </w:rPr>
        <w:t xml:space="preserve"> analizării şi verificării fiecă</w:t>
      </w:r>
      <w:r w:rsidRPr="005C60B8">
        <w:rPr>
          <w:lang w:val="pt-BR"/>
        </w:rPr>
        <w:t>rei situaţii de fapt, în parte.</w:t>
      </w:r>
      <w:bookmarkStart w:id="190" w:name="_Toc424805485"/>
    </w:p>
    <w:p w:rsidR="007C1FD1" w:rsidRDefault="007C1FD1" w:rsidP="009B3592">
      <w:pPr>
        <w:widowControl w:val="0"/>
        <w:tabs>
          <w:tab w:val="left" w:pos="567"/>
        </w:tabs>
        <w:autoSpaceDE w:val="0"/>
        <w:autoSpaceDN w:val="0"/>
        <w:adjustRightInd w:val="0"/>
        <w:spacing w:line="276" w:lineRule="auto"/>
        <w:ind w:right="0"/>
      </w:pPr>
    </w:p>
    <w:p w:rsidR="00711D8D" w:rsidRDefault="00711D8D" w:rsidP="009B3592">
      <w:pPr>
        <w:widowControl w:val="0"/>
        <w:tabs>
          <w:tab w:val="left" w:pos="567"/>
        </w:tabs>
        <w:autoSpaceDE w:val="0"/>
        <w:autoSpaceDN w:val="0"/>
        <w:adjustRightInd w:val="0"/>
        <w:spacing w:line="276" w:lineRule="auto"/>
        <w:ind w:right="0"/>
      </w:pPr>
    </w:p>
    <w:p w:rsidR="00EC6745" w:rsidRDefault="00EC6745" w:rsidP="009B3592">
      <w:pPr>
        <w:widowControl w:val="0"/>
        <w:tabs>
          <w:tab w:val="left" w:pos="567"/>
        </w:tabs>
        <w:autoSpaceDE w:val="0"/>
        <w:autoSpaceDN w:val="0"/>
        <w:adjustRightInd w:val="0"/>
        <w:spacing w:line="276" w:lineRule="auto"/>
        <w:ind w:right="0"/>
      </w:pPr>
    </w:p>
    <w:p w:rsidR="00EC6745" w:rsidRDefault="00EC6745" w:rsidP="009B3592">
      <w:pPr>
        <w:widowControl w:val="0"/>
        <w:tabs>
          <w:tab w:val="left" w:pos="567"/>
        </w:tabs>
        <w:autoSpaceDE w:val="0"/>
        <w:autoSpaceDN w:val="0"/>
        <w:adjustRightInd w:val="0"/>
        <w:spacing w:line="276" w:lineRule="auto"/>
        <w:ind w:right="0"/>
      </w:pPr>
    </w:p>
    <w:p w:rsidR="00EC6745" w:rsidRDefault="00EC6745" w:rsidP="009B3592">
      <w:pPr>
        <w:widowControl w:val="0"/>
        <w:tabs>
          <w:tab w:val="left" w:pos="567"/>
        </w:tabs>
        <w:autoSpaceDE w:val="0"/>
        <w:autoSpaceDN w:val="0"/>
        <w:adjustRightInd w:val="0"/>
        <w:spacing w:line="276" w:lineRule="auto"/>
        <w:ind w:right="0"/>
      </w:pPr>
    </w:p>
    <w:p w:rsidR="00BF6D71" w:rsidRDefault="00BF6D71" w:rsidP="009B3592">
      <w:pPr>
        <w:widowControl w:val="0"/>
        <w:tabs>
          <w:tab w:val="left" w:pos="567"/>
        </w:tabs>
        <w:autoSpaceDE w:val="0"/>
        <w:autoSpaceDN w:val="0"/>
        <w:adjustRightInd w:val="0"/>
        <w:spacing w:line="276" w:lineRule="auto"/>
        <w:ind w:right="0"/>
      </w:pPr>
    </w:p>
    <w:p w:rsidR="00BF6D71" w:rsidRDefault="00BF6D71" w:rsidP="009B3592">
      <w:pPr>
        <w:widowControl w:val="0"/>
        <w:tabs>
          <w:tab w:val="left" w:pos="567"/>
        </w:tabs>
        <w:autoSpaceDE w:val="0"/>
        <w:autoSpaceDN w:val="0"/>
        <w:adjustRightInd w:val="0"/>
        <w:spacing w:line="276" w:lineRule="auto"/>
        <w:ind w:right="0"/>
      </w:pPr>
    </w:p>
    <w:p w:rsidR="00EC6745" w:rsidRDefault="00EC6745" w:rsidP="009B3592">
      <w:pPr>
        <w:widowControl w:val="0"/>
        <w:tabs>
          <w:tab w:val="left" w:pos="567"/>
        </w:tabs>
        <w:autoSpaceDE w:val="0"/>
        <w:autoSpaceDN w:val="0"/>
        <w:adjustRightInd w:val="0"/>
        <w:spacing w:line="276" w:lineRule="auto"/>
        <w:ind w:right="0"/>
      </w:pPr>
    </w:p>
    <w:p w:rsidR="00EC6745" w:rsidRDefault="00EC6745" w:rsidP="009B3592">
      <w:pPr>
        <w:widowControl w:val="0"/>
        <w:tabs>
          <w:tab w:val="left" w:pos="567"/>
        </w:tabs>
        <w:autoSpaceDE w:val="0"/>
        <w:autoSpaceDN w:val="0"/>
        <w:adjustRightInd w:val="0"/>
        <w:spacing w:line="276" w:lineRule="auto"/>
        <w:ind w:right="0"/>
      </w:pPr>
    </w:p>
    <w:p w:rsidR="007C1FD1" w:rsidRPr="0067415C" w:rsidRDefault="007C1FD1" w:rsidP="009B3592">
      <w:pPr>
        <w:pStyle w:val="Titlu1"/>
        <w:spacing w:line="276" w:lineRule="auto"/>
        <w:rPr>
          <w:rFonts w:ascii="Times New Roman" w:hAnsi="Times New Roman"/>
          <w:b/>
          <w:sz w:val="28"/>
          <w:szCs w:val="28"/>
        </w:rPr>
      </w:pPr>
      <w:bookmarkStart w:id="191" w:name="_Toc487810077"/>
      <w:bookmarkStart w:id="192" w:name="_Toc487810128"/>
      <w:bookmarkStart w:id="193" w:name="_Toc488237079"/>
      <w:r w:rsidRPr="0067415C">
        <w:rPr>
          <w:rFonts w:ascii="Times New Roman" w:hAnsi="Times New Roman"/>
          <w:b/>
          <w:sz w:val="28"/>
          <w:szCs w:val="28"/>
        </w:rPr>
        <w:t>ANEXE</w:t>
      </w:r>
      <w:bookmarkEnd w:id="191"/>
      <w:bookmarkEnd w:id="192"/>
      <w:bookmarkEnd w:id="193"/>
    </w:p>
    <w:bookmarkEnd w:id="190"/>
    <w:p w:rsidR="00BC6178" w:rsidRPr="00710D6B" w:rsidRDefault="00BC6178" w:rsidP="00710D6B">
      <w:pPr>
        <w:rPr>
          <w:b/>
        </w:rPr>
      </w:pPr>
      <w:r w:rsidRPr="00710D6B">
        <w:rPr>
          <w:b/>
        </w:rPr>
        <w:t>Anexa 1</w:t>
      </w:r>
      <w:r w:rsidR="00710D6B">
        <w:rPr>
          <w:b/>
        </w:rPr>
        <w:t>.</w:t>
      </w:r>
      <w:r w:rsidR="00DE438F" w:rsidRPr="00710D6B">
        <w:rPr>
          <w:b/>
        </w:rPr>
        <w:t xml:space="preserve">- </w:t>
      </w:r>
      <w:r w:rsidR="00A62A52" w:rsidRPr="00710D6B">
        <w:rPr>
          <w:b/>
        </w:rPr>
        <w:t>Cod: AJP0 – SA - f001</w:t>
      </w:r>
      <w:r w:rsidR="00CB4026">
        <w:rPr>
          <w:b/>
        </w:rPr>
        <w:t xml:space="preserve">- </w:t>
      </w:r>
      <w:r w:rsidR="00DE438F" w:rsidRPr="00710D6B">
        <w:rPr>
          <w:b/>
        </w:rPr>
        <w:t>Cerere de</w:t>
      </w:r>
      <w:r w:rsidR="00A62A52" w:rsidRPr="00710D6B">
        <w:rPr>
          <w:b/>
        </w:rPr>
        <w:t xml:space="preserve"> plata </w:t>
      </w:r>
      <w:r w:rsidR="00DE438F" w:rsidRPr="00710D6B">
        <w:rPr>
          <w:b/>
        </w:rPr>
        <w:t xml:space="preserve">a sprijinului financiar acordat prin </w:t>
      </w:r>
      <w:r w:rsidR="0005508B" w:rsidRPr="00710D6B">
        <w:rPr>
          <w:b/>
        </w:rPr>
        <w:t>PNA</w:t>
      </w:r>
      <w:r w:rsidR="00710D6B" w:rsidRPr="00710D6B">
        <w:rPr>
          <w:b/>
        </w:rPr>
        <w:t xml:space="preserve"> 2017</w:t>
      </w:r>
      <w:r w:rsidR="00DE438F" w:rsidRPr="00710D6B">
        <w:rPr>
          <w:b/>
        </w:rPr>
        <w:t xml:space="preserve">- </w:t>
      </w:r>
      <w:r w:rsidR="00A62A52" w:rsidRPr="00710D6B">
        <w:rPr>
          <w:b/>
        </w:rPr>
        <w:t xml:space="preserve">pentru </w:t>
      </w:r>
      <w:r w:rsidR="00710D6B" w:rsidRPr="00710D6B">
        <w:rPr>
          <w:b/>
        </w:rPr>
        <w:t xml:space="preserve">apicultori </w:t>
      </w:r>
    </w:p>
    <w:p w:rsidR="00710D6B" w:rsidRPr="00710D6B" w:rsidRDefault="00710D6B" w:rsidP="00710D6B">
      <w:pPr>
        <w:rPr>
          <w:b/>
        </w:rPr>
      </w:pPr>
      <w:r w:rsidRPr="00710D6B">
        <w:rPr>
          <w:b/>
        </w:rPr>
        <w:t>Anexa 2</w:t>
      </w:r>
      <w:r>
        <w:rPr>
          <w:b/>
        </w:rPr>
        <w:t>.</w:t>
      </w:r>
      <w:r w:rsidRPr="00710D6B">
        <w:rPr>
          <w:b/>
        </w:rPr>
        <w:t xml:space="preserve"> -  Cod: AJP0 – SA - f002</w:t>
      </w:r>
      <w:r w:rsidR="00CB4026">
        <w:rPr>
          <w:b/>
        </w:rPr>
        <w:t xml:space="preserve">- </w:t>
      </w:r>
      <w:r w:rsidRPr="00710D6B">
        <w:rPr>
          <w:b/>
        </w:rPr>
        <w:t xml:space="preserve"> Cerere de plata a sprijinului financiar acordat prin PNA 2017 - pentru cooperative</w:t>
      </w:r>
      <w:r>
        <w:rPr>
          <w:b/>
        </w:rPr>
        <w:t xml:space="preserve"> agricole </w:t>
      </w:r>
    </w:p>
    <w:p w:rsidR="00710D6B" w:rsidRDefault="00710D6B" w:rsidP="00710D6B">
      <w:pPr>
        <w:rPr>
          <w:b/>
        </w:rPr>
      </w:pPr>
      <w:r w:rsidRPr="00710D6B">
        <w:rPr>
          <w:b/>
        </w:rPr>
        <w:t>Anexa 3</w:t>
      </w:r>
      <w:r>
        <w:rPr>
          <w:b/>
        </w:rPr>
        <w:t>.</w:t>
      </w:r>
      <w:r w:rsidRPr="00710D6B">
        <w:rPr>
          <w:b/>
        </w:rPr>
        <w:t xml:space="preserve"> -  Cod: AJP0 – SA - f0</w:t>
      </w:r>
      <w:r>
        <w:rPr>
          <w:b/>
        </w:rPr>
        <w:t xml:space="preserve">03- Centralizatorul Membrilor Cooperativei </w:t>
      </w:r>
    </w:p>
    <w:p w:rsidR="00710D6B" w:rsidRDefault="00710D6B" w:rsidP="00710D6B">
      <w:pPr>
        <w:rPr>
          <w:b/>
        </w:rPr>
      </w:pPr>
      <w:r>
        <w:rPr>
          <w:b/>
        </w:rPr>
        <w:t xml:space="preserve">Anexa 4. </w:t>
      </w:r>
      <w:r w:rsidRPr="00710D6B">
        <w:rPr>
          <w:b/>
        </w:rPr>
        <w:t xml:space="preserve"> -  Cod: AJP0 – SA - f0</w:t>
      </w:r>
      <w:r w:rsidR="00C80B36">
        <w:rPr>
          <w:b/>
        </w:rPr>
        <w:t>04</w:t>
      </w:r>
      <w:r>
        <w:rPr>
          <w:b/>
        </w:rPr>
        <w:t xml:space="preserve">- Document de Identificare Financiară </w:t>
      </w:r>
    </w:p>
    <w:p w:rsidR="00710D6B" w:rsidRPr="00710D6B" w:rsidRDefault="00710D6B" w:rsidP="00710D6B"/>
    <w:p w:rsidR="00710D6B" w:rsidRPr="00710D6B" w:rsidRDefault="00710D6B" w:rsidP="00710D6B"/>
    <w:p w:rsidR="00F16EE0" w:rsidRDefault="00F16EE0" w:rsidP="00710D6B"/>
    <w:p w:rsidR="001021B9" w:rsidRDefault="001021B9" w:rsidP="00710D6B"/>
    <w:p w:rsidR="001021B9" w:rsidRDefault="001021B9" w:rsidP="00710D6B"/>
    <w:p w:rsidR="00055616" w:rsidRDefault="00055616" w:rsidP="00710D6B"/>
    <w:p w:rsidR="00055616" w:rsidRDefault="00055616" w:rsidP="00710D6B"/>
    <w:p w:rsidR="00055616" w:rsidRDefault="00055616" w:rsidP="00710D6B"/>
    <w:p w:rsidR="00055616" w:rsidRDefault="00055616" w:rsidP="00710D6B"/>
    <w:p w:rsidR="00055616" w:rsidRDefault="00055616" w:rsidP="00710D6B"/>
    <w:p w:rsidR="00055616" w:rsidRDefault="00055616" w:rsidP="00710D6B"/>
    <w:p w:rsidR="00055616" w:rsidRDefault="0005561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BB4C26" w:rsidRDefault="00BB4C26" w:rsidP="00710D6B"/>
    <w:p w:rsidR="00055616" w:rsidRDefault="00055616" w:rsidP="00710D6B"/>
    <w:p w:rsidR="00055616" w:rsidRDefault="00055616" w:rsidP="00710D6B"/>
    <w:p w:rsidR="00055616" w:rsidRDefault="00055616" w:rsidP="00710D6B"/>
    <w:p w:rsidR="00055616" w:rsidRDefault="00055616" w:rsidP="00710D6B"/>
    <w:p w:rsidR="00077A8B" w:rsidRDefault="00077A8B" w:rsidP="00077A8B">
      <w:pPr>
        <w:pStyle w:val="Titlu2"/>
        <w:rPr>
          <w:b/>
        </w:rPr>
      </w:pPr>
      <w:bookmarkStart w:id="194" w:name="_Toc487810078"/>
      <w:bookmarkStart w:id="195" w:name="_Toc487810129"/>
      <w:bookmarkStart w:id="196" w:name="_Toc488237080"/>
      <w:r w:rsidRPr="00077A8B">
        <w:rPr>
          <w:b/>
        </w:rPr>
        <w:lastRenderedPageBreak/>
        <w:t>Anexa nr. 1. Cod: AJP0 – SA - f001- Cerere de plata a sprijinului financiar acordat prin PNA 2017- pentru apicultori</w:t>
      </w:r>
      <w:bookmarkEnd w:id="194"/>
      <w:bookmarkEnd w:id="195"/>
      <w:bookmarkEnd w:id="196"/>
      <w:r w:rsidRPr="00077A8B">
        <w:rPr>
          <w:b/>
        </w:rPr>
        <w:t xml:space="preserve"> </w:t>
      </w:r>
    </w:p>
    <w:p w:rsidR="00BB4C26" w:rsidRDefault="00BB4C26" w:rsidP="00BB4C26">
      <w:pPr>
        <w:rPr>
          <w:lang w:bidi="ar-SA"/>
        </w:rPr>
      </w:pPr>
      <w:r w:rsidRPr="00BB4C26">
        <w:rPr>
          <w:noProof/>
          <w:lang w:bidi="ar-SA"/>
        </w:rPr>
        <w:drawing>
          <wp:inline distT="0" distB="0" distL="0" distR="0">
            <wp:extent cx="5946775" cy="76352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50693" cy="7640271"/>
                    </a:xfrm>
                    <a:prstGeom prst="rect">
                      <a:avLst/>
                    </a:prstGeom>
                    <a:noFill/>
                    <a:ln>
                      <a:noFill/>
                    </a:ln>
                  </pic:spPr>
                </pic:pic>
              </a:graphicData>
            </a:graphic>
          </wp:inline>
        </w:drawing>
      </w: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r w:rsidRPr="00BB4C26">
        <w:rPr>
          <w:noProof/>
          <w:lang w:bidi="ar-SA"/>
        </w:rPr>
        <w:lastRenderedPageBreak/>
        <w:drawing>
          <wp:inline distT="0" distB="0" distL="0" distR="0">
            <wp:extent cx="5947410" cy="86556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7410" cy="8655666"/>
                    </a:xfrm>
                    <a:prstGeom prst="rect">
                      <a:avLst/>
                    </a:prstGeom>
                    <a:noFill/>
                    <a:ln>
                      <a:noFill/>
                    </a:ln>
                  </pic:spPr>
                </pic:pic>
              </a:graphicData>
            </a:graphic>
          </wp:inline>
        </w:drawing>
      </w:r>
    </w:p>
    <w:p w:rsidR="00BB4C26" w:rsidRDefault="00BB4C26" w:rsidP="00BB4C26">
      <w:pPr>
        <w:rPr>
          <w:lang w:bidi="ar-SA"/>
        </w:rPr>
      </w:pPr>
    </w:p>
    <w:p w:rsidR="00BB4C26" w:rsidRDefault="00BB4C26" w:rsidP="00BB4C26">
      <w:pPr>
        <w:rPr>
          <w:lang w:bidi="ar-SA"/>
        </w:rPr>
      </w:pPr>
      <w:r w:rsidRPr="00BB4C26">
        <w:rPr>
          <w:noProof/>
          <w:lang w:bidi="ar-SA"/>
        </w:rPr>
        <w:drawing>
          <wp:inline distT="0" distB="0" distL="0" distR="0">
            <wp:extent cx="5947410" cy="85951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7410" cy="8595183"/>
                    </a:xfrm>
                    <a:prstGeom prst="rect">
                      <a:avLst/>
                    </a:prstGeom>
                    <a:noFill/>
                    <a:ln>
                      <a:noFill/>
                    </a:ln>
                  </pic:spPr>
                </pic:pic>
              </a:graphicData>
            </a:graphic>
          </wp:inline>
        </w:drawing>
      </w:r>
    </w:p>
    <w:p w:rsidR="00BB4C26" w:rsidRDefault="00BB4C26" w:rsidP="00BB4C26">
      <w:pPr>
        <w:rPr>
          <w:lang w:bidi="ar-SA"/>
        </w:rPr>
      </w:pPr>
      <w:r w:rsidRPr="00BB4C26">
        <w:rPr>
          <w:noProof/>
          <w:lang w:bidi="ar-SA"/>
        </w:rPr>
        <w:lastRenderedPageBreak/>
        <w:drawing>
          <wp:inline distT="0" distB="0" distL="0" distR="0">
            <wp:extent cx="5947410" cy="865566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7410" cy="8655666"/>
                    </a:xfrm>
                    <a:prstGeom prst="rect">
                      <a:avLst/>
                    </a:prstGeom>
                    <a:noFill/>
                    <a:ln>
                      <a:noFill/>
                    </a:ln>
                  </pic:spPr>
                </pic:pic>
              </a:graphicData>
            </a:graphic>
          </wp:inline>
        </w:drawing>
      </w:r>
    </w:p>
    <w:p w:rsidR="00BB4C26" w:rsidRDefault="00BB4C26" w:rsidP="00BB4C26">
      <w:pPr>
        <w:rPr>
          <w:lang w:bidi="ar-SA"/>
        </w:rPr>
      </w:pPr>
      <w:r w:rsidRPr="00BB4C26">
        <w:rPr>
          <w:noProof/>
          <w:lang w:bidi="ar-SA"/>
        </w:rPr>
        <w:lastRenderedPageBreak/>
        <w:drawing>
          <wp:inline distT="0" distB="0" distL="0" distR="0">
            <wp:extent cx="5947410" cy="6014612"/>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7410" cy="6014612"/>
                    </a:xfrm>
                    <a:prstGeom prst="rect">
                      <a:avLst/>
                    </a:prstGeom>
                    <a:noFill/>
                    <a:ln>
                      <a:noFill/>
                    </a:ln>
                  </pic:spPr>
                </pic:pic>
              </a:graphicData>
            </a:graphic>
          </wp:inline>
        </w:drawing>
      </w: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BB4C26" w:rsidRDefault="00BB4C26" w:rsidP="00BB4C26">
      <w:pPr>
        <w:rPr>
          <w:lang w:bidi="ar-SA"/>
        </w:rPr>
      </w:pPr>
    </w:p>
    <w:p w:rsidR="00077A8B" w:rsidRDefault="00BB4C26" w:rsidP="00710D6B">
      <w:pPr>
        <w:rPr>
          <w:lang w:bidi="ar-SA"/>
        </w:rPr>
      </w:pPr>
      <w:r w:rsidRPr="00BB4C26">
        <w:rPr>
          <w:noProof/>
          <w:lang w:bidi="ar-SA"/>
        </w:rPr>
        <w:lastRenderedPageBreak/>
        <w:drawing>
          <wp:inline distT="0" distB="0" distL="0" distR="0">
            <wp:extent cx="5947020" cy="8458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8390" cy="8460149"/>
                    </a:xfrm>
                    <a:prstGeom prst="rect">
                      <a:avLst/>
                    </a:prstGeom>
                    <a:noFill/>
                    <a:ln>
                      <a:noFill/>
                    </a:ln>
                  </pic:spPr>
                </pic:pic>
              </a:graphicData>
            </a:graphic>
          </wp:inline>
        </w:drawing>
      </w:r>
    </w:p>
    <w:p w:rsidR="00077A8B" w:rsidRDefault="00077A8B" w:rsidP="00710D6B"/>
    <w:p w:rsidR="00FE0D5F" w:rsidRPr="00FE0D5F" w:rsidRDefault="00FE0D5F" w:rsidP="00FE0D5F">
      <w:pPr>
        <w:pStyle w:val="Titlu2"/>
        <w:rPr>
          <w:b/>
        </w:rPr>
      </w:pPr>
      <w:bookmarkStart w:id="197" w:name="_Toc487810079"/>
      <w:bookmarkStart w:id="198" w:name="_Toc487810130"/>
      <w:bookmarkStart w:id="199" w:name="_Toc488237081"/>
      <w:r w:rsidRPr="00FE0D5F">
        <w:rPr>
          <w:b/>
        </w:rPr>
        <w:lastRenderedPageBreak/>
        <w:t>Anexa 2. -  Cod: AJP0 – SA - f002-  Cerere de plata a sprijinului financiar acordat prin PNA 2017 - pentru cooperative agricole</w:t>
      </w:r>
      <w:bookmarkEnd w:id="197"/>
      <w:bookmarkEnd w:id="198"/>
      <w:bookmarkEnd w:id="199"/>
      <w:r w:rsidRPr="00FE0D5F">
        <w:rPr>
          <w:b/>
        </w:rPr>
        <w:t xml:space="preserve"> </w:t>
      </w:r>
    </w:p>
    <w:p w:rsidR="00077A8B" w:rsidRDefault="00040B68" w:rsidP="00710D6B">
      <w:r w:rsidRPr="00040B68">
        <w:rPr>
          <w:noProof/>
          <w:lang w:bidi="ar-SA"/>
        </w:rPr>
        <w:drawing>
          <wp:inline distT="0" distB="0" distL="0" distR="0" wp14:anchorId="507F2235" wp14:editId="385037E7">
            <wp:extent cx="5943600" cy="778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7410" cy="7786913"/>
                    </a:xfrm>
                    <a:prstGeom prst="rect">
                      <a:avLst/>
                    </a:prstGeom>
                    <a:noFill/>
                    <a:ln>
                      <a:noFill/>
                    </a:ln>
                  </pic:spPr>
                </pic:pic>
              </a:graphicData>
            </a:graphic>
          </wp:inline>
        </w:drawing>
      </w:r>
    </w:p>
    <w:p w:rsidR="00077A8B" w:rsidRDefault="00077A8B" w:rsidP="00710D6B"/>
    <w:p w:rsidR="00077A8B" w:rsidRDefault="00077A8B" w:rsidP="00710D6B"/>
    <w:p w:rsidR="00077A8B" w:rsidRDefault="00077A8B" w:rsidP="00710D6B"/>
    <w:p w:rsidR="00FE0D5F" w:rsidRDefault="00040B68" w:rsidP="00710D6B">
      <w:r w:rsidRPr="00040B68">
        <w:rPr>
          <w:noProof/>
          <w:lang w:bidi="ar-SA"/>
        </w:rPr>
        <w:drawing>
          <wp:inline distT="0" distB="0" distL="0" distR="0" wp14:anchorId="787D5AED" wp14:editId="7C163745">
            <wp:extent cx="5943600" cy="8440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7410" cy="8446171"/>
                    </a:xfrm>
                    <a:prstGeom prst="rect">
                      <a:avLst/>
                    </a:prstGeom>
                    <a:noFill/>
                    <a:ln>
                      <a:noFill/>
                    </a:ln>
                  </pic:spPr>
                </pic:pic>
              </a:graphicData>
            </a:graphic>
          </wp:inline>
        </w:drawing>
      </w:r>
    </w:p>
    <w:p w:rsidR="00FE0D5F" w:rsidRDefault="00FE0D5F" w:rsidP="00710D6B"/>
    <w:p w:rsidR="00FE0D5F" w:rsidRDefault="00040B68" w:rsidP="00710D6B">
      <w:r w:rsidRPr="00040B68">
        <w:rPr>
          <w:noProof/>
          <w:lang w:bidi="ar-SA"/>
        </w:rPr>
        <w:drawing>
          <wp:inline distT="0" distB="0" distL="0" distR="0" wp14:anchorId="7B5357F6" wp14:editId="476268FC">
            <wp:extent cx="5943600" cy="7353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7410" cy="7358014"/>
                    </a:xfrm>
                    <a:prstGeom prst="rect">
                      <a:avLst/>
                    </a:prstGeom>
                    <a:noFill/>
                    <a:ln>
                      <a:noFill/>
                    </a:ln>
                  </pic:spPr>
                </pic:pic>
              </a:graphicData>
            </a:graphic>
          </wp:inline>
        </w:drawing>
      </w:r>
    </w:p>
    <w:p w:rsidR="00FE0D5F" w:rsidRDefault="00FE0D5F" w:rsidP="00710D6B"/>
    <w:p w:rsidR="00FE0D5F" w:rsidRDefault="00FE0D5F" w:rsidP="00710D6B"/>
    <w:p w:rsidR="008B7062" w:rsidRDefault="008B7062" w:rsidP="00710D6B"/>
    <w:p w:rsidR="008B7062" w:rsidRDefault="008B7062" w:rsidP="00710D6B"/>
    <w:p w:rsidR="00FE0D5F" w:rsidRDefault="00FE0D5F" w:rsidP="00710D6B"/>
    <w:p w:rsidR="008B7062" w:rsidRDefault="00F2017F" w:rsidP="00F2017F">
      <w:pPr>
        <w:pStyle w:val="Titlu2"/>
        <w:rPr>
          <w:b/>
        </w:rPr>
      </w:pPr>
      <w:bookmarkStart w:id="200" w:name="_Toc487810080"/>
      <w:bookmarkStart w:id="201" w:name="_Toc487810131"/>
      <w:bookmarkStart w:id="202" w:name="_Toc488237082"/>
      <w:r w:rsidRPr="00F2017F">
        <w:rPr>
          <w:b/>
        </w:rPr>
        <w:t>Anexa 3. -  Cod: AJP0 – SA - f003- Centralizatorul Membrilor Cooperativei</w:t>
      </w:r>
      <w:bookmarkEnd w:id="200"/>
      <w:bookmarkEnd w:id="201"/>
      <w:bookmarkEnd w:id="202"/>
      <w:r w:rsidRPr="00F2017F">
        <w:rPr>
          <w:b/>
        </w:rPr>
        <w:t xml:space="preserve"> </w:t>
      </w:r>
    </w:p>
    <w:p w:rsidR="00F2017F" w:rsidRDefault="008B7062" w:rsidP="00710D6B">
      <w:pPr>
        <w:rPr>
          <w:noProof/>
          <w:lang w:bidi="ar-SA"/>
        </w:rPr>
      </w:pPr>
      <w:r w:rsidRPr="008B7062">
        <w:rPr>
          <w:noProof/>
          <w:lang w:bidi="ar-SA"/>
        </w:rPr>
        <w:drawing>
          <wp:inline distT="0" distB="0" distL="0" distR="0">
            <wp:extent cx="5947371" cy="79927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9198" cy="7995201"/>
                    </a:xfrm>
                    <a:prstGeom prst="rect">
                      <a:avLst/>
                    </a:prstGeom>
                    <a:noFill/>
                    <a:ln>
                      <a:noFill/>
                    </a:ln>
                  </pic:spPr>
                </pic:pic>
              </a:graphicData>
            </a:graphic>
          </wp:inline>
        </w:drawing>
      </w:r>
    </w:p>
    <w:p w:rsidR="008B7062" w:rsidRDefault="008B7062" w:rsidP="00710D6B">
      <w:pPr>
        <w:rPr>
          <w:noProof/>
          <w:lang w:bidi="ar-SA"/>
        </w:rPr>
      </w:pPr>
    </w:p>
    <w:p w:rsidR="008B7062" w:rsidRDefault="008B7062" w:rsidP="00710D6B">
      <w:pPr>
        <w:rPr>
          <w:noProof/>
          <w:lang w:bidi="ar-SA"/>
        </w:rPr>
      </w:pPr>
    </w:p>
    <w:p w:rsidR="0011264F" w:rsidRPr="0011264F" w:rsidRDefault="0011264F" w:rsidP="0011264F">
      <w:pPr>
        <w:pStyle w:val="Titlu2"/>
        <w:rPr>
          <w:b/>
        </w:rPr>
      </w:pPr>
      <w:bookmarkStart w:id="203" w:name="_Toc487810081"/>
      <w:bookmarkStart w:id="204" w:name="_Toc487810132"/>
      <w:bookmarkStart w:id="205" w:name="_Toc488237083"/>
      <w:r w:rsidRPr="0011264F">
        <w:rPr>
          <w:b/>
        </w:rPr>
        <w:t>Anexa 4.  -  Cod: AJP0 – SA - f0</w:t>
      </w:r>
      <w:r w:rsidR="00C80B36">
        <w:rPr>
          <w:b/>
        </w:rPr>
        <w:t>04</w:t>
      </w:r>
      <w:r w:rsidRPr="0011264F">
        <w:rPr>
          <w:b/>
        </w:rPr>
        <w:t>- Document de Identificare Financiară</w:t>
      </w:r>
      <w:bookmarkEnd w:id="203"/>
      <w:bookmarkEnd w:id="204"/>
      <w:bookmarkEnd w:id="205"/>
      <w:r w:rsidRPr="0011264F">
        <w:rPr>
          <w:b/>
        </w:rPr>
        <w:t xml:space="preserve"> </w:t>
      </w:r>
    </w:p>
    <w:tbl>
      <w:tblPr>
        <w:tblW w:w="10800" w:type="dxa"/>
        <w:tblInd w:w="-612" w:type="dxa"/>
        <w:tblBorders>
          <w:top w:val="single" w:sz="12" w:space="0" w:color="auto"/>
          <w:left w:val="single" w:sz="12" w:space="0" w:color="auto"/>
          <w:bottom w:val="single" w:sz="12" w:space="0" w:color="auto"/>
          <w:right w:val="single" w:sz="12" w:space="0" w:color="auto"/>
          <w:insideH w:val="dashed" w:sz="12" w:space="0" w:color="auto"/>
          <w:insideV w:val="dashed" w:sz="12" w:space="0" w:color="auto"/>
        </w:tblBorders>
        <w:tblLook w:val="01E0" w:firstRow="1" w:lastRow="1" w:firstColumn="1" w:lastColumn="1" w:noHBand="0" w:noVBand="0"/>
      </w:tblPr>
      <w:tblGrid>
        <w:gridCol w:w="7020"/>
        <w:gridCol w:w="3780"/>
      </w:tblGrid>
      <w:tr w:rsidR="00C80B36" w:rsidRPr="00027070" w:rsidTr="00C80B36">
        <w:tc>
          <w:tcPr>
            <w:tcW w:w="10800" w:type="dxa"/>
            <w:gridSpan w:val="2"/>
            <w:shd w:val="clear" w:color="auto" w:fill="auto"/>
          </w:tcPr>
          <w:p w:rsidR="00C80B36" w:rsidRPr="00027070" w:rsidRDefault="00C80B36" w:rsidP="00E8476E">
            <w:pPr>
              <w:rPr>
                <w:rFonts w:ascii="Arial" w:hAnsi="Arial" w:cs="Arial"/>
                <w:sz w:val="18"/>
                <w:szCs w:val="18"/>
              </w:rPr>
            </w:pPr>
          </w:p>
          <w:p w:rsidR="00C80B36" w:rsidRPr="00027070" w:rsidRDefault="00C80B36" w:rsidP="00E8476E">
            <w:pPr>
              <w:jc w:val="center"/>
              <w:rPr>
                <w:rFonts w:ascii="Arial" w:hAnsi="Arial" w:cs="Arial"/>
                <w:b/>
                <w:sz w:val="22"/>
                <w:szCs w:val="22"/>
              </w:rPr>
            </w:pPr>
            <w:r w:rsidRPr="00027070">
              <w:rPr>
                <w:rFonts w:ascii="Arial" w:hAnsi="Arial" w:cs="Arial"/>
                <w:b/>
                <w:sz w:val="22"/>
                <w:szCs w:val="22"/>
              </w:rPr>
              <w:t>DEŢINĂTORUL CONTULUI</w:t>
            </w:r>
          </w:p>
          <w:p w:rsidR="00C80B36" w:rsidRPr="00027070" w:rsidRDefault="00C80B36" w:rsidP="00E8476E">
            <w:pPr>
              <w:rPr>
                <w:rFonts w:ascii="Arial" w:hAnsi="Arial" w:cs="Arial"/>
                <w:sz w:val="22"/>
                <w:szCs w:val="22"/>
              </w:rPr>
            </w:pPr>
          </w:p>
          <w:p w:rsidR="00C80B36" w:rsidRPr="00027070" w:rsidRDefault="00C80B36" w:rsidP="00E8476E">
            <w:pPr>
              <w:rPr>
                <w:rFonts w:ascii="Arial" w:hAnsi="Arial" w:cs="Arial"/>
                <w:b/>
                <w:sz w:val="18"/>
                <w:szCs w:val="18"/>
              </w:rPr>
            </w:pPr>
          </w:p>
          <w:tbl>
            <w:tblPr>
              <w:tblpPr w:leftFromText="180" w:rightFromText="180" w:vertAnchor="text" w:horzAnchor="margin" w:tblpXSpec="right" w:tblpY="12"/>
              <w:tblOverlap w:val="never"/>
              <w:tblW w:w="96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C80B36">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rPr>
                <w:rFonts w:ascii="Arial" w:hAnsi="Arial" w:cs="Arial"/>
                <w:sz w:val="18"/>
                <w:szCs w:val="18"/>
              </w:rPr>
            </w:pPr>
            <w:r w:rsidRPr="00027070">
              <w:rPr>
                <w:rFonts w:ascii="Arial" w:hAnsi="Arial" w:cs="Arial"/>
                <w:sz w:val="18"/>
                <w:szCs w:val="18"/>
              </w:rPr>
              <w:t>NUMELE,</w:t>
            </w:r>
          </w:p>
          <w:p w:rsidR="00C80B36" w:rsidRPr="00027070" w:rsidRDefault="00C80B36" w:rsidP="00E8476E">
            <w:pPr>
              <w:rPr>
                <w:rFonts w:ascii="Arial" w:hAnsi="Arial" w:cs="Arial"/>
                <w:sz w:val="18"/>
                <w:szCs w:val="18"/>
              </w:rPr>
            </w:pPr>
            <w:r w:rsidRPr="00027070">
              <w:rPr>
                <w:rFonts w:ascii="Arial" w:hAnsi="Arial" w:cs="Arial"/>
                <w:sz w:val="18"/>
                <w:szCs w:val="18"/>
              </w:rPr>
              <w:t>PRENUME/DENUMIREA</w:t>
            </w:r>
          </w:p>
          <w:tbl>
            <w:tblPr>
              <w:tblpPr w:leftFromText="180" w:rightFromText="180" w:vertAnchor="text" w:horzAnchor="margin" w:tblpXSpec="right" w:tblpY="14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tabs>
                <w:tab w:val="left" w:pos="375"/>
                <w:tab w:val="left" w:pos="1350"/>
              </w:tabs>
              <w:rPr>
                <w:rFonts w:ascii="Arial" w:hAnsi="Arial" w:cs="Arial"/>
                <w:sz w:val="18"/>
                <w:szCs w:val="18"/>
              </w:rPr>
            </w:pPr>
          </w:p>
          <w:p w:rsidR="00C80B36" w:rsidRPr="00027070" w:rsidRDefault="00C80B36" w:rsidP="00E8476E">
            <w:pPr>
              <w:tabs>
                <w:tab w:val="left" w:pos="375"/>
                <w:tab w:val="left" w:pos="1350"/>
              </w:tabs>
              <w:rPr>
                <w:rFonts w:ascii="Arial" w:hAnsi="Arial" w:cs="Arial"/>
                <w:sz w:val="18"/>
                <w:szCs w:val="18"/>
              </w:rPr>
            </w:pPr>
            <w:r w:rsidRPr="00027070">
              <w:rPr>
                <w:rFonts w:ascii="Arial" w:hAnsi="Arial" w:cs="Arial"/>
                <w:sz w:val="18"/>
                <w:szCs w:val="18"/>
              </w:rPr>
              <w:t>ADRESA</w:t>
            </w:r>
            <w:r w:rsidRPr="00027070">
              <w:rPr>
                <w:rFonts w:ascii="Arial" w:hAnsi="Arial" w:cs="Arial"/>
                <w:sz w:val="18"/>
                <w:szCs w:val="18"/>
              </w:rPr>
              <w:tab/>
            </w:r>
          </w:p>
          <w:tbl>
            <w:tblPr>
              <w:tblpPr w:leftFromText="180" w:rightFromText="180" w:vertAnchor="text" w:horzAnchor="margin" w:tblpXSpec="right" w:tblpY="304"/>
              <w:tblOverlap w:val="never"/>
              <w:tblW w:w="1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tabs>
                <w:tab w:val="left" w:pos="1350"/>
              </w:tabs>
              <w:rPr>
                <w:rFonts w:ascii="Arial" w:hAnsi="Arial" w:cs="Arial"/>
                <w:sz w:val="18"/>
                <w:szCs w:val="18"/>
              </w:rPr>
            </w:pPr>
          </w:p>
          <w:tbl>
            <w:tblPr>
              <w:tblpPr w:leftFromText="180" w:rightFromText="180" w:vertAnchor="text" w:horzAnchor="page" w:tblpX="1442" w:tblpY="108"/>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tabs>
                <w:tab w:val="left" w:pos="1350"/>
              </w:tabs>
              <w:rPr>
                <w:rFonts w:ascii="Arial" w:hAnsi="Arial" w:cs="Arial"/>
                <w:sz w:val="18"/>
                <w:szCs w:val="18"/>
              </w:rPr>
            </w:pPr>
            <w:r w:rsidRPr="00027070">
              <w:rPr>
                <w:rFonts w:ascii="Arial" w:hAnsi="Arial" w:cs="Arial"/>
                <w:sz w:val="18"/>
                <w:szCs w:val="18"/>
              </w:rPr>
              <w:t>JUDEŢ/ORAŞ        COD POŞTAL</w:t>
            </w:r>
          </w:p>
          <w:p w:rsidR="00C80B36" w:rsidRPr="00027070" w:rsidRDefault="00C80B36" w:rsidP="00E8476E">
            <w:pPr>
              <w:tabs>
                <w:tab w:val="left" w:pos="1350"/>
              </w:tabs>
              <w:rPr>
                <w:rFonts w:ascii="Arial" w:hAnsi="Arial" w:cs="Arial"/>
                <w:sz w:val="18"/>
                <w:szCs w:val="18"/>
              </w:rPr>
            </w:pPr>
          </w:p>
          <w:p w:rsidR="00C80B36" w:rsidRPr="00027070" w:rsidRDefault="00C80B36" w:rsidP="00E8476E">
            <w:pPr>
              <w:tabs>
                <w:tab w:val="left" w:pos="1350"/>
              </w:tabs>
              <w:rPr>
                <w:rFonts w:ascii="Arial" w:hAnsi="Arial" w:cs="Arial"/>
                <w:sz w:val="18"/>
                <w:szCs w:val="18"/>
              </w:rPr>
            </w:pPr>
          </w:p>
          <w:p w:rsidR="00C80B36" w:rsidRPr="00027070" w:rsidRDefault="00C80B36" w:rsidP="00E8476E">
            <w:pPr>
              <w:tabs>
                <w:tab w:val="left" w:pos="1350"/>
              </w:tabs>
              <w:rPr>
                <w:rFonts w:ascii="Arial" w:hAnsi="Arial" w:cs="Arial"/>
                <w:sz w:val="18"/>
                <w:szCs w:val="18"/>
              </w:rPr>
            </w:pPr>
            <w:r w:rsidRPr="00027070">
              <w:rPr>
                <w:rFonts w:ascii="Arial" w:hAnsi="Arial" w:cs="Arial"/>
                <w:sz w:val="18"/>
                <w:szCs w:val="18"/>
              </w:rPr>
              <w:t>PERSONA DE CONTACT</w:t>
            </w:r>
          </w:p>
          <w:tbl>
            <w:tblPr>
              <w:tblpPr w:leftFromText="180" w:rightFromText="180" w:vertAnchor="text" w:horzAnchor="margin" w:tblpXSpec="right" w:tblpY="-234"/>
              <w:tblOverlap w:val="never"/>
              <w:tblW w:w="92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tabs>
                <w:tab w:val="left" w:pos="1350"/>
              </w:tabs>
              <w:rPr>
                <w:rFonts w:ascii="Arial" w:hAnsi="Arial" w:cs="Arial"/>
                <w:sz w:val="18"/>
                <w:szCs w:val="18"/>
              </w:rPr>
            </w:pPr>
          </w:p>
          <w:p w:rsidR="00C80B36" w:rsidRPr="00027070" w:rsidRDefault="00C80B36" w:rsidP="00E8476E">
            <w:pPr>
              <w:tabs>
                <w:tab w:val="left" w:pos="1350"/>
              </w:tabs>
              <w:rPr>
                <w:rFonts w:ascii="Arial" w:hAnsi="Arial" w:cs="Arial"/>
                <w:sz w:val="18"/>
                <w:szCs w:val="18"/>
              </w:rPr>
            </w:pPr>
            <w:r w:rsidRPr="00027070">
              <w:rPr>
                <w:rFonts w:ascii="Arial" w:hAnsi="Arial" w:cs="Arial"/>
                <w:sz w:val="18"/>
                <w:szCs w:val="18"/>
              </w:rPr>
              <w:t>TELEFON</w:t>
            </w:r>
          </w:p>
          <w:tbl>
            <w:tblPr>
              <w:tblpPr w:leftFromText="180" w:rightFromText="180" w:vertAnchor="text" w:horzAnchor="margin" w:tblpXSpec="center" w:tblpY="-154"/>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c>
                <w:tcPr>
                  <w:tcW w:w="236" w:type="dxa"/>
                  <w:shd w:val="clear" w:color="auto" w:fill="auto"/>
                </w:tcPr>
                <w:p w:rsidR="00C80B36" w:rsidRPr="00027070" w:rsidRDefault="00C80B36" w:rsidP="00E8476E">
                  <w:pPr>
                    <w:jc w:val="center"/>
                    <w:rPr>
                      <w:rFonts w:ascii="Arial" w:hAnsi="Arial" w:cs="Arial"/>
                      <w:b/>
                      <w:sz w:val="22"/>
                      <w:szCs w:val="22"/>
                    </w:rPr>
                  </w:pPr>
                </w:p>
              </w:tc>
            </w:tr>
          </w:tbl>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tc>
      </w:tr>
      <w:tr w:rsidR="00C80B36" w:rsidRPr="00027070" w:rsidTr="00C80B36">
        <w:tc>
          <w:tcPr>
            <w:tcW w:w="10800" w:type="dxa"/>
            <w:gridSpan w:val="2"/>
            <w:shd w:val="clear" w:color="auto" w:fill="auto"/>
          </w:tcPr>
          <w:p w:rsidR="00C80B36" w:rsidRPr="00027070" w:rsidRDefault="00C80B36" w:rsidP="00E8476E">
            <w:pPr>
              <w:jc w:val="center"/>
              <w:rPr>
                <w:rFonts w:ascii="Arial" w:hAnsi="Arial" w:cs="Arial"/>
                <w:b/>
                <w:sz w:val="18"/>
                <w:szCs w:val="18"/>
              </w:rPr>
            </w:pPr>
          </w:p>
          <w:p w:rsidR="00C80B36" w:rsidRPr="00027070" w:rsidRDefault="00C80B36" w:rsidP="00E8476E">
            <w:pPr>
              <w:jc w:val="center"/>
              <w:rPr>
                <w:rFonts w:ascii="Arial" w:hAnsi="Arial" w:cs="Arial"/>
                <w:b/>
                <w:sz w:val="22"/>
                <w:szCs w:val="22"/>
              </w:rPr>
            </w:pPr>
            <w:r w:rsidRPr="00027070">
              <w:rPr>
                <w:rFonts w:ascii="Arial" w:hAnsi="Arial" w:cs="Arial"/>
                <w:b/>
                <w:sz w:val="22"/>
                <w:szCs w:val="22"/>
              </w:rPr>
              <w:t>BANCA/ TREZORERIA</w:t>
            </w:r>
          </w:p>
          <w:p w:rsidR="00C80B36" w:rsidRPr="00027070" w:rsidRDefault="00C80B36" w:rsidP="00E8476E">
            <w:pPr>
              <w:jc w:val="center"/>
              <w:rPr>
                <w:rFonts w:ascii="Arial" w:hAnsi="Arial" w:cs="Arial"/>
                <w:b/>
                <w:sz w:val="18"/>
                <w:szCs w:val="18"/>
              </w:rPr>
            </w:pPr>
          </w:p>
          <w:p w:rsidR="00C80B36" w:rsidRPr="00027070" w:rsidRDefault="00C80B36" w:rsidP="00E8476E">
            <w:pPr>
              <w:rPr>
                <w:rFonts w:ascii="Arial" w:hAnsi="Arial" w:cs="Arial"/>
                <w:sz w:val="18"/>
                <w:szCs w:val="18"/>
              </w:rPr>
            </w:pPr>
          </w:p>
          <w:tbl>
            <w:tblPr>
              <w:tblpPr w:leftFromText="180" w:rightFromText="180" w:vertAnchor="text" w:horzAnchor="margin" w:tblpXSpec="right" w:tblpY="17"/>
              <w:tblOverlap w:val="never"/>
              <w:tblW w:w="0" w:type="auto"/>
              <w:tblBorders>
                <w:top w:val="single" w:sz="4" w:space="0" w:color="auto"/>
                <w:left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80B36" w:rsidRPr="00027070" w:rsidTr="00E8476E">
              <w:trPr>
                <w:trHeight w:val="139"/>
              </w:trPr>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c>
                <w:tcPr>
                  <w:tcW w:w="0" w:type="auto"/>
                  <w:tcBorders>
                    <w:bottom w:val="single" w:sz="4" w:space="0" w:color="auto"/>
                  </w:tcBorders>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rPr>
                <w:rFonts w:ascii="Arial" w:hAnsi="Arial" w:cs="Arial"/>
                <w:sz w:val="18"/>
                <w:szCs w:val="18"/>
              </w:rPr>
            </w:pPr>
            <w:r w:rsidRPr="00027070">
              <w:rPr>
                <w:rFonts w:ascii="Arial" w:hAnsi="Arial" w:cs="Arial"/>
                <w:sz w:val="18"/>
                <w:szCs w:val="18"/>
              </w:rPr>
              <w:t>NUMELE BANCII</w:t>
            </w: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r w:rsidRPr="00027070">
              <w:rPr>
                <w:rFonts w:ascii="Arial" w:hAnsi="Arial" w:cs="Arial"/>
                <w:sz w:val="18"/>
                <w:szCs w:val="18"/>
              </w:rPr>
              <w:t xml:space="preserve">SUCURSALA/ </w:t>
            </w:r>
          </w:p>
          <w:tbl>
            <w:tblPr>
              <w:tblpPr w:leftFromText="180" w:rightFromText="180" w:vertAnchor="text" w:horzAnchor="margin" w:tblpXSpec="right" w:tblpY="-242"/>
              <w:tblOverlap w:val="never"/>
              <w:tblW w:w="89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rPr>
                <w:rFonts w:ascii="Arial" w:hAnsi="Arial" w:cs="Arial"/>
                <w:sz w:val="18"/>
                <w:szCs w:val="18"/>
              </w:rPr>
            </w:pPr>
            <w:r w:rsidRPr="00027070">
              <w:rPr>
                <w:rFonts w:ascii="Arial" w:hAnsi="Arial" w:cs="Arial"/>
                <w:sz w:val="18"/>
                <w:szCs w:val="18"/>
              </w:rPr>
              <w:t>TREZORERIA</w:t>
            </w:r>
          </w:p>
          <w:p w:rsidR="00C80B36" w:rsidRPr="00027070" w:rsidRDefault="00C80B36" w:rsidP="00E8476E">
            <w:pPr>
              <w:rPr>
                <w:rFonts w:ascii="Arial" w:hAnsi="Arial" w:cs="Arial"/>
                <w:sz w:val="18"/>
                <w:szCs w:val="18"/>
              </w:rPr>
            </w:pPr>
          </w:p>
          <w:tbl>
            <w:tblPr>
              <w:tblpPr w:leftFromText="180" w:rightFromText="180" w:vertAnchor="text" w:horzAnchor="margin" w:tblpXSpec="right" w:tblpY="35"/>
              <w:tblOverlap w:val="never"/>
              <w:tblW w:w="92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rPr>
                <w:rFonts w:ascii="Arial" w:hAnsi="Arial" w:cs="Arial"/>
                <w:sz w:val="18"/>
                <w:szCs w:val="18"/>
              </w:rPr>
            </w:pPr>
            <w:r w:rsidRPr="00027070">
              <w:rPr>
                <w:rFonts w:ascii="Arial" w:hAnsi="Arial" w:cs="Arial"/>
                <w:sz w:val="18"/>
                <w:szCs w:val="18"/>
              </w:rPr>
              <w:t>ADRESA SUCURSALEI/ TREZORERIEI</w:t>
            </w:r>
          </w:p>
          <w:tbl>
            <w:tblPr>
              <w:tblpPr w:leftFromText="180" w:rightFromText="180" w:vertAnchor="text" w:horzAnchor="margin" w:tblpXSpec="right" w:tblpY="210"/>
              <w:tblOverlap w:val="never"/>
              <w:tblW w:w="1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rPr>
                <w:vanish/>
              </w:rPr>
            </w:pPr>
          </w:p>
          <w:tbl>
            <w:tblPr>
              <w:tblpPr w:leftFromText="180" w:rightFromText="180" w:vertAnchor="text" w:horzAnchor="page" w:tblpX="1615" w:tblpY="76"/>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c>
                <w:tcPr>
                  <w:tcW w:w="236" w:type="dxa"/>
                  <w:shd w:val="clear" w:color="auto" w:fill="auto"/>
                </w:tcPr>
                <w:p w:rsidR="00C80B36" w:rsidRPr="00027070" w:rsidRDefault="00C80B36" w:rsidP="00E8476E">
                  <w:pPr>
                    <w:jc w:val="center"/>
                    <w:rPr>
                      <w:rFonts w:ascii="Arial" w:hAnsi="Arial" w:cs="Arial"/>
                      <w:b/>
                      <w:sz w:val="20"/>
                      <w:szCs w:val="20"/>
                    </w:rPr>
                  </w:pPr>
                </w:p>
              </w:tc>
            </w:tr>
          </w:tbl>
          <w:p w:rsidR="00C80B36" w:rsidRPr="00027070" w:rsidRDefault="00C80B36" w:rsidP="00E8476E">
            <w:pPr>
              <w:rPr>
                <w:rFonts w:ascii="Arial" w:hAnsi="Arial" w:cs="Arial"/>
                <w:sz w:val="18"/>
                <w:szCs w:val="18"/>
              </w:rPr>
            </w:pPr>
            <w:r w:rsidRPr="00027070">
              <w:rPr>
                <w:rFonts w:ascii="Arial" w:hAnsi="Arial" w:cs="Arial"/>
                <w:sz w:val="18"/>
                <w:szCs w:val="18"/>
              </w:rPr>
              <w:t>JUDEŢ/ORAŞ                                                                                                     COD POŞTAL</w:t>
            </w: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r w:rsidRPr="00027070">
              <w:rPr>
                <w:rFonts w:ascii="Arial" w:hAnsi="Arial" w:cs="Arial"/>
                <w:sz w:val="18"/>
                <w:szCs w:val="18"/>
              </w:rPr>
              <w:t>NUMĂR CONT</w:t>
            </w:r>
          </w:p>
          <w:p w:rsidR="00C80B36" w:rsidRPr="00027070" w:rsidRDefault="00C80B36" w:rsidP="00E8476E">
            <w:pPr>
              <w:rPr>
                <w:rFonts w:ascii="Arial" w:hAnsi="Arial" w:cs="Arial"/>
                <w:b/>
                <w:sz w:val="18"/>
                <w:szCs w:val="18"/>
              </w:rPr>
            </w:pPr>
            <w:r w:rsidRPr="00027070">
              <w:rPr>
                <w:rFonts w:ascii="Arial" w:hAnsi="Arial" w:cs="Arial"/>
                <w:b/>
                <w:sz w:val="18"/>
                <w:szCs w:val="18"/>
              </w:rPr>
              <w:t>IBAN</w:t>
            </w:r>
          </w:p>
          <w:p w:rsidR="00C80B36" w:rsidRPr="00027070" w:rsidRDefault="00C80B36" w:rsidP="00E8476E">
            <w:pPr>
              <w:rPr>
                <w:rFonts w:ascii="Arial" w:hAnsi="Arial" w:cs="Arial"/>
                <w:sz w:val="18"/>
                <w:szCs w:val="18"/>
              </w:rPr>
            </w:pPr>
          </w:p>
          <w:tbl>
            <w:tblPr>
              <w:tblpPr w:leftFromText="180" w:rightFromText="180" w:vertAnchor="text" w:horzAnchor="margin" w:tblpXSpec="right" w:tblpY="-52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80B36" w:rsidRPr="00027070" w:rsidTr="00E8476E">
              <w:trPr>
                <w:trHeight w:val="139"/>
              </w:trPr>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c>
                <w:tcPr>
                  <w:tcW w:w="236" w:type="dxa"/>
                  <w:shd w:val="clear" w:color="auto" w:fill="auto"/>
                </w:tcPr>
                <w:p w:rsidR="00C80B36" w:rsidRPr="00027070" w:rsidRDefault="00C80B36" w:rsidP="00E8476E">
                  <w:pPr>
                    <w:jc w:val="center"/>
                    <w:rPr>
                      <w:rFonts w:ascii="Arial" w:hAnsi="Arial" w:cs="Arial"/>
                      <w:b/>
                    </w:rPr>
                  </w:pPr>
                </w:p>
              </w:tc>
            </w:tr>
          </w:tbl>
          <w:p w:rsidR="00C80B36" w:rsidRPr="00027070" w:rsidRDefault="00C80B36" w:rsidP="00E8476E">
            <w:pPr>
              <w:rPr>
                <w:rFonts w:ascii="Arial" w:hAnsi="Arial" w:cs="Arial"/>
                <w:sz w:val="18"/>
                <w:szCs w:val="18"/>
              </w:rPr>
            </w:pPr>
          </w:p>
        </w:tc>
      </w:tr>
      <w:tr w:rsidR="00C80B36" w:rsidRPr="00027070" w:rsidTr="00C80B36">
        <w:tc>
          <w:tcPr>
            <w:tcW w:w="10800" w:type="dxa"/>
            <w:gridSpan w:val="2"/>
            <w:shd w:val="clear" w:color="auto" w:fill="auto"/>
          </w:tcPr>
          <w:p w:rsidR="00C80B36" w:rsidRPr="00027070" w:rsidRDefault="00C80B36" w:rsidP="00E8476E">
            <w:pPr>
              <w:jc w:val="center"/>
              <w:rPr>
                <w:rFonts w:ascii="Arial" w:hAnsi="Arial" w:cs="Arial"/>
                <w:b/>
                <w:sz w:val="18"/>
                <w:szCs w:val="18"/>
              </w:rPr>
            </w:pPr>
            <w:r w:rsidRPr="00027070">
              <w:rPr>
                <w:rFonts w:ascii="Arial" w:hAnsi="Arial" w:cs="Arial"/>
                <w:b/>
                <w:sz w:val="18"/>
                <w:szCs w:val="18"/>
              </w:rPr>
              <w:t>OBSERVAŢII</w:t>
            </w: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tc>
      </w:tr>
      <w:tr w:rsidR="00C80B36" w:rsidRPr="00027070" w:rsidTr="00C80B36">
        <w:tc>
          <w:tcPr>
            <w:tcW w:w="7020" w:type="dxa"/>
            <w:shd w:val="clear" w:color="auto" w:fill="auto"/>
          </w:tcPr>
          <w:p w:rsidR="00C80B36" w:rsidRPr="00027070" w:rsidRDefault="00C80B36" w:rsidP="00E8476E">
            <w:pPr>
              <w:jc w:val="center"/>
              <w:rPr>
                <w:rFonts w:ascii="Arial" w:hAnsi="Arial" w:cs="Arial"/>
                <w:b/>
                <w:sz w:val="18"/>
                <w:szCs w:val="18"/>
              </w:rPr>
            </w:pPr>
          </w:p>
          <w:p w:rsidR="00C80B36" w:rsidRPr="00027070" w:rsidRDefault="00C80B36" w:rsidP="00E8476E">
            <w:pPr>
              <w:jc w:val="center"/>
              <w:rPr>
                <w:rFonts w:ascii="Arial" w:hAnsi="Arial" w:cs="Arial"/>
                <w:b/>
                <w:sz w:val="20"/>
                <w:szCs w:val="20"/>
              </w:rPr>
            </w:pPr>
            <w:r w:rsidRPr="00027070">
              <w:rPr>
                <w:rFonts w:ascii="Arial" w:hAnsi="Arial" w:cs="Arial"/>
                <w:b/>
                <w:sz w:val="20"/>
                <w:szCs w:val="20"/>
              </w:rPr>
              <w:t>ŞTAMPILA ŞI SEMNĂTURA REPREZENTANTULUI BĂNCII/ TREZORERIEI</w:t>
            </w:r>
          </w:p>
          <w:p w:rsidR="00C80B36" w:rsidRPr="00027070" w:rsidRDefault="00C80B36" w:rsidP="00E8476E">
            <w:pPr>
              <w:jc w:val="center"/>
              <w:rPr>
                <w:rFonts w:ascii="Arial" w:hAnsi="Arial" w:cs="Arial"/>
                <w:sz w:val="18"/>
                <w:szCs w:val="18"/>
              </w:rPr>
            </w:pPr>
          </w:p>
          <w:p w:rsidR="00C80B36" w:rsidRPr="00027070" w:rsidRDefault="00C80B36" w:rsidP="00E8476E">
            <w:pPr>
              <w:jc w:val="center"/>
              <w:rPr>
                <w:rFonts w:ascii="Arial" w:hAnsi="Arial" w:cs="Arial"/>
                <w:sz w:val="18"/>
                <w:szCs w:val="18"/>
              </w:rPr>
            </w:pPr>
            <w:r w:rsidRPr="00027070">
              <w:rPr>
                <w:rFonts w:ascii="Arial" w:hAnsi="Arial" w:cs="Arial"/>
                <w:sz w:val="18"/>
                <w:szCs w:val="18"/>
              </w:rPr>
              <w:t>(OBLIGATORIU AMBELE)</w:t>
            </w: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tabs>
                <w:tab w:val="left" w:pos="915"/>
              </w:tabs>
              <w:rPr>
                <w:rFonts w:ascii="Arial" w:hAnsi="Arial" w:cs="Arial"/>
                <w:sz w:val="18"/>
                <w:szCs w:val="18"/>
              </w:rPr>
            </w:pPr>
          </w:p>
        </w:tc>
        <w:tc>
          <w:tcPr>
            <w:tcW w:w="3780" w:type="dxa"/>
            <w:shd w:val="clear" w:color="auto" w:fill="auto"/>
          </w:tcPr>
          <w:p w:rsidR="00C80B36" w:rsidRPr="00027070" w:rsidRDefault="00C80B36" w:rsidP="00E8476E">
            <w:pPr>
              <w:jc w:val="center"/>
              <w:rPr>
                <w:rFonts w:ascii="Arial" w:hAnsi="Arial" w:cs="Arial"/>
                <w:b/>
                <w:sz w:val="18"/>
                <w:szCs w:val="18"/>
              </w:rPr>
            </w:pPr>
          </w:p>
          <w:p w:rsidR="00C80B36" w:rsidRPr="00027070" w:rsidRDefault="00C80B36" w:rsidP="00E8476E">
            <w:pPr>
              <w:jc w:val="center"/>
              <w:rPr>
                <w:rFonts w:ascii="Arial" w:hAnsi="Arial" w:cs="Arial"/>
                <w:b/>
                <w:sz w:val="20"/>
                <w:szCs w:val="20"/>
              </w:rPr>
            </w:pPr>
            <w:r w:rsidRPr="00027070">
              <w:rPr>
                <w:rFonts w:ascii="Arial" w:hAnsi="Arial" w:cs="Arial"/>
                <w:b/>
                <w:sz w:val="20"/>
                <w:szCs w:val="20"/>
              </w:rPr>
              <w:t>DATA ŞI SEMNATURA DEŢINĂTORULUI DE CONT</w:t>
            </w:r>
          </w:p>
          <w:p w:rsidR="00C80B36" w:rsidRPr="00027070" w:rsidRDefault="00C80B36" w:rsidP="00E8476E">
            <w:pPr>
              <w:jc w:val="center"/>
              <w:rPr>
                <w:rFonts w:ascii="Arial" w:hAnsi="Arial" w:cs="Arial"/>
                <w:sz w:val="18"/>
                <w:szCs w:val="18"/>
              </w:rPr>
            </w:pPr>
          </w:p>
          <w:p w:rsidR="00C80B36" w:rsidRPr="00027070" w:rsidRDefault="00C80B36" w:rsidP="00E8476E">
            <w:pPr>
              <w:jc w:val="center"/>
              <w:rPr>
                <w:rFonts w:ascii="Arial" w:hAnsi="Arial" w:cs="Arial"/>
                <w:sz w:val="18"/>
                <w:szCs w:val="18"/>
              </w:rPr>
            </w:pPr>
            <w:r w:rsidRPr="00027070">
              <w:rPr>
                <w:rFonts w:ascii="Arial" w:hAnsi="Arial" w:cs="Arial"/>
                <w:sz w:val="18"/>
                <w:szCs w:val="18"/>
              </w:rPr>
              <w:t>(OBLIGATORIU AMBELE)</w:t>
            </w:r>
          </w:p>
          <w:p w:rsidR="00C80B36" w:rsidRPr="00027070" w:rsidRDefault="00C80B36" w:rsidP="00E8476E">
            <w:pPr>
              <w:jc w:val="cente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p w:rsidR="00C80B36" w:rsidRPr="00027070" w:rsidRDefault="00C80B36" w:rsidP="00E8476E">
            <w:pPr>
              <w:rPr>
                <w:rFonts w:ascii="Arial" w:hAnsi="Arial" w:cs="Arial"/>
                <w:sz w:val="18"/>
                <w:szCs w:val="18"/>
              </w:rPr>
            </w:pPr>
          </w:p>
        </w:tc>
      </w:tr>
    </w:tbl>
    <w:p w:rsidR="00C80B36" w:rsidRDefault="00C80B36" w:rsidP="00710D6B"/>
    <w:p w:rsidR="00F2017F" w:rsidRPr="00C80B36" w:rsidRDefault="00C80B36" w:rsidP="00C80B36">
      <w:pPr>
        <w:tabs>
          <w:tab w:val="left" w:pos="7608"/>
        </w:tabs>
      </w:pPr>
      <w:r>
        <w:tab/>
      </w:r>
    </w:p>
    <w:sectPr w:rsidR="00F2017F" w:rsidRPr="00C80B36" w:rsidSect="00FA6446">
      <w:headerReference w:type="default" r:id="rId59"/>
      <w:headerReference w:type="first" r:id="rId60"/>
      <w:footerReference w:type="first" r:id="rId61"/>
      <w:pgSz w:w="11900" w:h="16840"/>
      <w:pgMar w:top="432" w:right="1094" w:bottom="432" w:left="1440" w:header="288" w:footer="144"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C3E" w:rsidRDefault="000B6C3E" w:rsidP="00714157">
      <w:r>
        <w:separator/>
      </w:r>
    </w:p>
  </w:endnote>
  <w:endnote w:type="continuationSeparator" w:id="0">
    <w:p w:rsidR="000B6C3E" w:rsidRDefault="000B6C3E" w:rsidP="0071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4D" w:rsidRPr="00857364" w:rsidRDefault="0081704D" w:rsidP="00857364">
    <w:pPr>
      <w:pStyle w:val="Subsol"/>
      <w:jc w:val="center"/>
      <w:rPr>
        <w:color w:val="1F497D" w:themeColor="text2"/>
      </w:rPr>
    </w:pPr>
    <w:r w:rsidRPr="00857364">
      <w:rPr>
        <w:color w:val="1F497D" w:themeColor="text2"/>
      </w:rPr>
      <w:t xml:space="preserve">Public </w:t>
    </w:r>
  </w:p>
  <w:p w:rsidR="0081704D" w:rsidRDefault="0081704D" w:rsidP="00FC1458">
    <w:pPr>
      <w:pStyle w:val="Subsol"/>
    </w:pPr>
  </w:p>
  <w:p w:rsidR="0081704D" w:rsidRDefault="0081704D" w:rsidP="00FC1458">
    <w:pPr>
      <w:pStyle w:val="Subsol"/>
    </w:pPr>
  </w:p>
  <w:p w:rsidR="0081704D" w:rsidRPr="00FC1458" w:rsidRDefault="0081704D" w:rsidP="00FC145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C3E" w:rsidRDefault="000B6C3E" w:rsidP="00714157">
      <w:r>
        <w:separator/>
      </w:r>
    </w:p>
  </w:footnote>
  <w:footnote w:type="continuationSeparator" w:id="0">
    <w:p w:rsidR="000B6C3E" w:rsidRDefault="000B6C3E" w:rsidP="0071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302"/>
      <w:tblW w:w="960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71"/>
      <w:gridCol w:w="5760"/>
      <w:gridCol w:w="1970"/>
    </w:tblGrid>
    <w:tr w:rsidR="0081704D" w:rsidRPr="00AA0984" w:rsidTr="00321DD1">
      <w:trPr>
        <w:cantSplit/>
        <w:trHeight w:val="612"/>
      </w:trPr>
      <w:tc>
        <w:tcPr>
          <w:tcW w:w="1871" w:type="dxa"/>
          <w:vMerge w:val="restart"/>
          <w:tcBorders>
            <w:top w:val="double" w:sz="4" w:space="0" w:color="auto"/>
            <w:left w:val="double" w:sz="4" w:space="0" w:color="auto"/>
          </w:tcBorders>
          <w:vAlign w:val="center"/>
        </w:tcPr>
        <w:p w:rsidR="0081704D" w:rsidRDefault="0081704D" w:rsidP="00321DD1">
          <w:pPr>
            <w:jc w:val="center"/>
            <w:rPr>
              <w:sz w:val="22"/>
              <w:szCs w:val="22"/>
            </w:rPr>
          </w:pPr>
          <w:r w:rsidRPr="00AA0984">
            <w:rPr>
              <w:noProof/>
              <w:sz w:val="22"/>
              <w:szCs w:val="22"/>
              <w:lang w:bidi="ar-SA"/>
            </w:rPr>
            <w:drawing>
              <wp:inline distT="0" distB="0" distL="0" distR="0">
                <wp:extent cx="906780" cy="509693"/>
                <wp:effectExtent l="0" t="0" r="7620" b="5080"/>
                <wp:docPr id="2" name="Picture 2"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681" cy="516383"/>
                        </a:xfrm>
                        <a:prstGeom prst="rect">
                          <a:avLst/>
                        </a:prstGeom>
                        <a:noFill/>
                        <a:ln>
                          <a:noFill/>
                        </a:ln>
                      </pic:spPr>
                    </pic:pic>
                  </a:graphicData>
                </a:graphic>
              </wp:inline>
            </w:drawing>
          </w:r>
        </w:p>
        <w:p w:rsidR="0081704D" w:rsidRPr="00401238" w:rsidRDefault="0081704D" w:rsidP="00321DD1">
          <w:pPr>
            <w:jc w:val="center"/>
            <w:rPr>
              <w:sz w:val="22"/>
              <w:szCs w:val="22"/>
            </w:rPr>
          </w:pPr>
          <w:r w:rsidRPr="00401238">
            <w:rPr>
              <w:sz w:val="22"/>
              <w:szCs w:val="22"/>
            </w:rPr>
            <w:t>Direcția Măs</w:t>
          </w:r>
          <w:r>
            <w:rPr>
              <w:sz w:val="22"/>
              <w:szCs w:val="22"/>
            </w:rPr>
            <w:t>uri de Măsuri de Piață, Comerț E</w:t>
          </w:r>
          <w:r w:rsidRPr="00401238">
            <w:rPr>
              <w:sz w:val="22"/>
              <w:szCs w:val="22"/>
            </w:rPr>
            <w:t xml:space="preserve">xterior </w:t>
          </w:r>
        </w:p>
      </w:tc>
      <w:tc>
        <w:tcPr>
          <w:tcW w:w="5760" w:type="dxa"/>
          <w:vMerge w:val="restart"/>
          <w:tcBorders>
            <w:top w:val="double" w:sz="4" w:space="0" w:color="auto"/>
          </w:tcBorders>
          <w:vAlign w:val="center"/>
        </w:tcPr>
        <w:p w:rsidR="0081704D" w:rsidRDefault="0081704D" w:rsidP="00321DD1">
          <w:pPr>
            <w:pStyle w:val="Antet"/>
            <w:jc w:val="center"/>
            <w:rPr>
              <w:b/>
              <w:sz w:val="22"/>
              <w:szCs w:val="22"/>
              <w:lang w:val="pt-PT"/>
            </w:rPr>
          </w:pPr>
        </w:p>
        <w:p w:rsidR="0081704D" w:rsidRDefault="0081704D" w:rsidP="00321DD1">
          <w:pPr>
            <w:pStyle w:val="Antet"/>
            <w:rPr>
              <w:b/>
              <w:sz w:val="22"/>
              <w:szCs w:val="22"/>
              <w:lang w:val="pt-PT"/>
            </w:rPr>
          </w:pPr>
        </w:p>
        <w:p w:rsidR="0081704D" w:rsidRPr="00AA0984" w:rsidRDefault="0081704D" w:rsidP="00321DD1">
          <w:pPr>
            <w:pStyle w:val="Antet"/>
            <w:jc w:val="center"/>
            <w:rPr>
              <w:b/>
              <w:sz w:val="22"/>
              <w:szCs w:val="22"/>
              <w:lang w:val="pt-PT"/>
            </w:rPr>
          </w:pPr>
          <w:r w:rsidRPr="00AA0984">
            <w:rPr>
              <w:b/>
              <w:sz w:val="22"/>
              <w:szCs w:val="22"/>
              <w:lang w:val="pt-PT"/>
            </w:rPr>
            <w:t>GHIDUL SOLICITANTULUI</w:t>
          </w:r>
        </w:p>
        <w:p w:rsidR="0081704D" w:rsidRPr="00AA0984" w:rsidRDefault="0081704D" w:rsidP="00321DD1">
          <w:pPr>
            <w:jc w:val="center"/>
            <w:rPr>
              <w:b/>
              <w:sz w:val="22"/>
              <w:szCs w:val="22"/>
            </w:rPr>
          </w:pPr>
          <w:r>
            <w:rPr>
              <w:b/>
              <w:sz w:val="22"/>
              <w:szCs w:val="22"/>
            </w:rPr>
            <w:t>“SPRIJIN</w:t>
          </w:r>
          <w:r w:rsidRPr="00AA0984">
            <w:rPr>
              <w:b/>
              <w:sz w:val="22"/>
              <w:szCs w:val="22"/>
            </w:rPr>
            <w:t xml:space="preserve"> FINANCIAR COMUNITAR ȘI NAȚIONAL ACORDAT SECTORULUI APICOL</w:t>
          </w:r>
          <w:r>
            <w:rPr>
              <w:b/>
              <w:sz w:val="22"/>
              <w:szCs w:val="22"/>
            </w:rPr>
            <w:t xml:space="preserve">” - PNA 2017 </w:t>
          </w:r>
        </w:p>
        <w:p w:rsidR="0081704D" w:rsidRPr="000F4DB2" w:rsidRDefault="0081704D" w:rsidP="00321DD1">
          <w:pPr>
            <w:spacing w:line="276" w:lineRule="auto"/>
            <w:ind w:right="0"/>
            <w:jc w:val="center"/>
            <w:rPr>
              <w:b/>
              <w:color w:val="244061" w:themeColor="accent1" w:themeShade="80"/>
            </w:rPr>
          </w:pPr>
          <w:r>
            <w:rPr>
              <w:b/>
              <w:sz w:val="22"/>
              <w:szCs w:val="22"/>
              <w:lang w:val="pt-PT"/>
            </w:rPr>
            <w:t xml:space="preserve">COD </w:t>
          </w:r>
          <w:r w:rsidRPr="00711D8D">
            <w:rPr>
              <w:b/>
              <w:color w:val="000000" w:themeColor="text1"/>
            </w:rPr>
            <w:t>AJP</w:t>
          </w:r>
          <w:r w:rsidRPr="00711D8D">
            <w:rPr>
              <w:b/>
              <w:color w:val="000000" w:themeColor="text1"/>
              <w:vertAlign w:val="subscript"/>
            </w:rPr>
            <w:t xml:space="preserve">1 </w:t>
          </w:r>
          <w:r w:rsidRPr="00711D8D">
            <w:rPr>
              <w:b/>
              <w:color w:val="000000" w:themeColor="text1"/>
            </w:rPr>
            <w:t>- SA</w:t>
          </w:r>
        </w:p>
        <w:p w:rsidR="0081704D" w:rsidRPr="00AA0984" w:rsidRDefault="0081704D" w:rsidP="00321DD1">
          <w:pPr>
            <w:pStyle w:val="Antet"/>
            <w:rPr>
              <w:b/>
              <w:sz w:val="22"/>
              <w:szCs w:val="22"/>
              <w:lang w:val="pt-PT"/>
            </w:rPr>
          </w:pPr>
        </w:p>
      </w:tc>
      <w:tc>
        <w:tcPr>
          <w:tcW w:w="1970" w:type="dxa"/>
          <w:tcBorders>
            <w:top w:val="double" w:sz="4" w:space="0" w:color="auto"/>
            <w:bottom w:val="double" w:sz="4" w:space="0" w:color="auto"/>
            <w:right w:val="double" w:sz="4" w:space="0" w:color="auto"/>
          </w:tcBorders>
          <w:vAlign w:val="center"/>
        </w:tcPr>
        <w:p w:rsidR="0081704D" w:rsidRPr="00857364" w:rsidRDefault="0081704D" w:rsidP="00321DD1">
          <w:pPr>
            <w:pStyle w:val="Antet"/>
            <w:jc w:val="center"/>
            <w:rPr>
              <w:b/>
              <w:i/>
              <w:sz w:val="22"/>
              <w:szCs w:val="22"/>
              <w:lang w:val="ro-RO"/>
            </w:rPr>
          </w:pPr>
          <w:r>
            <w:rPr>
              <w:b/>
              <w:i/>
              <w:sz w:val="22"/>
              <w:szCs w:val="22"/>
              <w:lang w:val="ro-RO"/>
            </w:rPr>
            <w:t>Ediția II</w:t>
          </w:r>
        </w:p>
      </w:tc>
    </w:tr>
    <w:tr w:rsidR="0081704D" w:rsidRPr="00AA0984" w:rsidTr="00321DD1">
      <w:trPr>
        <w:cantSplit/>
        <w:trHeight w:val="612"/>
      </w:trPr>
      <w:tc>
        <w:tcPr>
          <w:tcW w:w="1871" w:type="dxa"/>
          <w:vMerge/>
          <w:tcBorders>
            <w:left w:val="double" w:sz="4" w:space="0" w:color="auto"/>
          </w:tcBorders>
          <w:vAlign w:val="center"/>
        </w:tcPr>
        <w:p w:rsidR="0081704D" w:rsidRPr="00AA0984" w:rsidRDefault="0081704D" w:rsidP="00321DD1">
          <w:pPr>
            <w:jc w:val="center"/>
            <w:rPr>
              <w:noProof/>
              <w:sz w:val="22"/>
              <w:szCs w:val="22"/>
              <w:lang w:bidi="ar-SA"/>
            </w:rPr>
          </w:pPr>
        </w:p>
      </w:tc>
      <w:tc>
        <w:tcPr>
          <w:tcW w:w="5760" w:type="dxa"/>
          <w:vMerge/>
          <w:vAlign w:val="center"/>
        </w:tcPr>
        <w:p w:rsidR="0081704D" w:rsidRDefault="0081704D" w:rsidP="00321DD1">
          <w:pPr>
            <w:pStyle w:val="Antet"/>
            <w:jc w:val="center"/>
            <w:rPr>
              <w:b/>
              <w:sz w:val="22"/>
              <w:szCs w:val="22"/>
              <w:lang w:val="pt-PT"/>
            </w:rPr>
          </w:pPr>
        </w:p>
      </w:tc>
      <w:tc>
        <w:tcPr>
          <w:tcW w:w="1970" w:type="dxa"/>
          <w:tcBorders>
            <w:top w:val="double" w:sz="4" w:space="0" w:color="auto"/>
            <w:bottom w:val="double" w:sz="4" w:space="0" w:color="auto"/>
            <w:right w:val="double" w:sz="4" w:space="0" w:color="auto"/>
          </w:tcBorders>
          <w:vAlign w:val="center"/>
        </w:tcPr>
        <w:p w:rsidR="0081704D" w:rsidRPr="00AA0984" w:rsidRDefault="0081704D" w:rsidP="00321DD1">
          <w:pPr>
            <w:pStyle w:val="Antet"/>
            <w:jc w:val="center"/>
            <w:rPr>
              <w:b/>
              <w:i/>
              <w:sz w:val="22"/>
              <w:szCs w:val="22"/>
              <w:lang w:val="it-IT"/>
            </w:rPr>
          </w:pPr>
          <w:r>
            <w:rPr>
              <w:b/>
              <w:i/>
              <w:sz w:val="22"/>
              <w:szCs w:val="22"/>
              <w:lang w:val="it-IT"/>
            </w:rPr>
            <w:t>Exemplar 1 din 1</w:t>
          </w:r>
        </w:p>
      </w:tc>
    </w:tr>
    <w:tr w:rsidR="0081704D" w:rsidRPr="00AA0984" w:rsidTr="00321DD1">
      <w:trPr>
        <w:cantSplit/>
        <w:trHeight w:val="612"/>
      </w:trPr>
      <w:tc>
        <w:tcPr>
          <w:tcW w:w="1871" w:type="dxa"/>
          <w:vMerge/>
          <w:tcBorders>
            <w:left w:val="double" w:sz="4" w:space="0" w:color="auto"/>
          </w:tcBorders>
          <w:vAlign w:val="center"/>
        </w:tcPr>
        <w:p w:rsidR="0081704D" w:rsidRPr="00AA0984" w:rsidRDefault="0081704D" w:rsidP="00321DD1">
          <w:pPr>
            <w:jc w:val="center"/>
            <w:rPr>
              <w:noProof/>
              <w:sz w:val="22"/>
              <w:szCs w:val="22"/>
              <w:lang w:bidi="ar-SA"/>
            </w:rPr>
          </w:pPr>
        </w:p>
      </w:tc>
      <w:tc>
        <w:tcPr>
          <w:tcW w:w="5760" w:type="dxa"/>
          <w:vMerge/>
          <w:vAlign w:val="center"/>
        </w:tcPr>
        <w:p w:rsidR="0081704D" w:rsidRDefault="0081704D" w:rsidP="00321DD1">
          <w:pPr>
            <w:pStyle w:val="Antet"/>
            <w:jc w:val="center"/>
            <w:rPr>
              <w:b/>
              <w:sz w:val="22"/>
              <w:szCs w:val="22"/>
              <w:lang w:val="pt-PT"/>
            </w:rPr>
          </w:pPr>
        </w:p>
      </w:tc>
      <w:tc>
        <w:tcPr>
          <w:tcW w:w="1970" w:type="dxa"/>
          <w:tcBorders>
            <w:top w:val="double" w:sz="4" w:space="0" w:color="auto"/>
            <w:right w:val="double" w:sz="4" w:space="0" w:color="auto"/>
          </w:tcBorders>
          <w:vAlign w:val="center"/>
        </w:tcPr>
        <w:p w:rsidR="0081704D" w:rsidRPr="00AA0984" w:rsidRDefault="0081704D" w:rsidP="009136AD">
          <w:pPr>
            <w:pStyle w:val="Antet"/>
            <w:jc w:val="center"/>
            <w:rPr>
              <w:b/>
              <w:i/>
              <w:sz w:val="22"/>
              <w:szCs w:val="22"/>
              <w:lang w:val="it-IT"/>
            </w:rPr>
          </w:pPr>
          <w:r>
            <w:rPr>
              <w:b/>
              <w:i/>
              <w:sz w:val="22"/>
              <w:szCs w:val="22"/>
              <w:lang w:val="it-IT"/>
            </w:rPr>
            <w:t xml:space="preserve">Pagina </w:t>
          </w:r>
          <w:r w:rsidRPr="00764268">
            <w:rPr>
              <w:b/>
              <w:i/>
            </w:rPr>
            <w:fldChar w:fldCharType="begin"/>
          </w:r>
          <w:r w:rsidRPr="00764268">
            <w:rPr>
              <w:b/>
              <w:i/>
            </w:rPr>
            <w:instrText xml:space="preserve"> PAGE </w:instrText>
          </w:r>
          <w:r w:rsidRPr="00764268">
            <w:rPr>
              <w:b/>
              <w:i/>
            </w:rPr>
            <w:fldChar w:fldCharType="separate"/>
          </w:r>
          <w:r w:rsidR="007672B1">
            <w:rPr>
              <w:b/>
              <w:i/>
              <w:noProof/>
            </w:rPr>
            <w:t>2</w:t>
          </w:r>
          <w:r w:rsidRPr="00764268">
            <w:rPr>
              <w:b/>
              <w:i/>
            </w:rPr>
            <w:fldChar w:fldCharType="end"/>
          </w:r>
          <w:r w:rsidRPr="00764268">
            <w:rPr>
              <w:b/>
              <w:i/>
            </w:rPr>
            <w:t xml:space="preserve"> / </w:t>
          </w:r>
          <w:r w:rsidRPr="00764268">
            <w:rPr>
              <w:b/>
              <w:i/>
            </w:rPr>
            <w:fldChar w:fldCharType="begin"/>
          </w:r>
          <w:r w:rsidRPr="00764268">
            <w:rPr>
              <w:b/>
              <w:i/>
            </w:rPr>
            <w:instrText xml:space="preserve"> NUMPAGES </w:instrText>
          </w:r>
          <w:r w:rsidRPr="00764268">
            <w:rPr>
              <w:b/>
              <w:i/>
            </w:rPr>
            <w:fldChar w:fldCharType="separate"/>
          </w:r>
          <w:r w:rsidR="007672B1">
            <w:rPr>
              <w:b/>
              <w:i/>
              <w:noProof/>
            </w:rPr>
            <w:t>38</w:t>
          </w:r>
          <w:r w:rsidRPr="00764268">
            <w:rPr>
              <w:b/>
              <w:i/>
            </w:rPr>
            <w:fldChar w:fldCharType="end"/>
          </w:r>
        </w:p>
      </w:tc>
    </w:tr>
  </w:tbl>
  <w:p w:rsidR="0081704D" w:rsidRDefault="0081704D" w:rsidP="001F192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4D" w:rsidRDefault="0081704D">
    <w:pPr>
      <w:pStyle w:val="Antet"/>
    </w:pPr>
  </w:p>
  <w:p w:rsidR="0081704D" w:rsidRDefault="008170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ECC"/>
      </v:shape>
    </w:pict>
  </w:numPicBullet>
  <w:abstractNum w:abstractNumId="0" w15:restartNumberingAfterBreak="0">
    <w:nsid w:val="FFFFFF82"/>
    <w:multiLevelType w:val="singleLevel"/>
    <w:tmpl w:val="BA4476C0"/>
    <w:lvl w:ilvl="0">
      <w:start w:val="1"/>
      <w:numFmt w:val="bullet"/>
      <w:pStyle w:val="Listacumarcatori3"/>
      <w:lvlText w:val=""/>
      <w:lvlJc w:val="left"/>
      <w:pPr>
        <w:tabs>
          <w:tab w:val="num" w:pos="360"/>
        </w:tabs>
        <w:ind w:left="360" w:hanging="360"/>
      </w:pPr>
      <w:rPr>
        <w:rFonts w:ascii="Symbol" w:hAnsi="Symbol" w:hint="default"/>
      </w:rPr>
    </w:lvl>
  </w:abstractNum>
  <w:abstractNum w:abstractNumId="1" w15:restartNumberingAfterBreak="0">
    <w:nsid w:val="02260F5B"/>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660303A"/>
    <w:multiLevelType w:val="hybridMultilevel"/>
    <w:tmpl w:val="F21CDE6E"/>
    <w:lvl w:ilvl="0" w:tplc="B0346026">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AE64BB"/>
    <w:multiLevelType w:val="hybridMultilevel"/>
    <w:tmpl w:val="D134671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728311A"/>
    <w:multiLevelType w:val="hybridMultilevel"/>
    <w:tmpl w:val="F30C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0684F"/>
    <w:multiLevelType w:val="hybridMultilevel"/>
    <w:tmpl w:val="ED325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82336"/>
    <w:multiLevelType w:val="hybridMultilevel"/>
    <w:tmpl w:val="65583DDA"/>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22CFE"/>
    <w:multiLevelType w:val="singleLevel"/>
    <w:tmpl w:val="E85E0CB8"/>
    <w:lvl w:ilvl="0">
      <w:start w:val="1"/>
      <w:numFmt w:val="lowerLetter"/>
      <w:pStyle w:val="textROF"/>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8" w15:restartNumberingAfterBreak="0">
    <w:nsid w:val="1C605048"/>
    <w:multiLevelType w:val="hybridMultilevel"/>
    <w:tmpl w:val="35B4A9B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D991E8F"/>
    <w:multiLevelType w:val="hybridMultilevel"/>
    <w:tmpl w:val="F104A89E"/>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75052"/>
    <w:multiLevelType w:val="hybridMultilevel"/>
    <w:tmpl w:val="0F9ADE14"/>
    <w:lvl w:ilvl="0" w:tplc="209C43F8">
      <w:start w:val="1"/>
      <w:numFmt w:val="upp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21572CA5"/>
    <w:multiLevelType w:val="multilevel"/>
    <w:tmpl w:val="0418001D"/>
    <w:styleLink w:val="Style6"/>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2816B40"/>
    <w:multiLevelType w:val="multilevel"/>
    <w:tmpl w:val="90AA38D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18056E"/>
    <w:multiLevelType w:val="hybridMultilevel"/>
    <w:tmpl w:val="35FA3D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CA25CF"/>
    <w:multiLevelType w:val="hybridMultilevel"/>
    <w:tmpl w:val="D8E68FE4"/>
    <w:lvl w:ilvl="0" w:tplc="855A5D52">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15:restartNumberingAfterBreak="0">
    <w:nsid w:val="25A25EAC"/>
    <w:multiLevelType w:val="hybridMultilevel"/>
    <w:tmpl w:val="5A28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515543"/>
    <w:multiLevelType w:val="hybridMultilevel"/>
    <w:tmpl w:val="355ED166"/>
    <w:lvl w:ilvl="0" w:tplc="56B020B0">
      <w:start w:val="1"/>
      <w:numFmt w:val="lowerLetter"/>
      <w:lvlText w:val="%1."/>
      <w:lvlJc w:val="left"/>
      <w:pPr>
        <w:ind w:left="90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6765BF"/>
    <w:multiLevelType w:val="hybridMultilevel"/>
    <w:tmpl w:val="55BEB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A95137"/>
    <w:multiLevelType w:val="hybridMultilevel"/>
    <w:tmpl w:val="9E8E341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31B94EC5"/>
    <w:multiLevelType w:val="hybridMultilevel"/>
    <w:tmpl w:val="2612D464"/>
    <w:lvl w:ilvl="0" w:tplc="042C6844">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80C21"/>
    <w:multiLevelType w:val="hybridMultilevel"/>
    <w:tmpl w:val="8D1039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5C740D4"/>
    <w:multiLevelType w:val="hybridMultilevel"/>
    <w:tmpl w:val="882A2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7E629B"/>
    <w:multiLevelType w:val="multilevel"/>
    <w:tmpl w:val="041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 w15:restartNumberingAfterBreak="0">
    <w:nsid w:val="3AB911DB"/>
    <w:multiLevelType w:val="hybridMultilevel"/>
    <w:tmpl w:val="5702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A622C"/>
    <w:multiLevelType w:val="hybridMultilevel"/>
    <w:tmpl w:val="ADAC342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76194"/>
    <w:multiLevelType w:val="hybridMultilevel"/>
    <w:tmpl w:val="4E86F6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94AAF"/>
    <w:multiLevelType w:val="hybridMultilevel"/>
    <w:tmpl w:val="D1C4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86127"/>
    <w:multiLevelType w:val="hybridMultilevel"/>
    <w:tmpl w:val="9A3EAFC4"/>
    <w:lvl w:ilvl="0" w:tplc="90DEFA68">
      <w:start w:val="1"/>
      <w:numFmt w:val="lowerLetter"/>
      <w:lvlText w:val="%1)"/>
      <w:lvlJc w:val="left"/>
      <w:pPr>
        <w:ind w:left="135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4FC3D0C"/>
    <w:multiLevelType w:val="multilevel"/>
    <w:tmpl w:val="8192578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4F07C5"/>
    <w:multiLevelType w:val="hybridMultilevel"/>
    <w:tmpl w:val="5E6E0C62"/>
    <w:lvl w:ilvl="0" w:tplc="C9F42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75467"/>
    <w:multiLevelType w:val="hybridMultilevel"/>
    <w:tmpl w:val="9122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233CE"/>
    <w:multiLevelType w:val="hybridMultilevel"/>
    <w:tmpl w:val="E7064F54"/>
    <w:lvl w:ilvl="0" w:tplc="DE96A140">
      <w:start w:val="1"/>
      <w:numFmt w:val="bullet"/>
      <w:lvlText w:val=""/>
      <w:lvlJc w:val="left"/>
      <w:pPr>
        <w:ind w:left="36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93537"/>
    <w:multiLevelType w:val="hybridMultilevel"/>
    <w:tmpl w:val="5C00EF72"/>
    <w:lvl w:ilvl="0" w:tplc="25242E4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C0355F6"/>
    <w:multiLevelType w:val="hybridMultilevel"/>
    <w:tmpl w:val="E0D03134"/>
    <w:lvl w:ilvl="0" w:tplc="D0A4A7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BC3926"/>
    <w:multiLevelType w:val="hybridMultilevel"/>
    <w:tmpl w:val="861C57AC"/>
    <w:lvl w:ilvl="0" w:tplc="25242E4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4306A9C"/>
    <w:multiLevelType w:val="hybridMultilevel"/>
    <w:tmpl w:val="D5AEED3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4563ABC"/>
    <w:multiLevelType w:val="hybridMultilevel"/>
    <w:tmpl w:val="DFE29778"/>
    <w:lvl w:ilvl="0" w:tplc="D43CBC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E0829"/>
    <w:multiLevelType w:val="multilevel"/>
    <w:tmpl w:val="3BD0F2DC"/>
    <w:styleLink w:val="CurrentList1"/>
    <w:lvl w:ilvl="0">
      <w:start w:val="1"/>
      <w:numFmt w:val="bullet"/>
      <w:lvlText w:val=""/>
      <w:lvlJc w:val="left"/>
      <w:pPr>
        <w:tabs>
          <w:tab w:val="num" w:pos="480"/>
        </w:tabs>
        <w:ind w:left="480" w:hanging="360"/>
      </w:pPr>
      <w:rPr>
        <w:rFonts w:ascii="Wingdings" w:hAnsi="Wingdings" w:hint="default"/>
        <w:b/>
        <w:color w:val="FF0000"/>
      </w:rPr>
    </w:lvl>
    <w:lvl w:ilvl="1">
      <w:start w:val="1"/>
      <w:numFmt w:val="bullet"/>
      <w:lvlText w:val="o"/>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54F50609"/>
    <w:multiLevelType w:val="hybridMultilevel"/>
    <w:tmpl w:val="94EE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E33BE6"/>
    <w:multiLevelType w:val="hybridMultilevel"/>
    <w:tmpl w:val="7CCE571E"/>
    <w:lvl w:ilvl="0" w:tplc="25242E4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D7C1FC6"/>
    <w:multiLevelType w:val="hybridMultilevel"/>
    <w:tmpl w:val="85B02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5F8A79A8"/>
    <w:multiLevelType w:val="hybridMultilevel"/>
    <w:tmpl w:val="074E8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FE359CC"/>
    <w:multiLevelType w:val="hybridMultilevel"/>
    <w:tmpl w:val="3CA6208C"/>
    <w:lvl w:ilvl="0" w:tplc="0418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0462ADF"/>
    <w:multiLevelType w:val="hybridMultilevel"/>
    <w:tmpl w:val="03EE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C51E58"/>
    <w:multiLevelType w:val="hybridMultilevel"/>
    <w:tmpl w:val="D57CAE7E"/>
    <w:lvl w:ilvl="0" w:tplc="AA04FDA8">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1A25014"/>
    <w:multiLevelType w:val="hybridMultilevel"/>
    <w:tmpl w:val="39327E0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1DD357D"/>
    <w:multiLevelType w:val="hybridMultilevel"/>
    <w:tmpl w:val="EA847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2911868"/>
    <w:multiLevelType w:val="hybridMultilevel"/>
    <w:tmpl w:val="3BEC5A0A"/>
    <w:lvl w:ilvl="0" w:tplc="04090007">
      <w:start w:val="1"/>
      <w:numFmt w:val="bullet"/>
      <w:lvlText w:val=""/>
      <w:lvlPicBulletId w:val="0"/>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3E516F7"/>
    <w:multiLevelType w:val="hybridMultilevel"/>
    <w:tmpl w:val="95AA3380"/>
    <w:lvl w:ilvl="0" w:tplc="469646CE">
      <w:start w:val="1"/>
      <w:numFmt w:val="decimal"/>
      <w:lvlText w:val="%1."/>
      <w:lvlJc w:val="left"/>
      <w:pPr>
        <w:ind w:left="720" w:hanging="360"/>
      </w:pPr>
      <w:rPr>
        <w:rFonts w:hint="default"/>
        <w:b/>
        <w:color w:val="auto"/>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49" w15:restartNumberingAfterBreak="0">
    <w:nsid w:val="6B043E5C"/>
    <w:multiLevelType w:val="hybridMultilevel"/>
    <w:tmpl w:val="21EE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3257D9"/>
    <w:multiLevelType w:val="multilevel"/>
    <w:tmpl w:val="3A423E1A"/>
    <w:lvl w:ilvl="0">
      <w:start w:val="1"/>
      <w:numFmt w:val="decimal"/>
      <w:lvlText w:val="%1."/>
      <w:lvlJc w:val="left"/>
      <w:pPr>
        <w:ind w:left="1170" w:hanging="360"/>
      </w:pPr>
      <w:rPr>
        <w:rFonts w:hint="default"/>
        <w:b/>
      </w:rPr>
    </w:lvl>
    <w:lvl w:ilvl="1">
      <w:start w:val="3"/>
      <w:numFmt w:val="decimal"/>
      <w:isLgl/>
      <w:lvlText w:val="%1.%2."/>
      <w:lvlJc w:val="left"/>
      <w:pPr>
        <w:ind w:left="1515" w:hanging="720"/>
      </w:pPr>
      <w:rPr>
        <w:rFonts w:hint="default"/>
        <w:b/>
      </w:rPr>
    </w:lvl>
    <w:lvl w:ilvl="2">
      <w:start w:val="1"/>
      <w:numFmt w:val="decimal"/>
      <w:isLgl/>
      <w:lvlText w:val="%1.%2.%3."/>
      <w:lvlJc w:val="left"/>
      <w:pPr>
        <w:ind w:left="1515" w:hanging="720"/>
      </w:pPr>
      <w:rPr>
        <w:rFonts w:hint="default"/>
        <w:b/>
      </w:rPr>
    </w:lvl>
    <w:lvl w:ilvl="3">
      <w:start w:val="1"/>
      <w:numFmt w:val="decimal"/>
      <w:isLgl/>
      <w:lvlText w:val="%1.%2.%3.%4."/>
      <w:lvlJc w:val="left"/>
      <w:pPr>
        <w:ind w:left="1875" w:hanging="1080"/>
      </w:pPr>
      <w:rPr>
        <w:rFonts w:hint="default"/>
        <w:b/>
      </w:rPr>
    </w:lvl>
    <w:lvl w:ilvl="4">
      <w:start w:val="1"/>
      <w:numFmt w:val="decimal"/>
      <w:isLgl/>
      <w:lvlText w:val="%1.%2.%3.%4.%5."/>
      <w:lvlJc w:val="left"/>
      <w:pPr>
        <w:ind w:left="1875" w:hanging="1080"/>
      </w:pPr>
      <w:rPr>
        <w:rFonts w:hint="default"/>
        <w:b/>
      </w:rPr>
    </w:lvl>
    <w:lvl w:ilvl="5">
      <w:start w:val="1"/>
      <w:numFmt w:val="decimal"/>
      <w:isLgl/>
      <w:lvlText w:val="%1.%2.%3.%4.%5.%6."/>
      <w:lvlJc w:val="left"/>
      <w:pPr>
        <w:ind w:left="2235" w:hanging="1440"/>
      </w:pPr>
      <w:rPr>
        <w:rFonts w:hint="default"/>
        <w:b/>
      </w:rPr>
    </w:lvl>
    <w:lvl w:ilvl="6">
      <w:start w:val="1"/>
      <w:numFmt w:val="decimal"/>
      <w:isLgl/>
      <w:lvlText w:val="%1.%2.%3.%4.%5.%6.%7."/>
      <w:lvlJc w:val="left"/>
      <w:pPr>
        <w:ind w:left="2595" w:hanging="1800"/>
      </w:pPr>
      <w:rPr>
        <w:rFonts w:hint="default"/>
        <w:b/>
      </w:rPr>
    </w:lvl>
    <w:lvl w:ilvl="7">
      <w:start w:val="1"/>
      <w:numFmt w:val="decimal"/>
      <w:isLgl/>
      <w:lvlText w:val="%1.%2.%3.%4.%5.%6.%7.%8."/>
      <w:lvlJc w:val="left"/>
      <w:pPr>
        <w:ind w:left="2595" w:hanging="1800"/>
      </w:pPr>
      <w:rPr>
        <w:rFonts w:hint="default"/>
        <w:b/>
      </w:rPr>
    </w:lvl>
    <w:lvl w:ilvl="8">
      <w:start w:val="1"/>
      <w:numFmt w:val="decimal"/>
      <w:isLgl/>
      <w:lvlText w:val="%1.%2.%3.%4.%5.%6.%7.%8.%9."/>
      <w:lvlJc w:val="left"/>
      <w:pPr>
        <w:ind w:left="2955" w:hanging="2160"/>
      </w:pPr>
      <w:rPr>
        <w:rFonts w:hint="default"/>
        <w:b/>
      </w:rPr>
    </w:lvl>
  </w:abstractNum>
  <w:abstractNum w:abstractNumId="51" w15:restartNumberingAfterBreak="0">
    <w:nsid w:val="7143782B"/>
    <w:multiLevelType w:val="hybridMultilevel"/>
    <w:tmpl w:val="5C00EF72"/>
    <w:lvl w:ilvl="0" w:tplc="25242E4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275418E"/>
    <w:multiLevelType w:val="hybridMultilevel"/>
    <w:tmpl w:val="5E484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34D33B0"/>
    <w:multiLevelType w:val="hybridMultilevel"/>
    <w:tmpl w:val="861C57AC"/>
    <w:lvl w:ilvl="0" w:tplc="25242E44">
      <w:start w:val="1"/>
      <w:numFmt w:val="lowerLetter"/>
      <w:lvlText w:val="%1)"/>
      <w:lvlJc w:val="left"/>
      <w:pPr>
        <w:ind w:left="1260" w:hanging="360"/>
      </w:pPr>
      <w:rPr>
        <w:b/>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4" w15:restartNumberingAfterBreak="0">
    <w:nsid w:val="76557CC4"/>
    <w:multiLevelType w:val="hybridMultilevel"/>
    <w:tmpl w:val="D8E68FE4"/>
    <w:lvl w:ilvl="0" w:tplc="855A5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BA51DA"/>
    <w:multiLevelType w:val="hybridMultilevel"/>
    <w:tmpl w:val="BFDAA6D4"/>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4814D7"/>
    <w:multiLevelType w:val="hybridMultilevel"/>
    <w:tmpl w:val="5C00EF72"/>
    <w:lvl w:ilvl="0" w:tplc="25242E4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D493FEE"/>
    <w:multiLevelType w:val="hybridMultilevel"/>
    <w:tmpl w:val="FAA064A2"/>
    <w:lvl w:ilvl="0" w:tplc="F1748E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65262C"/>
    <w:multiLevelType w:val="hybridMultilevel"/>
    <w:tmpl w:val="1BD4E286"/>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
  </w:num>
  <w:num w:numId="3">
    <w:abstractNumId w:val="0"/>
  </w:num>
  <w:num w:numId="4">
    <w:abstractNumId w:val="11"/>
  </w:num>
  <w:num w:numId="5">
    <w:abstractNumId w:val="37"/>
  </w:num>
  <w:num w:numId="6">
    <w:abstractNumId w:val="55"/>
  </w:num>
  <w:num w:numId="7">
    <w:abstractNumId w:val="31"/>
  </w:num>
  <w:num w:numId="8">
    <w:abstractNumId w:val="7"/>
  </w:num>
  <w:num w:numId="9">
    <w:abstractNumId w:val="25"/>
  </w:num>
  <w:num w:numId="10">
    <w:abstractNumId w:val="21"/>
  </w:num>
  <w:num w:numId="11">
    <w:abstractNumId w:val="4"/>
  </w:num>
  <w:num w:numId="12">
    <w:abstractNumId w:val="30"/>
  </w:num>
  <w:num w:numId="13">
    <w:abstractNumId w:val="49"/>
  </w:num>
  <w:num w:numId="14">
    <w:abstractNumId w:val="2"/>
  </w:num>
  <w:num w:numId="15">
    <w:abstractNumId w:val="9"/>
  </w:num>
  <w:num w:numId="16">
    <w:abstractNumId w:val="42"/>
  </w:num>
  <w:num w:numId="17">
    <w:abstractNumId w:val="33"/>
  </w:num>
  <w:num w:numId="18">
    <w:abstractNumId w:val="8"/>
  </w:num>
  <w:num w:numId="19">
    <w:abstractNumId w:val="27"/>
  </w:num>
  <w:num w:numId="20">
    <w:abstractNumId w:val="26"/>
  </w:num>
  <w:num w:numId="21">
    <w:abstractNumId w:val="10"/>
  </w:num>
  <w:num w:numId="22">
    <w:abstractNumId w:val="18"/>
  </w:num>
  <w:num w:numId="23">
    <w:abstractNumId w:val="54"/>
  </w:num>
  <w:num w:numId="24">
    <w:abstractNumId w:val="16"/>
  </w:num>
  <w:num w:numId="25">
    <w:abstractNumId w:val="44"/>
  </w:num>
  <w:num w:numId="26">
    <w:abstractNumId w:val="36"/>
  </w:num>
  <w:num w:numId="27">
    <w:abstractNumId w:val="6"/>
  </w:num>
  <w:num w:numId="28">
    <w:abstractNumId w:val="50"/>
  </w:num>
  <w:num w:numId="29">
    <w:abstractNumId w:val="56"/>
  </w:num>
  <w:num w:numId="30">
    <w:abstractNumId w:val="14"/>
  </w:num>
  <w:num w:numId="31">
    <w:abstractNumId w:val="29"/>
  </w:num>
  <w:num w:numId="32">
    <w:abstractNumId w:val="39"/>
  </w:num>
  <w:num w:numId="33">
    <w:abstractNumId w:val="34"/>
  </w:num>
  <w:num w:numId="34">
    <w:abstractNumId w:val="48"/>
  </w:num>
  <w:num w:numId="35">
    <w:abstractNumId w:val="53"/>
  </w:num>
  <w:num w:numId="36">
    <w:abstractNumId w:val="20"/>
  </w:num>
  <w:num w:numId="37">
    <w:abstractNumId w:val="51"/>
  </w:num>
  <w:num w:numId="38">
    <w:abstractNumId w:val="32"/>
  </w:num>
  <w:num w:numId="39">
    <w:abstractNumId w:val="45"/>
  </w:num>
  <w:num w:numId="40">
    <w:abstractNumId w:val="57"/>
  </w:num>
  <w:num w:numId="41">
    <w:abstractNumId w:val="24"/>
  </w:num>
  <w:num w:numId="42">
    <w:abstractNumId w:val="47"/>
  </w:num>
  <w:num w:numId="43">
    <w:abstractNumId w:val="3"/>
  </w:num>
  <w:num w:numId="44">
    <w:abstractNumId w:val="15"/>
  </w:num>
  <w:num w:numId="45">
    <w:abstractNumId w:val="46"/>
  </w:num>
  <w:num w:numId="46">
    <w:abstractNumId w:val="13"/>
  </w:num>
  <w:num w:numId="47">
    <w:abstractNumId w:val="35"/>
  </w:num>
  <w:num w:numId="48">
    <w:abstractNumId w:val="43"/>
  </w:num>
  <w:num w:numId="49">
    <w:abstractNumId w:val="28"/>
  </w:num>
  <w:num w:numId="50">
    <w:abstractNumId w:val="40"/>
  </w:num>
  <w:num w:numId="51">
    <w:abstractNumId w:val="38"/>
  </w:num>
  <w:num w:numId="52">
    <w:abstractNumId w:val="23"/>
  </w:num>
  <w:num w:numId="53">
    <w:abstractNumId w:val="58"/>
  </w:num>
  <w:num w:numId="54">
    <w:abstractNumId w:val="19"/>
  </w:num>
  <w:num w:numId="55">
    <w:abstractNumId w:val="52"/>
  </w:num>
  <w:num w:numId="56">
    <w:abstractNumId w:val="17"/>
  </w:num>
  <w:num w:numId="57">
    <w:abstractNumId w:val="41"/>
  </w:num>
  <w:num w:numId="58">
    <w:abstractNumId w:val="5"/>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78"/>
    <w:rsid w:val="000000B3"/>
    <w:rsid w:val="00000C9A"/>
    <w:rsid w:val="00002EFA"/>
    <w:rsid w:val="0000406C"/>
    <w:rsid w:val="0000417F"/>
    <w:rsid w:val="00005C73"/>
    <w:rsid w:val="00006372"/>
    <w:rsid w:val="00006891"/>
    <w:rsid w:val="00006EB1"/>
    <w:rsid w:val="00010312"/>
    <w:rsid w:val="00010F8D"/>
    <w:rsid w:val="0001129D"/>
    <w:rsid w:val="00011AD0"/>
    <w:rsid w:val="000142E6"/>
    <w:rsid w:val="0001517F"/>
    <w:rsid w:val="0001536A"/>
    <w:rsid w:val="000163B6"/>
    <w:rsid w:val="00017C43"/>
    <w:rsid w:val="00017D65"/>
    <w:rsid w:val="000201EB"/>
    <w:rsid w:val="0002051F"/>
    <w:rsid w:val="000208DC"/>
    <w:rsid w:val="00021863"/>
    <w:rsid w:val="00023F1D"/>
    <w:rsid w:val="0002450E"/>
    <w:rsid w:val="000247FC"/>
    <w:rsid w:val="00026C86"/>
    <w:rsid w:val="00031574"/>
    <w:rsid w:val="00031B0F"/>
    <w:rsid w:val="00032D5C"/>
    <w:rsid w:val="00033631"/>
    <w:rsid w:val="00034091"/>
    <w:rsid w:val="00034451"/>
    <w:rsid w:val="00036B0D"/>
    <w:rsid w:val="00036B31"/>
    <w:rsid w:val="00040846"/>
    <w:rsid w:val="00040B68"/>
    <w:rsid w:val="0004169E"/>
    <w:rsid w:val="00042895"/>
    <w:rsid w:val="000446FC"/>
    <w:rsid w:val="000451EE"/>
    <w:rsid w:val="000453C5"/>
    <w:rsid w:val="000465C2"/>
    <w:rsid w:val="00046D4B"/>
    <w:rsid w:val="0005091A"/>
    <w:rsid w:val="0005134A"/>
    <w:rsid w:val="00051385"/>
    <w:rsid w:val="00052093"/>
    <w:rsid w:val="00052D85"/>
    <w:rsid w:val="000531FC"/>
    <w:rsid w:val="00053D84"/>
    <w:rsid w:val="00054300"/>
    <w:rsid w:val="0005508B"/>
    <w:rsid w:val="00055616"/>
    <w:rsid w:val="00055716"/>
    <w:rsid w:val="00055EB3"/>
    <w:rsid w:val="000603AA"/>
    <w:rsid w:val="00060554"/>
    <w:rsid w:val="000612E6"/>
    <w:rsid w:val="0006133F"/>
    <w:rsid w:val="000630A1"/>
    <w:rsid w:val="00063248"/>
    <w:rsid w:val="00063477"/>
    <w:rsid w:val="00063FA4"/>
    <w:rsid w:val="000640B6"/>
    <w:rsid w:val="000641B1"/>
    <w:rsid w:val="00064217"/>
    <w:rsid w:val="00067C36"/>
    <w:rsid w:val="00070126"/>
    <w:rsid w:val="0007012B"/>
    <w:rsid w:val="00070B5C"/>
    <w:rsid w:val="00070E78"/>
    <w:rsid w:val="00071264"/>
    <w:rsid w:val="0007151D"/>
    <w:rsid w:val="00071A07"/>
    <w:rsid w:val="00071D95"/>
    <w:rsid w:val="000727BB"/>
    <w:rsid w:val="00072891"/>
    <w:rsid w:val="00073D8C"/>
    <w:rsid w:val="00074797"/>
    <w:rsid w:val="00074A5C"/>
    <w:rsid w:val="00075066"/>
    <w:rsid w:val="000756EE"/>
    <w:rsid w:val="00075AF2"/>
    <w:rsid w:val="00076480"/>
    <w:rsid w:val="0007739E"/>
    <w:rsid w:val="00077787"/>
    <w:rsid w:val="00077A8B"/>
    <w:rsid w:val="0008073C"/>
    <w:rsid w:val="00080E0E"/>
    <w:rsid w:val="000817FA"/>
    <w:rsid w:val="00082E32"/>
    <w:rsid w:val="00082F0D"/>
    <w:rsid w:val="000836D1"/>
    <w:rsid w:val="00084DFA"/>
    <w:rsid w:val="00087A48"/>
    <w:rsid w:val="00087B66"/>
    <w:rsid w:val="000903BE"/>
    <w:rsid w:val="00092277"/>
    <w:rsid w:val="000924F7"/>
    <w:rsid w:val="00092719"/>
    <w:rsid w:val="00093AAD"/>
    <w:rsid w:val="00093AD6"/>
    <w:rsid w:val="00093DE0"/>
    <w:rsid w:val="000945F6"/>
    <w:rsid w:val="000949F7"/>
    <w:rsid w:val="00094C11"/>
    <w:rsid w:val="00094D34"/>
    <w:rsid w:val="00094EE2"/>
    <w:rsid w:val="000957F5"/>
    <w:rsid w:val="0009727D"/>
    <w:rsid w:val="000A1176"/>
    <w:rsid w:val="000A1D1C"/>
    <w:rsid w:val="000A36C8"/>
    <w:rsid w:val="000A3EE9"/>
    <w:rsid w:val="000A5D9F"/>
    <w:rsid w:val="000A6530"/>
    <w:rsid w:val="000A741D"/>
    <w:rsid w:val="000A7B5F"/>
    <w:rsid w:val="000A7FBA"/>
    <w:rsid w:val="000B04D7"/>
    <w:rsid w:val="000B06FA"/>
    <w:rsid w:val="000B27EF"/>
    <w:rsid w:val="000B2864"/>
    <w:rsid w:val="000B392D"/>
    <w:rsid w:val="000B3BFD"/>
    <w:rsid w:val="000B4738"/>
    <w:rsid w:val="000B6C3E"/>
    <w:rsid w:val="000B6F37"/>
    <w:rsid w:val="000B6FD2"/>
    <w:rsid w:val="000B7DF0"/>
    <w:rsid w:val="000C19C6"/>
    <w:rsid w:val="000C2B3E"/>
    <w:rsid w:val="000C2EBC"/>
    <w:rsid w:val="000C406B"/>
    <w:rsid w:val="000C57A8"/>
    <w:rsid w:val="000C62B9"/>
    <w:rsid w:val="000C72EA"/>
    <w:rsid w:val="000C73D1"/>
    <w:rsid w:val="000C7B5C"/>
    <w:rsid w:val="000C7D26"/>
    <w:rsid w:val="000C7F6A"/>
    <w:rsid w:val="000D0499"/>
    <w:rsid w:val="000D08A2"/>
    <w:rsid w:val="000D1EBC"/>
    <w:rsid w:val="000D1EC5"/>
    <w:rsid w:val="000D27DF"/>
    <w:rsid w:val="000D3A63"/>
    <w:rsid w:val="000D4253"/>
    <w:rsid w:val="000D46DA"/>
    <w:rsid w:val="000D5863"/>
    <w:rsid w:val="000D59D3"/>
    <w:rsid w:val="000D62F6"/>
    <w:rsid w:val="000D6E94"/>
    <w:rsid w:val="000D7BD8"/>
    <w:rsid w:val="000E18A1"/>
    <w:rsid w:val="000E193C"/>
    <w:rsid w:val="000E209A"/>
    <w:rsid w:val="000E21BE"/>
    <w:rsid w:val="000E283B"/>
    <w:rsid w:val="000E2BB5"/>
    <w:rsid w:val="000E2C32"/>
    <w:rsid w:val="000E3B66"/>
    <w:rsid w:val="000E5A8D"/>
    <w:rsid w:val="000E6000"/>
    <w:rsid w:val="000E6473"/>
    <w:rsid w:val="000F0784"/>
    <w:rsid w:val="000F0809"/>
    <w:rsid w:val="000F112D"/>
    <w:rsid w:val="000F17E0"/>
    <w:rsid w:val="000F269E"/>
    <w:rsid w:val="000F38CD"/>
    <w:rsid w:val="000F4DB2"/>
    <w:rsid w:val="000F55AB"/>
    <w:rsid w:val="000F5B15"/>
    <w:rsid w:val="000F5DA1"/>
    <w:rsid w:val="000F6962"/>
    <w:rsid w:val="000F720C"/>
    <w:rsid w:val="000F7300"/>
    <w:rsid w:val="000F7B08"/>
    <w:rsid w:val="000F7E3B"/>
    <w:rsid w:val="00100A13"/>
    <w:rsid w:val="00100DB9"/>
    <w:rsid w:val="001021B9"/>
    <w:rsid w:val="00102E30"/>
    <w:rsid w:val="0010314B"/>
    <w:rsid w:val="0010603A"/>
    <w:rsid w:val="00107A99"/>
    <w:rsid w:val="0011097C"/>
    <w:rsid w:val="00111294"/>
    <w:rsid w:val="00111462"/>
    <w:rsid w:val="0011264F"/>
    <w:rsid w:val="00112DA8"/>
    <w:rsid w:val="00112E62"/>
    <w:rsid w:val="00113AFC"/>
    <w:rsid w:val="0011563E"/>
    <w:rsid w:val="00115E9A"/>
    <w:rsid w:val="001168D5"/>
    <w:rsid w:val="00117A3B"/>
    <w:rsid w:val="00120F30"/>
    <w:rsid w:val="00121534"/>
    <w:rsid w:val="001228A5"/>
    <w:rsid w:val="00122E67"/>
    <w:rsid w:val="00123381"/>
    <w:rsid w:val="00123E1E"/>
    <w:rsid w:val="00125E28"/>
    <w:rsid w:val="00126780"/>
    <w:rsid w:val="00126A85"/>
    <w:rsid w:val="00126D2B"/>
    <w:rsid w:val="00127041"/>
    <w:rsid w:val="0013111A"/>
    <w:rsid w:val="00131B56"/>
    <w:rsid w:val="00133C1B"/>
    <w:rsid w:val="001340DA"/>
    <w:rsid w:val="00136178"/>
    <w:rsid w:val="00136523"/>
    <w:rsid w:val="00137F62"/>
    <w:rsid w:val="001401DC"/>
    <w:rsid w:val="001403D1"/>
    <w:rsid w:val="0014073D"/>
    <w:rsid w:val="00141B27"/>
    <w:rsid w:val="00143A3C"/>
    <w:rsid w:val="001442D0"/>
    <w:rsid w:val="00144A52"/>
    <w:rsid w:val="001462F1"/>
    <w:rsid w:val="001464BF"/>
    <w:rsid w:val="00152F83"/>
    <w:rsid w:val="00154166"/>
    <w:rsid w:val="00154BD2"/>
    <w:rsid w:val="00154C17"/>
    <w:rsid w:val="00155EB4"/>
    <w:rsid w:val="00156093"/>
    <w:rsid w:val="00156CAE"/>
    <w:rsid w:val="00156D1E"/>
    <w:rsid w:val="00165543"/>
    <w:rsid w:val="00166673"/>
    <w:rsid w:val="001669AA"/>
    <w:rsid w:val="00167DE8"/>
    <w:rsid w:val="00170B78"/>
    <w:rsid w:val="001718C6"/>
    <w:rsid w:val="00174330"/>
    <w:rsid w:val="00174335"/>
    <w:rsid w:val="00174EB7"/>
    <w:rsid w:val="00175345"/>
    <w:rsid w:val="001755BB"/>
    <w:rsid w:val="0017625F"/>
    <w:rsid w:val="00177843"/>
    <w:rsid w:val="001816AC"/>
    <w:rsid w:val="00181DF5"/>
    <w:rsid w:val="00182270"/>
    <w:rsid w:val="00184295"/>
    <w:rsid w:val="00185974"/>
    <w:rsid w:val="0018649D"/>
    <w:rsid w:val="00186D89"/>
    <w:rsid w:val="0018771B"/>
    <w:rsid w:val="001905F5"/>
    <w:rsid w:val="001926B4"/>
    <w:rsid w:val="00192A8A"/>
    <w:rsid w:val="00192CEC"/>
    <w:rsid w:val="00193760"/>
    <w:rsid w:val="00193B91"/>
    <w:rsid w:val="0019408C"/>
    <w:rsid w:val="00194967"/>
    <w:rsid w:val="00194D14"/>
    <w:rsid w:val="00194F04"/>
    <w:rsid w:val="00197EBF"/>
    <w:rsid w:val="001A08CB"/>
    <w:rsid w:val="001A0E08"/>
    <w:rsid w:val="001A1B6B"/>
    <w:rsid w:val="001A2381"/>
    <w:rsid w:val="001A2650"/>
    <w:rsid w:val="001A3961"/>
    <w:rsid w:val="001A48FF"/>
    <w:rsid w:val="001A4982"/>
    <w:rsid w:val="001A6894"/>
    <w:rsid w:val="001A76AB"/>
    <w:rsid w:val="001B0428"/>
    <w:rsid w:val="001B1913"/>
    <w:rsid w:val="001B3615"/>
    <w:rsid w:val="001B481F"/>
    <w:rsid w:val="001B6AD7"/>
    <w:rsid w:val="001B6FB9"/>
    <w:rsid w:val="001B76AE"/>
    <w:rsid w:val="001B7951"/>
    <w:rsid w:val="001C0BEA"/>
    <w:rsid w:val="001C3C23"/>
    <w:rsid w:val="001C3E27"/>
    <w:rsid w:val="001C4490"/>
    <w:rsid w:val="001C4726"/>
    <w:rsid w:val="001C5B60"/>
    <w:rsid w:val="001C7327"/>
    <w:rsid w:val="001C7A72"/>
    <w:rsid w:val="001C7DA4"/>
    <w:rsid w:val="001D050D"/>
    <w:rsid w:val="001D1DD4"/>
    <w:rsid w:val="001D4572"/>
    <w:rsid w:val="001D49DC"/>
    <w:rsid w:val="001D58DD"/>
    <w:rsid w:val="001D6446"/>
    <w:rsid w:val="001D74DF"/>
    <w:rsid w:val="001E017F"/>
    <w:rsid w:val="001E0D5C"/>
    <w:rsid w:val="001E1C9A"/>
    <w:rsid w:val="001E27FD"/>
    <w:rsid w:val="001E5586"/>
    <w:rsid w:val="001E6AEA"/>
    <w:rsid w:val="001E6B7C"/>
    <w:rsid w:val="001E7DBF"/>
    <w:rsid w:val="001E7E89"/>
    <w:rsid w:val="001F0402"/>
    <w:rsid w:val="001F1358"/>
    <w:rsid w:val="001F171A"/>
    <w:rsid w:val="001F188C"/>
    <w:rsid w:val="001F1922"/>
    <w:rsid w:val="001F1BE3"/>
    <w:rsid w:val="001F4DD4"/>
    <w:rsid w:val="001F4DEC"/>
    <w:rsid w:val="001F4E99"/>
    <w:rsid w:val="001F4EF2"/>
    <w:rsid w:val="001F6064"/>
    <w:rsid w:val="001F74E3"/>
    <w:rsid w:val="001F7EA5"/>
    <w:rsid w:val="0020002F"/>
    <w:rsid w:val="00201002"/>
    <w:rsid w:val="00201880"/>
    <w:rsid w:val="0020197E"/>
    <w:rsid w:val="00201E9D"/>
    <w:rsid w:val="00203D69"/>
    <w:rsid w:val="002053D1"/>
    <w:rsid w:val="00205CC4"/>
    <w:rsid w:val="00206152"/>
    <w:rsid w:val="00206492"/>
    <w:rsid w:val="00210C9D"/>
    <w:rsid w:val="00211AC0"/>
    <w:rsid w:val="0021230B"/>
    <w:rsid w:val="002124F9"/>
    <w:rsid w:val="002133B8"/>
    <w:rsid w:val="00213F3C"/>
    <w:rsid w:val="00213F5D"/>
    <w:rsid w:val="00215DA8"/>
    <w:rsid w:val="002165CB"/>
    <w:rsid w:val="00217885"/>
    <w:rsid w:val="0022009D"/>
    <w:rsid w:val="00221E06"/>
    <w:rsid w:val="00222D15"/>
    <w:rsid w:val="00222D93"/>
    <w:rsid w:val="002235F2"/>
    <w:rsid w:val="00223D62"/>
    <w:rsid w:val="00224D8F"/>
    <w:rsid w:val="00225119"/>
    <w:rsid w:val="002252C9"/>
    <w:rsid w:val="002273F9"/>
    <w:rsid w:val="00227455"/>
    <w:rsid w:val="00227C22"/>
    <w:rsid w:val="00230033"/>
    <w:rsid w:val="00232214"/>
    <w:rsid w:val="0023280B"/>
    <w:rsid w:val="002328B8"/>
    <w:rsid w:val="00233075"/>
    <w:rsid w:val="00233173"/>
    <w:rsid w:val="00234098"/>
    <w:rsid w:val="002342AA"/>
    <w:rsid w:val="00235799"/>
    <w:rsid w:val="002373E7"/>
    <w:rsid w:val="002379A5"/>
    <w:rsid w:val="00237FA5"/>
    <w:rsid w:val="00241675"/>
    <w:rsid w:val="00242632"/>
    <w:rsid w:val="0024293F"/>
    <w:rsid w:val="00243845"/>
    <w:rsid w:val="00244304"/>
    <w:rsid w:val="002456B6"/>
    <w:rsid w:val="0024597D"/>
    <w:rsid w:val="00250476"/>
    <w:rsid w:val="00251ADE"/>
    <w:rsid w:val="002524B0"/>
    <w:rsid w:val="002533F0"/>
    <w:rsid w:val="00254009"/>
    <w:rsid w:val="00254ECD"/>
    <w:rsid w:val="002558DC"/>
    <w:rsid w:val="00255F75"/>
    <w:rsid w:val="0025627F"/>
    <w:rsid w:val="00257840"/>
    <w:rsid w:val="002609B4"/>
    <w:rsid w:val="00262065"/>
    <w:rsid w:val="00263F29"/>
    <w:rsid w:val="00264707"/>
    <w:rsid w:val="0026539D"/>
    <w:rsid w:val="002665AA"/>
    <w:rsid w:val="00266954"/>
    <w:rsid w:val="00270C7B"/>
    <w:rsid w:val="00270D7E"/>
    <w:rsid w:val="002711E4"/>
    <w:rsid w:val="002732E6"/>
    <w:rsid w:val="002732E9"/>
    <w:rsid w:val="00273C7B"/>
    <w:rsid w:val="00273EB2"/>
    <w:rsid w:val="00274166"/>
    <w:rsid w:val="00274AAB"/>
    <w:rsid w:val="00274D74"/>
    <w:rsid w:val="00276723"/>
    <w:rsid w:val="00276855"/>
    <w:rsid w:val="00276A0F"/>
    <w:rsid w:val="002770F9"/>
    <w:rsid w:val="002773A5"/>
    <w:rsid w:val="00280403"/>
    <w:rsid w:val="00280643"/>
    <w:rsid w:val="00281061"/>
    <w:rsid w:val="002824A7"/>
    <w:rsid w:val="00282AEF"/>
    <w:rsid w:val="00282B03"/>
    <w:rsid w:val="002837EF"/>
    <w:rsid w:val="0028406C"/>
    <w:rsid w:val="002841DC"/>
    <w:rsid w:val="00284371"/>
    <w:rsid w:val="0028598C"/>
    <w:rsid w:val="00286204"/>
    <w:rsid w:val="00286F7A"/>
    <w:rsid w:val="00290179"/>
    <w:rsid w:val="00290551"/>
    <w:rsid w:val="00292B7E"/>
    <w:rsid w:val="00293D14"/>
    <w:rsid w:val="00294035"/>
    <w:rsid w:val="00294681"/>
    <w:rsid w:val="00294D72"/>
    <w:rsid w:val="002969B2"/>
    <w:rsid w:val="00297816"/>
    <w:rsid w:val="002979E3"/>
    <w:rsid w:val="002A0FA9"/>
    <w:rsid w:val="002A0FEC"/>
    <w:rsid w:val="002A20A7"/>
    <w:rsid w:val="002A69EE"/>
    <w:rsid w:val="002A6FAE"/>
    <w:rsid w:val="002A7479"/>
    <w:rsid w:val="002A76F0"/>
    <w:rsid w:val="002A7CCA"/>
    <w:rsid w:val="002B16BF"/>
    <w:rsid w:val="002B2094"/>
    <w:rsid w:val="002B22F7"/>
    <w:rsid w:val="002B2389"/>
    <w:rsid w:val="002B2E43"/>
    <w:rsid w:val="002B314D"/>
    <w:rsid w:val="002B48E0"/>
    <w:rsid w:val="002B490E"/>
    <w:rsid w:val="002B4DEE"/>
    <w:rsid w:val="002B51EF"/>
    <w:rsid w:val="002B5387"/>
    <w:rsid w:val="002B56EC"/>
    <w:rsid w:val="002B5DCA"/>
    <w:rsid w:val="002B5ED3"/>
    <w:rsid w:val="002B68B2"/>
    <w:rsid w:val="002B788E"/>
    <w:rsid w:val="002C0383"/>
    <w:rsid w:val="002C107F"/>
    <w:rsid w:val="002C1F8A"/>
    <w:rsid w:val="002C45DA"/>
    <w:rsid w:val="002C4C01"/>
    <w:rsid w:val="002C5AC2"/>
    <w:rsid w:val="002C66FA"/>
    <w:rsid w:val="002C77EB"/>
    <w:rsid w:val="002D18E6"/>
    <w:rsid w:val="002D2209"/>
    <w:rsid w:val="002D2B4B"/>
    <w:rsid w:val="002D5AE0"/>
    <w:rsid w:val="002D677E"/>
    <w:rsid w:val="002E13E2"/>
    <w:rsid w:val="002E20AA"/>
    <w:rsid w:val="002E2A06"/>
    <w:rsid w:val="002E3740"/>
    <w:rsid w:val="002E392C"/>
    <w:rsid w:val="002E682A"/>
    <w:rsid w:val="002F0795"/>
    <w:rsid w:val="002F14DE"/>
    <w:rsid w:val="002F2714"/>
    <w:rsid w:val="002F276B"/>
    <w:rsid w:val="002F2D5F"/>
    <w:rsid w:val="002F3EFD"/>
    <w:rsid w:val="002F5F48"/>
    <w:rsid w:val="002F6418"/>
    <w:rsid w:val="002F7B8C"/>
    <w:rsid w:val="002F7C6F"/>
    <w:rsid w:val="00300013"/>
    <w:rsid w:val="0030139E"/>
    <w:rsid w:val="00304548"/>
    <w:rsid w:val="00304599"/>
    <w:rsid w:val="003049AB"/>
    <w:rsid w:val="003073C1"/>
    <w:rsid w:val="0030775A"/>
    <w:rsid w:val="00307ED9"/>
    <w:rsid w:val="003109E0"/>
    <w:rsid w:val="00310B29"/>
    <w:rsid w:val="00310E30"/>
    <w:rsid w:val="00312068"/>
    <w:rsid w:val="003120C0"/>
    <w:rsid w:val="00312270"/>
    <w:rsid w:val="00312D88"/>
    <w:rsid w:val="003134E7"/>
    <w:rsid w:val="00313994"/>
    <w:rsid w:val="00314E20"/>
    <w:rsid w:val="00315238"/>
    <w:rsid w:val="00315AC0"/>
    <w:rsid w:val="00315C2F"/>
    <w:rsid w:val="0032190B"/>
    <w:rsid w:val="00321DD1"/>
    <w:rsid w:val="003241A6"/>
    <w:rsid w:val="00324FC7"/>
    <w:rsid w:val="00327FB6"/>
    <w:rsid w:val="003311EE"/>
    <w:rsid w:val="003324CC"/>
    <w:rsid w:val="0033364A"/>
    <w:rsid w:val="00333BC5"/>
    <w:rsid w:val="00333F4C"/>
    <w:rsid w:val="0033445A"/>
    <w:rsid w:val="00336D8D"/>
    <w:rsid w:val="00337225"/>
    <w:rsid w:val="00340455"/>
    <w:rsid w:val="003433FF"/>
    <w:rsid w:val="00343613"/>
    <w:rsid w:val="00343B99"/>
    <w:rsid w:val="00344269"/>
    <w:rsid w:val="00344AE2"/>
    <w:rsid w:val="0034541B"/>
    <w:rsid w:val="00347A61"/>
    <w:rsid w:val="0035014A"/>
    <w:rsid w:val="00352C93"/>
    <w:rsid w:val="00353081"/>
    <w:rsid w:val="00353137"/>
    <w:rsid w:val="003542B4"/>
    <w:rsid w:val="00355786"/>
    <w:rsid w:val="00356059"/>
    <w:rsid w:val="003570A4"/>
    <w:rsid w:val="0036016D"/>
    <w:rsid w:val="00360812"/>
    <w:rsid w:val="003611DB"/>
    <w:rsid w:val="00362B43"/>
    <w:rsid w:val="00363654"/>
    <w:rsid w:val="00364156"/>
    <w:rsid w:val="00364345"/>
    <w:rsid w:val="0036686D"/>
    <w:rsid w:val="00366B16"/>
    <w:rsid w:val="00366B96"/>
    <w:rsid w:val="00367E4B"/>
    <w:rsid w:val="0037099F"/>
    <w:rsid w:val="00370E70"/>
    <w:rsid w:val="00371CE1"/>
    <w:rsid w:val="00372702"/>
    <w:rsid w:val="0037436C"/>
    <w:rsid w:val="00374515"/>
    <w:rsid w:val="003750A6"/>
    <w:rsid w:val="0037535B"/>
    <w:rsid w:val="00375C74"/>
    <w:rsid w:val="00376390"/>
    <w:rsid w:val="003764FC"/>
    <w:rsid w:val="003765AC"/>
    <w:rsid w:val="003808EE"/>
    <w:rsid w:val="00380C1D"/>
    <w:rsid w:val="003812EA"/>
    <w:rsid w:val="003814A1"/>
    <w:rsid w:val="00381790"/>
    <w:rsid w:val="00381941"/>
    <w:rsid w:val="0038238C"/>
    <w:rsid w:val="0038255C"/>
    <w:rsid w:val="00382E4A"/>
    <w:rsid w:val="00384123"/>
    <w:rsid w:val="003844EA"/>
    <w:rsid w:val="00384F96"/>
    <w:rsid w:val="003857E9"/>
    <w:rsid w:val="00386A9A"/>
    <w:rsid w:val="00386FF9"/>
    <w:rsid w:val="00387F4F"/>
    <w:rsid w:val="0039001A"/>
    <w:rsid w:val="003914DE"/>
    <w:rsid w:val="00391A41"/>
    <w:rsid w:val="003924EB"/>
    <w:rsid w:val="003929B7"/>
    <w:rsid w:val="00392E65"/>
    <w:rsid w:val="00393364"/>
    <w:rsid w:val="003939ED"/>
    <w:rsid w:val="00393E90"/>
    <w:rsid w:val="00394AA6"/>
    <w:rsid w:val="0039564C"/>
    <w:rsid w:val="0039643C"/>
    <w:rsid w:val="003977F3"/>
    <w:rsid w:val="0039786A"/>
    <w:rsid w:val="003A0180"/>
    <w:rsid w:val="003A1D83"/>
    <w:rsid w:val="003A2F3B"/>
    <w:rsid w:val="003A305D"/>
    <w:rsid w:val="003A3096"/>
    <w:rsid w:val="003A41B8"/>
    <w:rsid w:val="003A46F1"/>
    <w:rsid w:val="003A5153"/>
    <w:rsid w:val="003A580B"/>
    <w:rsid w:val="003B08AA"/>
    <w:rsid w:val="003B37EB"/>
    <w:rsid w:val="003B446E"/>
    <w:rsid w:val="003B4B0E"/>
    <w:rsid w:val="003B5250"/>
    <w:rsid w:val="003B77EE"/>
    <w:rsid w:val="003C14EB"/>
    <w:rsid w:val="003C248B"/>
    <w:rsid w:val="003C2636"/>
    <w:rsid w:val="003C2D2F"/>
    <w:rsid w:val="003C2D40"/>
    <w:rsid w:val="003C360A"/>
    <w:rsid w:val="003C3A06"/>
    <w:rsid w:val="003C40E6"/>
    <w:rsid w:val="003C435F"/>
    <w:rsid w:val="003C43EC"/>
    <w:rsid w:val="003C52D1"/>
    <w:rsid w:val="003C5945"/>
    <w:rsid w:val="003C6F84"/>
    <w:rsid w:val="003C779E"/>
    <w:rsid w:val="003C77DB"/>
    <w:rsid w:val="003D0C0E"/>
    <w:rsid w:val="003D1DCD"/>
    <w:rsid w:val="003D2A4E"/>
    <w:rsid w:val="003D5E95"/>
    <w:rsid w:val="003D734A"/>
    <w:rsid w:val="003D7BEC"/>
    <w:rsid w:val="003E0796"/>
    <w:rsid w:val="003E0A63"/>
    <w:rsid w:val="003E0EC9"/>
    <w:rsid w:val="003E171C"/>
    <w:rsid w:val="003E3D83"/>
    <w:rsid w:val="003E41AE"/>
    <w:rsid w:val="003E465A"/>
    <w:rsid w:val="003E4E5D"/>
    <w:rsid w:val="003E530A"/>
    <w:rsid w:val="003E6135"/>
    <w:rsid w:val="003E6DDE"/>
    <w:rsid w:val="003F0639"/>
    <w:rsid w:val="003F0F35"/>
    <w:rsid w:val="003F0F4D"/>
    <w:rsid w:val="003F10C3"/>
    <w:rsid w:val="003F13A8"/>
    <w:rsid w:val="003F1652"/>
    <w:rsid w:val="003F1B93"/>
    <w:rsid w:val="003F22A5"/>
    <w:rsid w:val="003F2EE3"/>
    <w:rsid w:val="003F3705"/>
    <w:rsid w:val="003F5F4D"/>
    <w:rsid w:val="003F6708"/>
    <w:rsid w:val="003F6E83"/>
    <w:rsid w:val="003F71FD"/>
    <w:rsid w:val="00400A05"/>
    <w:rsid w:val="00400D87"/>
    <w:rsid w:val="00401238"/>
    <w:rsid w:val="00401C6D"/>
    <w:rsid w:val="00401E66"/>
    <w:rsid w:val="004043B5"/>
    <w:rsid w:val="00404B1C"/>
    <w:rsid w:val="004061A3"/>
    <w:rsid w:val="00407094"/>
    <w:rsid w:val="004072C0"/>
    <w:rsid w:val="00407FDE"/>
    <w:rsid w:val="0041032C"/>
    <w:rsid w:val="004132D7"/>
    <w:rsid w:val="00414DE5"/>
    <w:rsid w:val="00415DC1"/>
    <w:rsid w:val="00415F35"/>
    <w:rsid w:val="00416087"/>
    <w:rsid w:val="004160ED"/>
    <w:rsid w:val="00416257"/>
    <w:rsid w:val="00416508"/>
    <w:rsid w:val="004225B6"/>
    <w:rsid w:val="00423BAE"/>
    <w:rsid w:val="00423E08"/>
    <w:rsid w:val="004245BD"/>
    <w:rsid w:val="00424CF5"/>
    <w:rsid w:val="004253FB"/>
    <w:rsid w:val="00425F73"/>
    <w:rsid w:val="00426015"/>
    <w:rsid w:val="00426A97"/>
    <w:rsid w:val="00426E48"/>
    <w:rsid w:val="0043009A"/>
    <w:rsid w:val="0043075A"/>
    <w:rsid w:val="00430C00"/>
    <w:rsid w:val="00431857"/>
    <w:rsid w:val="00431955"/>
    <w:rsid w:val="00431A57"/>
    <w:rsid w:val="00431F74"/>
    <w:rsid w:val="00435379"/>
    <w:rsid w:val="00435521"/>
    <w:rsid w:val="004365C3"/>
    <w:rsid w:val="00437090"/>
    <w:rsid w:val="00437A77"/>
    <w:rsid w:val="00437F26"/>
    <w:rsid w:val="004409D0"/>
    <w:rsid w:val="004414BE"/>
    <w:rsid w:val="004414DC"/>
    <w:rsid w:val="0044178C"/>
    <w:rsid w:val="0044234A"/>
    <w:rsid w:val="00442E43"/>
    <w:rsid w:val="00444B57"/>
    <w:rsid w:val="0044578F"/>
    <w:rsid w:val="00445E98"/>
    <w:rsid w:val="004461F8"/>
    <w:rsid w:val="00446D96"/>
    <w:rsid w:val="00446FA9"/>
    <w:rsid w:val="00447372"/>
    <w:rsid w:val="0045143C"/>
    <w:rsid w:val="00452332"/>
    <w:rsid w:val="00452941"/>
    <w:rsid w:val="00454355"/>
    <w:rsid w:val="00455585"/>
    <w:rsid w:val="00457A69"/>
    <w:rsid w:val="00460E1B"/>
    <w:rsid w:val="00461AED"/>
    <w:rsid w:val="0046251A"/>
    <w:rsid w:val="00462D94"/>
    <w:rsid w:val="004642FC"/>
    <w:rsid w:val="00464988"/>
    <w:rsid w:val="0046577D"/>
    <w:rsid w:val="00465822"/>
    <w:rsid w:val="00465E60"/>
    <w:rsid w:val="00466478"/>
    <w:rsid w:val="0047003B"/>
    <w:rsid w:val="00470ACE"/>
    <w:rsid w:val="00470F4D"/>
    <w:rsid w:val="00471DA6"/>
    <w:rsid w:val="00471F9D"/>
    <w:rsid w:val="004728B6"/>
    <w:rsid w:val="0047361F"/>
    <w:rsid w:val="00473D55"/>
    <w:rsid w:val="00474084"/>
    <w:rsid w:val="0047524C"/>
    <w:rsid w:val="004758AB"/>
    <w:rsid w:val="00475A52"/>
    <w:rsid w:val="004769B1"/>
    <w:rsid w:val="0048205F"/>
    <w:rsid w:val="004820BA"/>
    <w:rsid w:val="004826B5"/>
    <w:rsid w:val="004826D8"/>
    <w:rsid w:val="004831DC"/>
    <w:rsid w:val="004846C0"/>
    <w:rsid w:val="0048498F"/>
    <w:rsid w:val="00485059"/>
    <w:rsid w:val="00485E17"/>
    <w:rsid w:val="00485F96"/>
    <w:rsid w:val="00487A36"/>
    <w:rsid w:val="00490361"/>
    <w:rsid w:val="00490BA7"/>
    <w:rsid w:val="00490C8A"/>
    <w:rsid w:val="00490FE0"/>
    <w:rsid w:val="00491000"/>
    <w:rsid w:val="0049131F"/>
    <w:rsid w:val="00491618"/>
    <w:rsid w:val="004926FC"/>
    <w:rsid w:val="0049307D"/>
    <w:rsid w:val="00493246"/>
    <w:rsid w:val="00494025"/>
    <w:rsid w:val="004948CC"/>
    <w:rsid w:val="00495058"/>
    <w:rsid w:val="0049537C"/>
    <w:rsid w:val="00496D32"/>
    <w:rsid w:val="00496EDA"/>
    <w:rsid w:val="00497E41"/>
    <w:rsid w:val="004A026A"/>
    <w:rsid w:val="004A3077"/>
    <w:rsid w:val="004A35EC"/>
    <w:rsid w:val="004A4EF6"/>
    <w:rsid w:val="004A57C8"/>
    <w:rsid w:val="004A5852"/>
    <w:rsid w:val="004A5DCA"/>
    <w:rsid w:val="004A6A20"/>
    <w:rsid w:val="004A79DB"/>
    <w:rsid w:val="004A7ADD"/>
    <w:rsid w:val="004B160D"/>
    <w:rsid w:val="004B19F9"/>
    <w:rsid w:val="004B2ED5"/>
    <w:rsid w:val="004B3907"/>
    <w:rsid w:val="004B53DA"/>
    <w:rsid w:val="004B57B3"/>
    <w:rsid w:val="004B5831"/>
    <w:rsid w:val="004B78AE"/>
    <w:rsid w:val="004C0679"/>
    <w:rsid w:val="004C0C9D"/>
    <w:rsid w:val="004C15B9"/>
    <w:rsid w:val="004C306E"/>
    <w:rsid w:val="004C3BF7"/>
    <w:rsid w:val="004C5D6E"/>
    <w:rsid w:val="004C6EFA"/>
    <w:rsid w:val="004C74EB"/>
    <w:rsid w:val="004C7D22"/>
    <w:rsid w:val="004C7F1A"/>
    <w:rsid w:val="004D2A36"/>
    <w:rsid w:val="004D39F0"/>
    <w:rsid w:val="004D3A1B"/>
    <w:rsid w:val="004D569D"/>
    <w:rsid w:val="004D6064"/>
    <w:rsid w:val="004D6660"/>
    <w:rsid w:val="004D798E"/>
    <w:rsid w:val="004E03FA"/>
    <w:rsid w:val="004E0A51"/>
    <w:rsid w:val="004E0DAE"/>
    <w:rsid w:val="004E125F"/>
    <w:rsid w:val="004E151A"/>
    <w:rsid w:val="004E1BE2"/>
    <w:rsid w:val="004E237B"/>
    <w:rsid w:val="004E2B50"/>
    <w:rsid w:val="004E30F6"/>
    <w:rsid w:val="004E3A6F"/>
    <w:rsid w:val="004E4968"/>
    <w:rsid w:val="004E4C10"/>
    <w:rsid w:val="004E5151"/>
    <w:rsid w:val="004E53DA"/>
    <w:rsid w:val="004E58C1"/>
    <w:rsid w:val="004E6826"/>
    <w:rsid w:val="004F042D"/>
    <w:rsid w:val="004F2337"/>
    <w:rsid w:val="004F28A1"/>
    <w:rsid w:val="004F2C71"/>
    <w:rsid w:val="004F354E"/>
    <w:rsid w:val="004F3CD3"/>
    <w:rsid w:val="004F5A60"/>
    <w:rsid w:val="004F5D75"/>
    <w:rsid w:val="004F6C65"/>
    <w:rsid w:val="00500114"/>
    <w:rsid w:val="0050187F"/>
    <w:rsid w:val="00510C0F"/>
    <w:rsid w:val="00513471"/>
    <w:rsid w:val="00513CAF"/>
    <w:rsid w:val="005140F2"/>
    <w:rsid w:val="00515B8F"/>
    <w:rsid w:val="00516DEA"/>
    <w:rsid w:val="00517751"/>
    <w:rsid w:val="00520DB8"/>
    <w:rsid w:val="0052333D"/>
    <w:rsid w:val="00523EA1"/>
    <w:rsid w:val="00524B58"/>
    <w:rsid w:val="0052564D"/>
    <w:rsid w:val="00525CD8"/>
    <w:rsid w:val="005260C6"/>
    <w:rsid w:val="00526265"/>
    <w:rsid w:val="00526375"/>
    <w:rsid w:val="005273DD"/>
    <w:rsid w:val="00527E01"/>
    <w:rsid w:val="005300CB"/>
    <w:rsid w:val="0053040C"/>
    <w:rsid w:val="0053058D"/>
    <w:rsid w:val="00530914"/>
    <w:rsid w:val="0053117E"/>
    <w:rsid w:val="00531198"/>
    <w:rsid w:val="0053181C"/>
    <w:rsid w:val="005339D4"/>
    <w:rsid w:val="0053417C"/>
    <w:rsid w:val="005342EE"/>
    <w:rsid w:val="005348F7"/>
    <w:rsid w:val="005355B6"/>
    <w:rsid w:val="0053596B"/>
    <w:rsid w:val="005360E0"/>
    <w:rsid w:val="00536C51"/>
    <w:rsid w:val="00536D92"/>
    <w:rsid w:val="0054163F"/>
    <w:rsid w:val="005416CE"/>
    <w:rsid w:val="005418FC"/>
    <w:rsid w:val="00541C94"/>
    <w:rsid w:val="00541DEF"/>
    <w:rsid w:val="005420EB"/>
    <w:rsid w:val="0054245E"/>
    <w:rsid w:val="0054371D"/>
    <w:rsid w:val="00543E03"/>
    <w:rsid w:val="00543F62"/>
    <w:rsid w:val="00544978"/>
    <w:rsid w:val="00546375"/>
    <w:rsid w:val="00550B41"/>
    <w:rsid w:val="0055697F"/>
    <w:rsid w:val="00556AA3"/>
    <w:rsid w:val="00556B82"/>
    <w:rsid w:val="00556E7C"/>
    <w:rsid w:val="005603C2"/>
    <w:rsid w:val="00560991"/>
    <w:rsid w:val="00560F2C"/>
    <w:rsid w:val="00562ECF"/>
    <w:rsid w:val="00563B06"/>
    <w:rsid w:val="005650F2"/>
    <w:rsid w:val="005655B0"/>
    <w:rsid w:val="00565F53"/>
    <w:rsid w:val="0056622E"/>
    <w:rsid w:val="00566C3A"/>
    <w:rsid w:val="005673A6"/>
    <w:rsid w:val="00567681"/>
    <w:rsid w:val="00567B66"/>
    <w:rsid w:val="00567FDF"/>
    <w:rsid w:val="005701FE"/>
    <w:rsid w:val="00570D59"/>
    <w:rsid w:val="00571879"/>
    <w:rsid w:val="0057200C"/>
    <w:rsid w:val="0057212E"/>
    <w:rsid w:val="00572218"/>
    <w:rsid w:val="00572FE4"/>
    <w:rsid w:val="00576325"/>
    <w:rsid w:val="00580EB1"/>
    <w:rsid w:val="00580F65"/>
    <w:rsid w:val="00581848"/>
    <w:rsid w:val="0058287A"/>
    <w:rsid w:val="005828E8"/>
    <w:rsid w:val="0058292F"/>
    <w:rsid w:val="00583829"/>
    <w:rsid w:val="00583CA9"/>
    <w:rsid w:val="0058682A"/>
    <w:rsid w:val="00586A05"/>
    <w:rsid w:val="00586DBB"/>
    <w:rsid w:val="0059117F"/>
    <w:rsid w:val="0059158C"/>
    <w:rsid w:val="005916AB"/>
    <w:rsid w:val="00591AE2"/>
    <w:rsid w:val="00592A0F"/>
    <w:rsid w:val="00592EE0"/>
    <w:rsid w:val="005934F5"/>
    <w:rsid w:val="0059363F"/>
    <w:rsid w:val="005957FC"/>
    <w:rsid w:val="00595E6D"/>
    <w:rsid w:val="00596336"/>
    <w:rsid w:val="005964DA"/>
    <w:rsid w:val="005970AC"/>
    <w:rsid w:val="00597276"/>
    <w:rsid w:val="00597B8E"/>
    <w:rsid w:val="005A1001"/>
    <w:rsid w:val="005A1318"/>
    <w:rsid w:val="005A247A"/>
    <w:rsid w:val="005A2AEB"/>
    <w:rsid w:val="005A3415"/>
    <w:rsid w:val="005A40B3"/>
    <w:rsid w:val="005A4595"/>
    <w:rsid w:val="005A61F0"/>
    <w:rsid w:val="005A6E84"/>
    <w:rsid w:val="005A7B9A"/>
    <w:rsid w:val="005B0BF1"/>
    <w:rsid w:val="005B1307"/>
    <w:rsid w:val="005B1312"/>
    <w:rsid w:val="005B2D8B"/>
    <w:rsid w:val="005B3396"/>
    <w:rsid w:val="005B3BE3"/>
    <w:rsid w:val="005B42F8"/>
    <w:rsid w:val="005B49EC"/>
    <w:rsid w:val="005B4B8C"/>
    <w:rsid w:val="005B56B9"/>
    <w:rsid w:val="005B67C1"/>
    <w:rsid w:val="005B7573"/>
    <w:rsid w:val="005C0E5A"/>
    <w:rsid w:val="005C21AC"/>
    <w:rsid w:val="005C3458"/>
    <w:rsid w:val="005C3B80"/>
    <w:rsid w:val="005C3C0A"/>
    <w:rsid w:val="005C5DDB"/>
    <w:rsid w:val="005C773E"/>
    <w:rsid w:val="005C7B5A"/>
    <w:rsid w:val="005D0918"/>
    <w:rsid w:val="005D0D93"/>
    <w:rsid w:val="005D1EC0"/>
    <w:rsid w:val="005D2292"/>
    <w:rsid w:val="005D25B2"/>
    <w:rsid w:val="005D2E3A"/>
    <w:rsid w:val="005D35E5"/>
    <w:rsid w:val="005D380C"/>
    <w:rsid w:val="005D5404"/>
    <w:rsid w:val="005D6EA1"/>
    <w:rsid w:val="005D7096"/>
    <w:rsid w:val="005D7369"/>
    <w:rsid w:val="005D743C"/>
    <w:rsid w:val="005D7DFA"/>
    <w:rsid w:val="005E000B"/>
    <w:rsid w:val="005E0907"/>
    <w:rsid w:val="005E0DD6"/>
    <w:rsid w:val="005E10B8"/>
    <w:rsid w:val="005E153E"/>
    <w:rsid w:val="005E2A9E"/>
    <w:rsid w:val="005E2CC7"/>
    <w:rsid w:val="005E349A"/>
    <w:rsid w:val="005E390C"/>
    <w:rsid w:val="005E5F86"/>
    <w:rsid w:val="005E6E26"/>
    <w:rsid w:val="005E71CB"/>
    <w:rsid w:val="005E7DF0"/>
    <w:rsid w:val="005F0BC5"/>
    <w:rsid w:val="005F15D4"/>
    <w:rsid w:val="005F1A9B"/>
    <w:rsid w:val="005F209A"/>
    <w:rsid w:val="005F268E"/>
    <w:rsid w:val="005F32C8"/>
    <w:rsid w:val="005F4846"/>
    <w:rsid w:val="005F65B9"/>
    <w:rsid w:val="005F6BA2"/>
    <w:rsid w:val="005F6EB5"/>
    <w:rsid w:val="005F70A3"/>
    <w:rsid w:val="005F7357"/>
    <w:rsid w:val="005F7385"/>
    <w:rsid w:val="005F77D7"/>
    <w:rsid w:val="005F7D7C"/>
    <w:rsid w:val="0060297B"/>
    <w:rsid w:val="00602DAC"/>
    <w:rsid w:val="006031FD"/>
    <w:rsid w:val="006039C0"/>
    <w:rsid w:val="00603F26"/>
    <w:rsid w:val="006052C9"/>
    <w:rsid w:val="006053E1"/>
    <w:rsid w:val="006055E7"/>
    <w:rsid w:val="00607BC8"/>
    <w:rsid w:val="0061042D"/>
    <w:rsid w:val="00610C06"/>
    <w:rsid w:val="00610CDA"/>
    <w:rsid w:val="006118DB"/>
    <w:rsid w:val="00611924"/>
    <w:rsid w:val="00612324"/>
    <w:rsid w:val="006133A4"/>
    <w:rsid w:val="006136EE"/>
    <w:rsid w:val="00615EF9"/>
    <w:rsid w:val="00616129"/>
    <w:rsid w:val="00616A08"/>
    <w:rsid w:val="00616EB4"/>
    <w:rsid w:val="0061745D"/>
    <w:rsid w:val="0062362A"/>
    <w:rsid w:val="00623D0D"/>
    <w:rsid w:val="00624AB1"/>
    <w:rsid w:val="00625551"/>
    <w:rsid w:val="00627C0F"/>
    <w:rsid w:val="00627CA7"/>
    <w:rsid w:val="006315B3"/>
    <w:rsid w:val="00631A64"/>
    <w:rsid w:val="006328C7"/>
    <w:rsid w:val="00633799"/>
    <w:rsid w:val="00633B47"/>
    <w:rsid w:val="00633D62"/>
    <w:rsid w:val="00633FE9"/>
    <w:rsid w:val="00634A0A"/>
    <w:rsid w:val="006356F0"/>
    <w:rsid w:val="006359BA"/>
    <w:rsid w:val="006363C2"/>
    <w:rsid w:val="006364AF"/>
    <w:rsid w:val="00636601"/>
    <w:rsid w:val="00637191"/>
    <w:rsid w:val="0064002B"/>
    <w:rsid w:val="00640652"/>
    <w:rsid w:val="00641296"/>
    <w:rsid w:val="006422BC"/>
    <w:rsid w:val="00642A61"/>
    <w:rsid w:val="00642CEF"/>
    <w:rsid w:val="00643439"/>
    <w:rsid w:val="0064460D"/>
    <w:rsid w:val="006447AD"/>
    <w:rsid w:val="0064559E"/>
    <w:rsid w:val="00646098"/>
    <w:rsid w:val="00646461"/>
    <w:rsid w:val="006464F1"/>
    <w:rsid w:val="006475FE"/>
    <w:rsid w:val="006514DA"/>
    <w:rsid w:val="00652D39"/>
    <w:rsid w:val="00653042"/>
    <w:rsid w:val="00654AE9"/>
    <w:rsid w:val="00655FE1"/>
    <w:rsid w:val="00656D27"/>
    <w:rsid w:val="0066035B"/>
    <w:rsid w:val="00662F37"/>
    <w:rsid w:val="00663BE5"/>
    <w:rsid w:val="006641F6"/>
    <w:rsid w:val="006644AB"/>
    <w:rsid w:val="00665C96"/>
    <w:rsid w:val="00666DAA"/>
    <w:rsid w:val="00667096"/>
    <w:rsid w:val="0066765D"/>
    <w:rsid w:val="00667676"/>
    <w:rsid w:val="006711BD"/>
    <w:rsid w:val="0067185B"/>
    <w:rsid w:val="006732F4"/>
    <w:rsid w:val="00673970"/>
    <w:rsid w:val="00673B27"/>
    <w:rsid w:val="0067415C"/>
    <w:rsid w:val="006759E2"/>
    <w:rsid w:val="00676BC5"/>
    <w:rsid w:val="00677A45"/>
    <w:rsid w:val="00680A0D"/>
    <w:rsid w:val="00681E2D"/>
    <w:rsid w:val="00682757"/>
    <w:rsid w:val="006828E2"/>
    <w:rsid w:val="00682ACC"/>
    <w:rsid w:val="00682B89"/>
    <w:rsid w:val="00683328"/>
    <w:rsid w:val="006839A3"/>
    <w:rsid w:val="006852D6"/>
    <w:rsid w:val="00685648"/>
    <w:rsid w:val="006859F0"/>
    <w:rsid w:val="00686DBB"/>
    <w:rsid w:val="00687B2C"/>
    <w:rsid w:val="00690E1F"/>
    <w:rsid w:val="00691DC1"/>
    <w:rsid w:val="0069232B"/>
    <w:rsid w:val="00692486"/>
    <w:rsid w:val="00692979"/>
    <w:rsid w:val="00692EBA"/>
    <w:rsid w:val="00693CE8"/>
    <w:rsid w:val="00694375"/>
    <w:rsid w:val="00695357"/>
    <w:rsid w:val="006954A9"/>
    <w:rsid w:val="00696928"/>
    <w:rsid w:val="00696EC2"/>
    <w:rsid w:val="00697988"/>
    <w:rsid w:val="00697A24"/>
    <w:rsid w:val="006A2925"/>
    <w:rsid w:val="006A2FAE"/>
    <w:rsid w:val="006A3179"/>
    <w:rsid w:val="006A4015"/>
    <w:rsid w:val="006A4430"/>
    <w:rsid w:val="006A44D3"/>
    <w:rsid w:val="006A4792"/>
    <w:rsid w:val="006A4A2C"/>
    <w:rsid w:val="006A55D0"/>
    <w:rsid w:val="006A5F7A"/>
    <w:rsid w:val="006B0DDB"/>
    <w:rsid w:val="006B19F0"/>
    <w:rsid w:val="006B1CE0"/>
    <w:rsid w:val="006B1FAD"/>
    <w:rsid w:val="006B23E9"/>
    <w:rsid w:val="006B2CE1"/>
    <w:rsid w:val="006B3590"/>
    <w:rsid w:val="006B3AFD"/>
    <w:rsid w:val="006B3B77"/>
    <w:rsid w:val="006B3BE0"/>
    <w:rsid w:val="006B6433"/>
    <w:rsid w:val="006B6A49"/>
    <w:rsid w:val="006B7DBA"/>
    <w:rsid w:val="006C0CCC"/>
    <w:rsid w:val="006C428E"/>
    <w:rsid w:val="006C4D2A"/>
    <w:rsid w:val="006C53DA"/>
    <w:rsid w:val="006C5FAE"/>
    <w:rsid w:val="006C7C97"/>
    <w:rsid w:val="006D0686"/>
    <w:rsid w:val="006D1E96"/>
    <w:rsid w:val="006D2DFD"/>
    <w:rsid w:val="006D4C7A"/>
    <w:rsid w:val="006D5804"/>
    <w:rsid w:val="006D79F2"/>
    <w:rsid w:val="006D7E01"/>
    <w:rsid w:val="006E0415"/>
    <w:rsid w:val="006E1E02"/>
    <w:rsid w:val="006E1E53"/>
    <w:rsid w:val="006E2273"/>
    <w:rsid w:val="006E258D"/>
    <w:rsid w:val="006E2A96"/>
    <w:rsid w:val="006E2CA5"/>
    <w:rsid w:val="006E384E"/>
    <w:rsid w:val="006E4AD0"/>
    <w:rsid w:val="006E5524"/>
    <w:rsid w:val="006E59C1"/>
    <w:rsid w:val="006E681F"/>
    <w:rsid w:val="006E7438"/>
    <w:rsid w:val="006F04DC"/>
    <w:rsid w:val="006F04ED"/>
    <w:rsid w:val="006F0570"/>
    <w:rsid w:val="006F0E6E"/>
    <w:rsid w:val="006F12F2"/>
    <w:rsid w:val="006F13AA"/>
    <w:rsid w:val="006F192F"/>
    <w:rsid w:val="006F1F7E"/>
    <w:rsid w:val="006F2260"/>
    <w:rsid w:val="006F2B12"/>
    <w:rsid w:val="006F35D7"/>
    <w:rsid w:val="006F3E87"/>
    <w:rsid w:val="006F4320"/>
    <w:rsid w:val="006F4575"/>
    <w:rsid w:val="006F5DA5"/>
    <w:rsid w:val="006F62E6"/>
    <w:rsid w:val="006F6749"/>
    <w:rsid w:val="006F6793"/>
    <w:rsid w:val="007014AA"/>
    <w:rsid w:val="007038D2"/>
    <w:rsid w:val="00703AAA"/>
    <w:rsid w:val="00704884"/>
    <w:rsid w:val="00705DD7"/>
    <w:rsid w:val="007067D1"/>
    <w:rsid w:val="0070691B"/>
    <w:rsid w:val="00706CAB"/>
    <w:rsid w:val="0070799E"/>
    <w:rsid w:val="00707C07"/>
    <w:rsid w:val="007103B5"/>
    <w:rsid w:val="00710D6B"/>
    <w:rsid w:val="00711842"/>
    <w:rsid w:val="00711D8D"/>
    <w:rsid w:val="00712C83"/>
    <w:rsid w:val="0071300F"/>
    <w:rsid w:val="00714157"/>
    <w:rsid w:val="00714F14"/>
    <w:rsid w:val="0071513B"/>
    <w:rsid w:val="00716CD7"/>
    <w:rsid w:val="00717A65"/>
    <w:rsid w:val="00720EF0"/>
    <w:rsid w:val="00721E97"/>
    <w:rsid w:val="007220C6"/>
    <w:rsid w:val="00722468"/>
    <w:rsid w:val="007236EA"/>
    <w:rsid w:val="007240B5"/>
    <w:rsid w:val="00725F0E"/>
    <w:rsid w:val="00730902"/>
    <w:rsid w:val="00730C47"/>
    <w:rsid w:val="00731ED0"/>
    <w:rsid w:val="0073241C"/>
    <w:rsid w:val="0073316B"/>
    <w:rsid w:val="00733892"/>
    <w:rsid w:val="0073395A"/>
    <w:rsid w:val="007341BC"/>
    <w:rsid w:val="00734B0D"/>
    <w:rsid w:val="00734E0C"/>
    <w:rsid w:val="00734FA8"/>
    <w:rsid w:val="007361BB"/>
    <w:rsid w:val="0073623E"/>
    <w:rsid w:val="0073710C"/>
    <w:rsid w:val="007407FB"/>
    <w:rsid w:val="00740FE5"/>
    <w:rsid w:val="0074136E"/>
    <w:rsid w:val="0074188D"/>
    <w:rsid w:val="00741DF3"/>
    <w:rsid w:val="0074440B"/>
    <w:rsid w:val="00745A24"/>
    <w:rsid w:val="00746DB7"/>
    <w:rsid w:val="00746FEE"/>
    <w:rsid w:val="00751149"/>
    <w:rsid w:val="00754F2F"/>
    <w:rsid w:val="007556C0"/>
    <w:rsid w:val="0075646A"/>
    <w:rsid w:val="00756DB6"/>
    <w:rsid w:val="00756E53"/>
    <w:rsid w:val="007572F5"/>
    <w:rsid w:val="00757C29"/>
    <w:rsid w:val="00762939"/>
    <w:rsid w:val="00764268"/>
    <w:rsid w:val="00765454"/>
    <w:rsid w:val="0076560B"/>
    <w:rsid w:val="00765FB3"/>
    <w:rsid w:val="007672B1"/>
    <w:rsid w:val="007679D7"/>
    <w:rsid w:val="00770945"/>
    <w:rsid w:val="0077402C"/>
    <w:rsid w:val="007768ED"/>
    <w:rsid w:val="00777438"/>
    <w:rsid w:val="007806D4"/>
    <w:rsid w:val="00782DE1"/>
    <w:rsid w:val="0078686A"/>
    <w:rsid w:val="00786E33"/>
    <w:rsid w:val="007901C5"/>
    <w:rsid w:val="007904E3"/>
    <w:rsid w:val="00790569"/>
    <w:rsid w:val="00791AFB"/>
    <w:rsid w:val="0079248B"/>
    <w:rsid w:val="007930C9"/>
    <w:rsid w:val="00793715"/>
    <w:rsid w:val="00793C5E"/>
    <w:rsid w:val="00794988"/>
    <w:rsid w:val="007955EA"/>
    <w:rsid w:val="00796165"/>
    <w:rsid w:val="00796C06"/>
    <w:rsid w:val="007A0EFC"/>
    <w:rsid w:val="007A2A78"/>
    <w:rsid w:val="007A31D2"/>
    <w:rsid w:val="007A79CF"/>
    <w:rsid w:val="007A7E6A"/>
    <w:rsid w:val="007B1773"/>
    <w:rsid w:val="007B180A"/>
    <w:rsid w:val="007B2190"/>
    <w:rsid w:val="007B22A8"/>
    <w:rsid w:val="007B22D2"/>
    <w:rsid w:val="007B39C6"/>
    <w:rsid w:val="007B3EC1"/>
    <w:rsid w:val="007B462A"/>
    <w:rsid w:val="007B57FE"/>
    <w:rsid w:val="007B698F"/>
    <w:rsid w:val="007B7A8B"/>
    <w:rsid w:val="007C07CA"/>
    <w:rsid w:val="007C19CE"/>
    <w:rsid w:val="007C1FD1"/>
    <w:rsid w:val="007C3CE1"/>
    <w:rsid w:val="007C40B0"/>
    <w:rsid w:val="007C4496"/>
    <w:rsid w:val="007C4BAA"/>
    <w:rsid w:val="007D0AC2"/>
    <w:rsid w:val="007D107A"/>
    <w:rsid w:val="007D33B3"/>
    <w:rsid w:val="007D3E12"/>
    <w:rsid w:val="007D533F"/>
    <w:rsid w:val="007D581C"/>
    <w:rsid w:val="007D7610"/>
    <w:rsid w:val="007E061F"/>
    <w:rsid w:val="007E06AC"/>
    <w:rsid w:val="007E0F9A"/>
    <w:rsid w:val="007E10B0"/>
    <w:rsid w:val="007E10C4"/>
    <w:rsid w:val="007E3C86"/>
    <w:rsid w:val="007E6A53"/>
    <w:rsid w:val="007E6AFF"/>
    <w:rsid w:val="007E7123"/>
    <w:rsid w:val="007E7372"/>
    <w:rsid w:val="007F06CF"/>
    <w:rsid w:val="007F11EF"/>
    <w:rsid w:val="007F1F2E"/>
    <w:rsid w:val="007F3196"/>
    <w:rsid w:val="007F32EA"/>
    <w:rsid w:val="007F370B"/>
    <w:rsid w:val="007F5569"/>
    <w:rsid w:val="007F581F"/>
    <w:rsid w:val="00800396"/>
    <w:rsid w:val="00801198"/>
    <w:rsid w:val="00803056"/>
    <w:rsid w:val="008038CB"/>
    <w:rsid w:val="00805857"/>
    <w:rsid w:val="0080620D"/>
    <w:rsid w:val="00806301"/>
    <w:rsid w:val="008100BB"/>
    <w:rsid w:val="008126A3"/>
    <w:rsid w:val="00812E76"/>
    <w:rsid w:val="00813C7A"/>
    <w:rsid w:val="00814615"/>
    <w:rsid w:val="00814B54"/>
    <w:rsid w:val="008169E3"/>
    <w:rsid w:val="0081704D"/>
    <w:rsid w:val="0081748E"/>
    <w:rsid w:val="008174B0"/>
    <w:rsid w:val="00817DD5"/>
    <w:rsid w:val="00820A6D"/>
    <w:rsid w:val="008212DD"/>
    <w:rsid w:val="00821973"/>
    <w:rsid w:val="00821F66"/>
    <w:rsid w:val="00822BC2"/>
    <w:rsid w:val="00822E4F"/>
    <w:rsid w:val="008257F8"/>
    <w:rsid w:val="00825ADA"/>
    <w:rsid w:val="00826352"/>
    <w:rsid w:val="00826409"/>
    <w:rsid w:val="0082675F"/>
    <w:rsid w:val="00827D0A"/>
    <w:rsid w:val="00830C8D"/>
    <w:rsid w:val="00831783"/>
    <w:rsid w:val="0083247C"/>
    <w:rsid w:val="008327E4"/>
    <w:rsid w:val="00833BFB"/>
    <w:rsid w:val="008350D6"/>
    <w:rsid w:val="00835C5B"/>
    <w:rsid w:val="00836657"/>
    <w:rsid w:val="00836D0F"/>
    <w:rsid w:val="0083732C"/>
    <w:rsid w:val="00840DAD"/>
    <w:rsid w:val="008411B7"/>
    <w:rsid w:val="00841911"/>
    <w:rsid w:val="00842030"/>
    <w:rsid w:val="008422B4"/>
    <w:rsid w:val="00843D94"/>
    <w:rsid w:val="00845269"/>
    <w:rsid w:val="0084555A"/>
    <w:rsid w:val="00845C63"/>
    <w:rsid w:val="00846CBF"/>
    <w:rsid w:val="00850BEB"/>
    <w:rsid w:val="00851ADB"/>
    <w:rsid w:val="00852739"/>
    <w:rsid w:val="00852FAF"/>
    <w:rsid w:val="00853BEB"/>
    <w:rsid w:val="00856B13"/>
    <w:rsid w:val="00857364"/>
    <w:rsid w:val="008578BE"/>
    <w:rsid w:val="008618DD"/>
    <w:rsid w:val="00861B9C"/>
    <w:rsid w:val="00862106"/>
    <w:rsid w:val="00863479"/>
    <w:rsid w:val="00863A84"/>
    <w:rsid w:val="0086439B"/>
    <w:rsid w:val="00865006"/>
    <w:rsid w:val="00865CD4"/>
    <w:rsid w:val="00865D8F"/>
    <w:rsid w:val="00867134"/>
    <w:rsid w:val="00867D90"/>
    <w:rsid w:val="0087059F"/>
    <w:rsid w:val="008714F9"/>
    <w:rsid w:val="008726F1"/>
    <w:rsid w:val="00872B2B"/>
    <w:rsid w:val="008731B4"/>
    <w:rsid w:val="00874491"/>
    <w:rsid w:val="00876852"/>
    <w:rsid w:val="00876914"/>
    <w:rsid w:val="008817AB"/>
    <w:rsid w:val="00881B40"/>
    <w:rsid w:val="00881EA6"/>
    <w:rsid w:val="00881F0D"/>
    <w:rsid w:val="00882163"/>
    <w:rsid w:val="008833B4"/>
    <w:rsid w:val="00883418"/>
    <w:rsid w:val="00883587"/>
    <w:rsid w:val="00883D39"/>
    <w:rsid w:val="008843FA"/>
    <w:rsid w:val="00884734"/>
    <w:rsid w:val="00893712"/>
    <w:rsid w:val="0089432E"/>
    <w:rsid w:val="008950E6"/>
    <w:rsid w:val="0089786D"/>
    <w:rsid w:val="00897C27"/>
    <w:rsid w:val="008A0C57"/>
    <w:rsid w:val="008A1158"/>
    <w:rsid w:val="008A25E2"/>
    <w:rsid w:val="008A27F0"/>
    <w:rsid w:val="008A37D7"/>
    <w:rsid w:val="008A37EA"/>
    <w:rsid w:val="008A398E"/>
    <w:rsid w:val="008A4F60"/>
    <w:rsid w:val="008A724A"/>
    <w:rsid w:val="008A7F63"/>
    <w:rsid w:val="008A7FA6"/>
    <w:rsid w:val="008B0B8B"/>
    <w:rsid w:val="008B2B5C"/>
    <w:rsid w:val="008B350E"/>
    <w:rsid w:val="008B4129"/>
    <w:rsid w:val="008B4137"/>
    <w:rsid w:val="008B4BE4"/>
    <w:rsid w:val="008B52D9"/>
    <w:rsid w:val="008B5DC6"/>
    <w:rsid w:val="008B6027"/>
    <w:rsid w:val="008B7062"/>
    <w:rsid w:val="008C08B8"/>
    <w:rsid w:val="008C22F6"/>
    <w:rsid w:val="008C25CA"/>
    <w:rsid w:val="008C3BB4"/>
    <w:rsid w:val="008C3D29"/>
    <w:rsid w:val="008C3D5F"/>
    <w:rsid w:val="008C40FB"/>
    <w:rsid w:val="008C4D6D"/>
    <w:rsid w:val="008C6A70"/>
    <w:rsid w:val="008C7AA2"/>
    <w:rsid w:val="008D07FC"/>
    <w:rsid w:val="008D0D18"/>
    <w:rsid w:val="008D2FAF"/>
    <w:rsid w:val="008D56DA"/>
    <w:rsid w:val="008D579B"/>
    <w:rsid w:val="008D673A"/>
    <w:rsid w:val="008D6BD3"/>
    <w:rsid w:val="008D7B3E"/>
    <w:rsid w:val="008E0519"/>
    <w:rsid w:val="008E0A30"/>
    <w:rsid w:val="008E13AC"/>
    <w:rsid w:val="008E19B8"/>
    <w:rsid w:val="008E1EB9"/>
    <w:rsid w:val="008E26A9"/>
    <w:rsid w:val="008E2C85"/>
    <w:rsid w:val="008E3F3B"/>
    <w:rsid w:val="008E4CC0"/>
    <w:rsid w:val="008E542F"/>
    <w:rsid w:val="008F04D2"/>
    <w:rsid w:val="008F1317"/>
    <w:rsid w:val="008F27BB"/>
    <w:rsid w:val="008F33A1"/>
    <w:rsid w:val="008F3881"/>
    <w:rsid w:val="008F3AC6"/>
    <w:rsid w:val="008F4808"/>
    <w:rsid w:val="008F5011"/>
    <w:rsid w:val="008F6D86"/>
    <w:rsid w:val="008F6FA3"/>
    <w:rsid w:val="00900214"/>
    <w:rsid w:val="00901CCA"/>
    <w:rsid w:val="00901DC3"/>
    <w:rsid w:val="009021DE"/>
    <w:rsid w:val="00902C8B"/>
    <w:rsid w:val="00903776"/>
    <w:rsid w:val="00904878"/>
    <w:rsid w:val="00905406"/>
    <w:rsid w:val="0090600C"/>
    <w:rsid w:val="00906124"/>
    <w:rsid w:val="009070BC"/>
    <w:rsid w:val="00907C30"/>
    <w:rsid w:val="009103F1"/>
    <w:rsid w:val="00911E8A"/>
    <w:rsid w:val="00912648"/>
    <w:rsid w:val="00912B80"/>
    <w:rsid w:val="009136AD"/>
    <w:rsid w:val="00914249"/>
    <w:rsid w:val="00914906"/>
    <w:rsid w:val="009219A2"/>
    <w:rsid w:val="00921B8C"/>
    <w:rsid w:val="00922929"/>
    <w:rsid w:val="00922E96"/>
    <w:rsid w:val="00924547"/>
    <w:rsid w:val="00924CFB"/>
    <w:rsid w:val="00927B8D"/>
    <w:rsid w:val="00930237"/>
    <w:rsid w:val="009304CE"/>
    <w:rsid w:val="00930ED9"/>
    <w:rsid w:val="009314D4"/>
    <w:rsid w:val="009317B9"/>
    <w:rsid w:val="00932877"/>
    <w:rsid w:val="00934048"/>
    <w:rsid w:val="00934121"/>
    <w:rsid w:val="00934756"/>
    <w:rsid w:val="00935841"/>
    <w:rsid w:val="00936C56"/>
    <w:rsid w:val="009374BB"/>
    <w:rsid w:val="00937EC9"/>
    <w:rsid w:val="00940840"/>
    <w:rsid w:val="00940DFC"/>
    <w:rsid w:val="00941830"/>
    <w:rsid w:val="00941C6F"/>
    <w:rsid w:val="00942F8E"/>
    <w:rsid w:val="009443A6"/>
    <w:rsid w:val="00944E50"/>
    <w:rsid w:val="00945058"/>
    <w:rsid w:val="0094775A"/>
    <w:rsid w:val="009479E4"/>
    <w:rsid w:val="00947C53"/>
    <w:rsid w:val="009509B1"/>
    <w:rsid w:val="0095143C"/>
    <w:rsid w:val="0095270D"/>
    <w:rsid w:val="00952DDF"/>
    <w:rsid w:val="00954504"/>
    <w:rsid w:val="009549E8"/>
    <w:rsid w:val="00954ECB"/>
    <w:rsid w:val="00955572"/>
    <w:rsid w:val="00956881"/>
    <w:rsid w:val="00956911"/>
    <w:rsid w:val="00957454"/>
    <w:rsid w:val="009574BE"/>
    <w:rsid w:val="0095765C"/>
    <w:rsid w:val="00960C59"/>
    <w:rsid w:val="00960E1B"/>
    <w:rsid w:val="0096224F"/>
    <w:rsid w:val="0096245F"/>
    <w:rsid w:val="0096380D"/>
    <w:rsid w:val="00963883"/>
    <w:rsid w:val="00963BD9"/>
    <w:rsid w:val="00966ABD"/>
    <w:rsid w:val="00966F80"/>
    <w:rsid w:val="0096737B"/>
    <w:rsid w:val="00967AB3"/>
    <w:rsid w:val="00967C6B"/>
    <w:rsid w:val="00970199"/>
    <w:rsid w:val="009711B6"/>
    <w:rsid w:val="00973FA0"/>
    <w:rsid w:val="00974A70"/>
    <w:rsid w:val="00977960"/>
    <w:rsid w:val="00980B8D"/>
    <w:rsid w:val="00981662"/>
    <w:rsid w:val="0098259A"/>
    <w:rsid w:val="00983576"/>
    <w:rsid w:val="00983593"/>
    <w:rsid w:val="00983C0C"/>
    <w:rsid w:val="00985781"/>
    <w:rsid w:val="00985B5F"/>
    <w:rsid w:val="009860A3"/>
    <w:rsid w:val="009861CB"/>
    <w:rsid w:val="00987A65"/>
    <w:rsid w:val="009900B0"/>
    <w:rsid w:val="00990612"/>
    <w:rsid w:val="009909EC"/>
    <w:rsid w:val="00990B7B"/>
    <w:rsid w:val="009912FF"/>
    <w:rsid w:val="00992A8F"/>
    <w:rsid w:val="009930BE"/>
    <w:rsid w:val="0099328C"/>
    <w:rsid w:val="00995185"/>
    <w:rsid w:val="009957D9"/>
    <w:rsid w:val="00996CBD"/>
    <w:rsid w:val="009A0AB6"/>
    <w:rsid w:val="009A238D"/>
    <w:rsid w:val="009A36BD"/>
    <w:rsid w:val="009A4018"/>
    <w:rsid w:val="009A439A"/>
    <w:rsid w:val="009A4A6E"/>
    <w:rsid w:val="009A5A8F"/>
    <w:rsid w:val="009A625D"/>
    <w:rsid w:val="009A7D15"/>
    <w:rsid w:val="009B0A9A"/>
    <w:rsid w:val="009B1811"/>
    <w:rsid w:val="009B22D5"/>
    <w:rsid w:val="009B2BB2"/>
    <w:rsid w:val="009B3592"/>
    <w:rsid w:val="009B3D49"/>
    <w:rsid w:val="009B502E"/>
    <w:rsid w:val="009B5065"/>
    <w:rsid w:val="009B5DB3"/>
    <w:rsid w:val="009B6156"/>
    <w:rsid w:val="009B661E"/>
    <w:rsid w:val="009B6CD8"/>
    <w:rsid w:val="009B6DF6"/>
    <w:rsid w:val="009B70CD"/>
    <w:rsid w:val="009B74A2"/>
    <w:rsid w:val="009B7788"/>
    <w:rsid w:val="009C0675"/>
    <w:rsid w:val="009C2AB0"/>
    <w:rsid w:val="009C3C48"/>
    <w:rsid w:val="009C5A4B"/>
    <w:rsid w:val="009C5C1E"/>
    <w:rsid w:val="009D00CF"/>
    <w:rsid w:val="009D01D1"/>
    <w:rsid w:val="009D069A"/>
    <w:rsid w:val="009D1E7A"/>
    <w:rsid w:val="009D3442"/>
    <w:rsid w:val="009D389A"/>
    <w:rsid w:val="009D513B"/>
    <w:rsid w:val="009D5993"/>
    <w:rsid w:val="009D5AA0"/>
    <w:rsid w:val="009D62CF"/>
    <w:rsid w:val="009D6BCA"/>
    <w:rsid w:val="009D6CA6"/>
    <w:rsid w:val="009D6D64"/>
    <w:rsid w:val="009D7BF9"/>
    <w:rsid w:val="009E0C8D"/>
    <w:rsid w:val="009E19B5"/>
    <w:rsid w:val="009E21E0"/>
    <w:rsid w:val="009E255E"/>
    <w:rsid w:val="009E25E4"/>
    <w:rsid w:val="009E3933"/>
    <w:rsid w:val="009E4653"/>
    <w:rsid w:val="009E4C8F"/>
    <w:rsid w:val="009E5175"/>
    <w:rsid w:val="009E6AD1"/>
    <w:rsid w:val="009E7F54"/>
    <w:rsid w:val="009F16E6"/>
    <w:rsid w:val="009F40B9"/>
    <w:rsid w:val="009F506B"/>
    <w:rsid w:val="009F5F59"/>
    <w:rsid w:val="009F6E63"/>
    <w:rsid w:val="009F705D"/>
    <w:rsid w:val="009F7167"/>
    <w:rsid w:val="00A00741"/>
    <w:rsid w:val="00A00947"/>
    <w:rsid w:val="00A01D1C"/>
    <w:rsid w:val="00A01FF3"/>
    <w:rsid w:val="00A02239"/>
    <w:rsid w:val="00A04A17"/>
    <w:rsid w:val="00A05920"/>
    <w:rsid w:val="00A059FF"/>
    <w:rsid w:val="00A07A92"/>
    <w:rsid w:val="00A10989"/>
    <w:rsid w:val="00A12132"/>
    <w:rsid w:val="00A137A0"/>
    <w:rsid w:val="00A13A0E"/>
    <w:rsid w:val="00A1566E"/>
    <w:rsid w:val="00A15D28"/>
    <w:rsid w:val="00A15FE4"/>
    <w:rsid w:val="00A174AB"/>
    <w:rsid w:val="00A20214"/>
    <w:rsid w:val="00A207AA"/>
    <w:rsid w:val="00A20BB7"/>
    <w:rsid w:val="00A21B44"/>
    <w:rsid w:val="00A228F0"/>
    <w:rsid w:val="00A23C08"/>
    <w:rsid w:val="00A242F2"/>
    <w:rsid w:val="00A24629"/>
    <w:rsid w:val="00A24A00"/>
    <w:rsid w:val="00A24C10"/>
    <w:rsid w:val="00A2513A"/>
    <w:rsid w:val="00A2516C"/>
    <w:rsid w:val="00A26014"/>
    <w:rsid w:val="00A26E2A"/>
    <w:rsid w:val="00A276CE"/>
    <w:rsid w:val="00A30D0B"/>
    <w:rsid w:val="00A33F66"/>
    <w:rsid w:val="00A35576"/>
    <w:rsid w:val="00A35F15"/>
    <w:rsid w:val="00A36920"/>
    <w:rsid w:val="00A37D48"/>
    <w:rsid w:val="00A408DB"/>
    <w:rsid w:val="00A41294"/>
    <w:rsid w:val="00A41D19"/>
    <w:rsid w:val="00A43B7D"/>
    <w:rsid w:val="00A43C94"/>
    <w:rsid w:val="00A44B28"/>
    <w:rsid w:val="00A45E8F"/>
    <w:rsid w:val="00A46321"/>
    <w:rsid w:val="00A46745"/>
    <w:rsid w:val="00A50160"/>
    <w:rsid w:val="00A51501"/>
    <w:rsid w:val="00A517BA"/>
    <w:rsid w:val="00A52D1A"/>
    <w:rsid w:val="00A52E46"/>
    <w:rsid w:val="00A53061"/>
    <w:rsid w:val="00A5489D"/>
    <w:rsid w:val="00A55798"/>
    <w:rsid w:val="00A5581B"/>
    <w:rsid w:val="00A56346"/>
    <w:rsid w:val="00A603F1"/>
    <w:rsid w:val="00A60882"/>
    <w:rsid w:val="00A6267B"/>
    <w:rsid w:val="00A62A52"/>
    <w:rsid w:val="00A649ED"/>
    <w:rsid w:val="00A64A8D"/>
    <w:rsid w:val="00A6545F"/>
    <w:rsid w:val="00A667ED"/>
    <w:rsid w:val="00A67B50"/>
    <w:rsid w:val="00A71181"/>
    <w:rsid w:val="00A711CE"/>
    <w:rsid w:val="00A7157D"/>
    <w:rsid w:val="00A71962"/>
    <w:rsid w:val="00A720C6"/>
    <w:rsid w:val="00A7220F"/>
    <w:rsid w:val="00A72EDB"/>
    <w:rsid w:val="00A73038"/>
    <w:rsid w:val="00A736C2"/>
    <w:rsid w:val="00A738C6"/>
    <w:rsid w:val="00A74007"/>
    <w:rsid w:val="00A745FF"/>
    <w:rsid w:val="00A74764"/>
    <w:rsid w:val="00A7631E"/>
    <w:rsid w:val="00A77467"/>
    <w:rsid w:val="00A775F2"/>
    <w:rsid w:val="00A77965"/>
    <w:rsid w:val="00A80528"/>
    <w:rsid w:val="00A80567"/>
    <w:rsid w:val="00A82579"/>
    <w:rsid w:val="00A847E4"/>
    <w:rsid w:val="00A902DD"/>
    <w:rsid w:val="00A904CD"/>
    <w:rsid w:val="00A90C1E"/>
    <w:rsid w:val="00A91778"/>
    <w:rsid w:val="00A920D5"/>
    <w:rsid w:val="00A920EB"/>
    <w:rsid w:val="00A92662"/>
    <w:rsid w:val="00A93641"/>
    <w:rsid w:val="00A93FD2"/>
    <w:rsid w:val="00A9465D"/>
    <w:rsid w:val="00A94EAD"/>
    <w:rsid w:val="00A952E9"/>
    <w:rsid w:val="00A95E36"/>
    <w:rsid w:val="00A96CC8"/>
    <w:rsid w:val="00A9736F"/>
    <w:rsid w:val="00AA07BE"/>
    <w:rsid w:val="00AA0984"/>
    <w:rsid w:val="00AA1478"/>
    <w:rsid w:val="00AA1650"/>
    <w:rsid w:val="00AA248A"/>
    <w:rsid w:val="00AA3ADA"/>
    <w:rsid w:val="00AA52CE"/>
    <w:rsid w:val="00AA55E0"/>
    <w:rsid w:val="00AA6651"/>
    <w:rsid w:val="00AA68E6"/>
    <w:rsid w:val="00AA7339"/>
    <w:rsid w:val="00AA75D3"/>
    <w:rsid w:val="00AB003C"/>
    <w:rsid w:val="00AB0280"/>
    <w:rsid w:val="00AB14B8"/>
    <w:rsid w:val="00AB1C2C"/>
    <w:rsid w:val="00AB2384"/>
    <w:rsid w:val="00AB2E25"/>
    <w:rsid w:val="00AB354B"/>
    <w:rsid w:val="00AB42BC"/>
    <w:rsid w:val="00AB47C0"/>
    <w:rsid w:val="00AB48A6"/>
    <w:rsid w:val="00AB59DE"/>
    <w:rsid w:val="00AB626C"/>
    <w:rsid w:val="00AB6896"/>
    <w:rsid w:val="00AB6B11"/>
    <w:rsid w:val="00AC0ACC"/>
    <w:rsid w:val="00AC0DB9"/>
    <w:rsid w:val="00AC0FF9"/>
    <w:rsid w:val="00AC152D"/>
    <w:rsid w:val="00AC3098"/>
    <w:rsid w:val="00AC3FCD"/>
    <w:rsid w:val="00AC5ECA"/>
    <w:rsid w:val="00AC634B"/>
    <w:rsid w:val="00AC79FF"/>
    <w:rsid w:val="00AC7CD8"/>
    <w:rsid w:val="00AD0141"/>
    <w:rsid w:val="00AD1075"/>
    <w:rsid w:val="00AD1C23"/>
    <w:rsid w:val="00AD2122"/>
    <w:rsid w:val="00AD2811"/>
    <w:rsid w:val="00AD2A4E"/>
    <w:rsid w:val="00AD3009"/>
    <w:rsid w:val="00AD515E"/>
    <w:rsid w:val="00AD57DD"/>
    <w:rsid w:val="00AD6E83"/>
    <w:rsid w:val="00AD76CA"/>
    <w:rsid w:val="00AE0F6C"/>
    <w:rsid w:val="00AE2792"/>
    <w:rsid w:val="00AE27D9"/>
    <w:rsid w:val="00AE3E32"/>
    <w:rsid w:val="00AE6847"/>
    <w:rsid w:val="00AE6CE5"/>
    <w:rsid w:val="00AF057B"/>
    <w:rsid w:val="00AF0A95"/>
    <w:rsid w:val="00AF0ED5"/>
    <w:rsid w:val="00AF10AE"/>
    <w:rsid w:val="00AF2D28"/>
    <w:rsid w:val="00AF4171"/>
    <w:rsid w:val="00AF47A7"/>
    <w:rsid w:val="00AF4EA7"/>
    <w:rsid w:val="00AF5773"/>
    <w:rsid w:val="00B01930"/>
    <w:rsid w:val="00B02461"/>
    <w:rsid w:val="00B02E00"/>
    <w:rsid w:val="00B03252"/>
    <w:rsid w:val="00B03405"/>
    <w:rsid w:val="00B03DA9"/>
    <w:rsid w:val="00B03F90"/>
    <w:rsid w:val="00B049BB"/>
    <w:rsid w:val="00B05106"/>
    <w:rsid w:val="00B0518F"/>
    <w:rsid w:val="00B05297"/>
    <w:rsid w:val="00B07828"/>
    <w:rsid w:val="00B112A5"/>
    <w:rsid w:val="00B11925"/>
    <w:rsid w:val="00B127E3"/>
    <w:rsid w:val="00B16F7C"/>
    <w:rsid w:val="00B20020"/>
    <w:rsid w:val="00B206E3"/>
    <w:rsid w:val="00B213C4"/>
    <w:rsid w:val="00B22253"/>
    <w:rsid w:val="00B22E80"/>
    <w:rsid w:val="00B238DA"/>
    <w:rsid w:val="00B24122"/>
    <w:rsid w:val="00B241F2"/>
    <w:rsid w:val="00B2443E"/>
    <w:rsid w:val="00B2581D"/>
    <w:rsid w:val="00B25F6F"/>
    <w:rsid w:val="00B3081A"/>
    <w:rsid w:val="00B31C0E"/>
    <w:rsid w:val="00B32499"/>
    <w:rsid w:val="00B32B59"/>
    <w:rsid w:val="00B33DED"/>
    <w:rsid w:val="00B34610"/>
    <w:rsid w:val="00B348E2"/>
    <w:rsid w:val="00B3497A"/>
    <w:rsid w:val="00B35775"/>
    <w:rsid w:val="00B363DA"/>
    <w:rsid w:val="00B3697D"/>
    <w:rsid w:val="00B373AD"/>
    <w:rsid w:val="00B37D6E"/>
    <w:rsid w:val="00B37EA6"/>
    <w:rsid w:val="00B41239"/>
    <w:rsid w:val="00B41367"/>
    <w:rsid w:val="00B41603"/>
    <w:rsid w:val="00B428D6"/>
    <w:rsid w:val="00B4530D"/>
    <w:rsid w:val="00B45A0E"/>
    <w:rsid w:val="00B47508"/>
    <w:rsid w:val="00B5328D"/>
    <w:rsid w:val="00B53CC1"/>
    <w:rsid w:val="00B55D03"/>
    <w:rsid w:val="00B5615C"/>
    <w:rsid w:val="00B567D7"/>
    <w:rsid w:val="00B573C6"/>
    <w:rsid w:val="00B5780E"/>
    <w:rsid w:val="00B579D4"/>
    <w:rsid w:val="00B57F43"/>
    <w:rsid w:val="00B62808"/>
    <w:rsid w:val="00B6387E"/>
    <w:rsid w:val="00B639ED"/>
    <w:rsid w:val="00B66028"/>
    <w:rsid w:val="00B663CD"/>
    <w:rsid w:val="00B6714A"/>
    <w:rsid w:val="00B700BF"/>
    <w:rsid w:val="00B708FA"/>
    <w:rsid w:val="00B7178B"/>
    <w:rsid w:val="00B71F53"/>
    <w:rsid w:val="00B71F9B"/>
    <w:rsid w:val="00B727B9"/>
    <w:rsid w:val="00B727D9"/>
    <w:rsid w:val="00B72B60"/>
    <w:rsid w:val="00B74035"/>
    <w:rsid w:val="00B7413F"/>
    <w:rsid w:val="00B741EF"/>
    <w:rsid w:val="00B7549C"/>
    <w:rsid w:val="00B754F2"/>
    <w:rsid w:val="00B75C91"/>
    <w:rsid w:val="00B768C6"/>
    <w:rsid w:val="00B771DF"/>
    <w:rsid w:val="00B80B9A"/>
    <w:rsid w:val="00B8158D"/>
    <w:rsid w:val="00B82C73"/>
    <w:rsid w:val="00B834DE"/>
    <w:rsid w:val="00B836AE"/>
    <w:rsid w:val="00B8379B"/>
    <w:rsid w:val="00B838DA"/>
    <w:rsid w:val="00B83DAA"/>
    <w:rsid w:val="00B85448"/>
    <w:rsid w:val="00B85D0B"/>
    <w:rsid w:val="00B901DC"/>
    <w:rsid w:val="00B91981"/>
    <w:rsid w:val="00B93354"/>
    <w:rsid w:val="00B934DB"/>
    <w:rsid w:val="00B9579E"/>
    <w:rsid w:val="00B96F80"/>
    <w:rsid w:val="00B9711E"/>
    <w:rsid w:val="00B97DEB"/>
    <w:rsid w:val="00BA0448"/>
    <w:rsid w:val="00BA1244"/>
    <w:rsid w:val="00BA14CC"/>
    <w:rsid w:val="00BA1DE4"/>
    <w:rsid w:val="00BA2DEA"/>
    <w:rsid w:val="00BA3497"/>
    <w:rsid w:val="00BA4C58"/>
    <w:rsid w:val="00BA646F"/>
    <w:rsid w:val="00BA7B2A"/>
    <w:rsid w:val="00BB064D"/>
    <w:rsid w:val="00BB2956"/>
    <w:rsid w:val="00BB2FBB"/>
    <w:rsid w:val="00BB3655"/>
    <w:rsid w:val="00BB421F"/>
    <w:rsid w:val="00BB4874"/>
    <w:rsid w:val="00BB4BC5"/>
    <w:rsid w:val="00BB4C26"/>
    <w:rsid w:val="00BB4E18"/>
    <w:rsid w:val="00BB4EE7"/>
    <w:rsid w:val="00BB5E18"/>
    <w:rsid w:val="00BB762E"/>
    <w:rsid w:val="00BB777B"/>
    <w:rsid w:val="00BB79DD"/>
    <w:rsid w:val="00BC09E7"/>
    <w:rsid w:val="00BC194A"/>
    <w:rsid w:val="00BC2014"/>
    <w:rsid w:val="00BC2DE1"/>
    <w:rsid w:val="00BC2E88"/>
    <w:rsid w:val="00BC33ED"/>
    <w:rsid w:val="00BC4E64"/>
    <w:rsid w:val="00BC57A2"/>
    <w:rsid w:val="00BC6178"/>
    <w:rsid w:val="00BC68B4"/>
    <w:rsid w:val="00BC704F"/>
    <w:rsid w:val="00BC7399"/>
    <w:rsid w:val="00BD0938"/>
    <w:rsid w:val="00BD0E6B"/>
    <w:rsid w:val="00BD10C1"/>
    <w:rsid w:val="00BD28F1"/>
    <w:rsid w:val="00BD2A87"/>
    <w:rsid w:val="00BD2B6C"/>
    <w:rsid w:val="00BD37D9"/>
    <w:rsid w:val="00BD3FC3"/>
    <w:rsid w:val="00BD4593"/>
    <w:rsid w:val="00BD57D7"/>
    <w:rsid w:val="00BD5AA8"/>
    <w:rsid w:val="00BD5D17"/>
    <w:rsid w:val="00BD5D34"/>
    <w:rsid w:val="00BD5D88"/>
    <w:rsid w:val="00BD6188"/>
    <w:rsid w:val="00BD6A21"/>
    <w:rsid w:val="00BD75A1"/>
    <w:rsid w:val="00BD7A13"/>
    <w:rsid w:val="00BD7E65"/>
    <w:rsid w:val="00BE11F3"/>
    <w:rsid w:val="00BE1FAF"/>
    <w:rsid w:val="00BE24C1"/>
    <w:rsid w:val="00BE37CB"/>
    <w:rsid w:val="00BE7895"/>
    <w:rsid w:val="00BF09AE"/>
    <w:rsid w:val="00BF5A39"/>
    <w:rsid w:val="00BF5C71"/>
    <w:rsid w:val="00BF62A4"/>
    <w:rsid w:val="00BF6D71"/>
    <w:rsid w:val="00C0033D"/>
    <w:rsid w:val="00C008D7"/>
    <w:rsid w:val="00C01BAE"/>
    <w:rsid w:val="00C01F53"/>
    <w:rsid w:val="00C02750"/>
    <w:rsid w:val="00C02ABC"/>
    <w:rsid w:val="00C02B96"/>
    <w:rsid w:val="00C0407C"/>
    <w:rsid w:val="00C04883"/>
    <w:rsid w:val="00C04D5E"/>
    <w:rsid w:val="00C06B22"/>
    <w:rsid w:val="00C12600"/>
    <w:rsid w:val="00C12FDA"/>
    <w:rsid w:val="00C1350D"/>
    <w:rsid w:val="00C138FE"/>
    <w:rsid w:val="00C13DBE"/>
    <w:rsid w:val="00C13EFA"/>
    <w:rsid w:val="00C14D37"/>
    <w:rsid w:val="00C15A30"/>
    <w:rsid w:val="00C15C4F"/>
    <w:rsid w:val="00C164E3"/>
    <w:rsid w:val="00C21A99"/>
    <w:rsid w:val="00C226AF"/>
    <w:rsid w:val="00C23338"/>
    <w:rsid w:val="00C237AA"/>
    <w:rsid w:val="00C27C33"/>
    <w:rsid w:val="00C3035D"/>
    <w:rsid w:val="00C30A77"/>
    <w:rsid w:val="00C30D00"/>
    <w:rsid w:val="00C324DE"/>
    <w:rsid w:val="00C33B48"/>
    <w:rsid w:val="00C35717"/>
    <w:rsid w:val="00C36219"/>
    <w:rsid w:val="00C37FC6"/>
    <w:rsid w:val="00C40401"/>
    <w:rsid w:val="00C40416"/>
    <w:rsid w:val="00C41D8D"/>
    <w:rsid w:val="00C421F0"/>
    <w:rsid w:val="00C441A9"/>
    <w:rsid w:val="00C44ED1"/>
    <w:rsid w:val="00C45668"/>
    <w:rsid w:val="00C45DCA"/>
    <w:rsid w:val="00C47727"/>
    <w:rsid w:val="00C50A1C"/>
    <w:rsid w:val="00C50A7F"/>
    <w:rsid w:val="00C517D4"/>
    <w:rsid w:val="00C52703"/>
    <w:rsid w:val="00C52938"/>
    <w:rsid w:val="00C53011"/>
    <w:rsid w:val="00C535FD"/>
    <w:rsid w:val="00C54773"/>
    <w:rsid w:val="00C556FE"/>
    <w:rsid w:val="00C55A7E"/>
    <w:rsid w:val="00C55BCE"/>
    <w:rsid w:val="00C56022"/>
    <w:rsid w:val="00C56445"/>
    <w:rsid w:val="00C56465"/>
    <w:rsid w:val="00C60122"/>
    <w:rsid w:val="00C60B30"/>
    <w:rsid w:val="00C61515"/>
    <w:rsid w:val="00C61EAD"/>
    <w:rsid w:val="00C62EB7"/>
    <w:rsid w:val="00C63400"/>
    <w:rsid w:val="00C63759"/>
    <w:rsid w:val="00C640E7"/>
    <w:rsid w:val="00C64A8F"/>
    <w:rsid w:val="00C654C2"/>
    <w:rsid w:val="00C660DA"/>
    <w:rsid w:val="00C66C58"/>
    <w:rsid w:val="00C66D15"/>
    <w:rsid w:val="00C67163"/>
    <w:rsid w:val="00C67599"/>
    <w:rsid w:val="00C67E4D"/>
    <w:rsid w:val="00C7006F"/>
    <w:rsid w:val="00C70818"/>
    <w:rsid w:val="00C70EE8"/>
    <w:rsid w:val="00C72453"/>
    <w:rsid w:val="00C7282F"/>
    <w:rsid w:val="00C744D1"/>
    <w:rsid w:val="00C7568C"/>
    <w:rsid w:val="00C75803"/>
    <w:rsid w:val="00C76602"/>
    <w:rsid w:val="00C76F20"/>
    <w:rsid w:val="00C80B36"/>
    <w:rsid w:val="00C80DC9"/>
    <w:rsid w:val="00C8280E"/>
    <w:rsid w:val="00C83003"/>
    <w:rsid w:val="00C83234"/>
    <w:rsid w:val="00C84E58"/>
    <w:rsid w:val="00C85A89"/>
    <w:rsid w:val="00C906E0"/>
    <w:rsid w:val="00C9076C"/>
    <w:rsid w:val="00C90C0B"/>
    <w:rsid w:val="00C9104C"/>
    <w:rsid w:val="00C914A4"/>
    <w:rsid w:val="00C928D5"/>
    <w:rsid w:val="00C92BF0"/>
    <w:rsid w:val="00C93923"/>
    <w:rsid w:val="00C94ED2"/>
    <w:rsid w:val="00CA214E"/>
    <w:rsid w:val="00CA29D1"/>
    <w:rsid w:val="00CA3E31"/>
    <w:rsid w:val="00CA3EB1"/>
    <w:rsid w:val="00CA4373"/>
    <w:rsid w:val="00CA5559"/>
    <w:rsid w:val="00CA5993"/>
    <w:rsid w:val="00CA611E"/>
    <w:rsid w:val="00CA668E"/>
    <w:rsid w:val="00CA6742"/>
    <w:rsid w:val="00CB0203"/>
    <w:rsid w:val="00CB2968"/>
    <w:rsid w:val="00CB2D1F"/>
    <w:rsid w:val="00CB392B"/>
    <w:rsid w:val="00CB4026"/>
    <w:rsid w:val="00CB4473"/>
    <w:rsid w:val="00CB657B"/>
    <w:rsid w:val="00CC0205"/>
    <w:rsid w:val="00CC1449"/>
    <w:rsid w:val="00CC165E"/>
    <w:rsid w:val="00CC2211"/>
    <w:rsid w:val="00CC2C40"/>
    <w:rsid w:val="00CC374C"/>
    <w:rsid w:val="00CC3DA6"/>
    <w:rsid w:val="00CC4356"/>
    <w:rsid w:val="00CC50A7"/>
    <w:rsid w:val="00CC57E2"/>
    <w:rsid w:val="00CC5F75"/>
    <w:rsid w:val="00CC5F84"/>
    <w:rsid w:val="00CC6A6B"/>
    <w:rsid w:val="00CD079D"/>
    <w:rsid w:val="00CD1362"/>
    <w:rsid w:val="00CD34E2"/>
    <w:rsid w:val="00CD35C4"/>
    <w:rsid w:val="00CD388B"/>
    <w:rsid w:val="00CD486B"/>
    <w:rsid w:val="00CD48B1"/>
    <w:rsid w:val="00CD4A9B"/>
    <w:rsid w:val="00CD57B1"/>
    <w:rsid w:val="00CD6D2B"/>
    <w:rsid w:val="00CE1238"/>
    <w:rsid w:val="00CE130A"/>
    <w:rsid w:val="00CE266F"/>
    <w:rsid w:val="00CE2FD6"/>
    <w:rsid w:val="00CE455E"/>
    <w:rsid w:val="00CE4661"/>
    <w:rsid w:val="00CE691D"/>
    <w:rsid w:val="00CE6C4C"/>
    <w:rsid w:val="00CE6D87"/>
    <w:rsid w:val="00CE7974"/>
    <w:rsid w:val="00CF070E"/>
    <w:rsid w:val="00CF0D8E"/>
    <w:rsid w:val="00CF0DF2"/>
    <w:rsid w:val="00CF20F0"/>
    <w:rsid w:val="00CF392B"/>
    <w:rsid w:val="00CF47EA"/>
    <w:rsid w:val="00CF4F98"/>
    <w:rsid w:val="00CF5D4C"/>
    <w:rsid w:val="00CF62CF"/>
    <w:rsid w:val="00CF68B6"/>
    <w:rsid w:val="00CF6FF9"/>
    <w:rsid w:val="00D00BF6"/>
    <w:rsid w:val="00D02E5F"/>
    <w:rsid w:val="00D04E6B"/>
    <w:rsid w:val="00D06A04"/>
    <w:rsid w:val="00D1068B"/>
    <w:rsid w:val="00D10AEC"/>
    <w:rsid w:val="00D120B0"/>
    <w:rsid w:val="00D1329E"/>
    <w:rsid w:val="00D14505"/>
    <w:rsid w:val="00D16095"/>
    <w:rsid w:val="00D16286"/>
    <w:rsid w:val="00D163EC"/>
    <w:rsid w:val="00D17998"/>
    <w:rsid w:val="00D2050B"/>
    <w:rsid w:val="00D22B82"/>
    <w:rsid w:val="00D2442A"/>
    <w:rsid w:val="00D25DE5"/>
    <w:rsid w:val="00D25E4A"/>
    <w:rsid w:val="00D2754E"/>
    <w:rsid w:val="00D276FB"/>
    <w:rsid w:val="00D2776E"/>
    <w:rsid w:val="00D27F5D"/>
    <w:rsid w:val="00D30051"/>
    <w:rsid w:val="00D300E5"/>
    <w:rsid w:val="00D313F6"/>
    <w:rsid w:val="00D337E7"/>
    <w:rsid w:val="00D339A6"/>
    <w:rsid w:val="00D342A6"/>
    <w:rsid w:val="00D35256"/>
    <w:rsid w:val="00D359A7"/>
    <w:rsid w:val="00D370AB"/>
    <w:rsid w:val="00D37563"/>
    <w:rsid w:val="00D40487"/>
    <w:rsid w:val="00D41223"/>
    <w:rsid w:val="00D4140B"/>
    <w:rsid w:val="00D44A6F"/>
    <w:rsid w:val="00D452DD"/>
    <w:rsid w:val="00D45B5E"/>
    <w:rsid w:val="00D46521"/>
    <w:rsid w:val="00D5041D"/>
    <w:rsid w:val="00D51464"/>
    <w:rsid w:val="00D53A72"/>
    <w:rsid w:val="00D53BE6"/>
    <w:rsid w:val="00D53F51"/>
    <w:rsid w:val="00D54C8C"/>
    <w:rsid w:val="00D55AEE"/>
    <w:rsid w:val="00D55E03"/>
    <w:rsid w:val="00D5627F"/>
    <w:rsid w:val="00D56909"/>
    <w:rsid w:val="00D57D86"/>
    <w:rsid w:val="00D60805"/>
    <w:rsid w:val="00D61577"/>
    <w:rsid w:val="00D615B2"/>
    <w:rsid w:val="00D6514A"/>
    <w:rsid w:val="00D65221"/>
    <w:rsid w:val="00D65A9D"/>
    <w:rsid w:val="00D704F1"/>
    <w:rsid w:val="00D709E1"/>
    <w:rsid w:val="00D71D6C"/>
    <w:rsid w:val="00D72D54"/>
    <w:rsid w:val="00D738EB"/>
    <w:rsid w:val="00D73D24"/>
    <w:rsid w:val="00D741EE"/>
    <w:rsid w:val="00D75011"/>
    <w:rsid w:val="00D75A45"/>
    <w:rsid w:val="00D75DDD"/>
    <w:rsid w:val="00D77FC0"/>
    <w:rsid w:val="00D80281"/>
    <w:rsid w:val="00D805C0"/>
    <w:rsid w:val="00D808FD"/>
    <w:rsid w:val="00D80B8B"/>
    <w:rsid w:val="00D81012"/>
    <w:rsid w:val="00D810AF"/>
    <w:rsid w:val="00D8436F"/>
    <w:rsid w:val="00D866C9"/>
    <w:rsid w:val="00D90522"/>
    <w:rsid w:val="00D92222"/>
    <w:rsid w:val="00D936D1"/>
    <w:rsid w:val="00D94203"/>
    <w:rsid w:val="00D94CB7"/>
    <w:rsid w:val="00D955D1"/>
    <w:rsid w:val="00D9614B"/>
    <w:rsid w:val="00D97006"/>
    <w:rsid w:val="00D9752C"/>
    <w:rsid w:val="00DA0110"/>
    <w:rsid w:val="00DA2016"/>
    <w:rsid w:val="00DA2418"/>
    <w:rsid w:val="00DA283E"/>
    <w:rsid w:val="00DA368E"/>
    <w:rsid w:val="00DA5F35"/>
    <w:rsid w:val="00DA6279"/>
    <w:rsid w:val="00DA66BB"/>
    <w:rsid w:val="00DA6B2F"/>
    <w:rsid w:val="00DA6D0A"/>
    <w:rsid w:val="00DA74D1"/>
    <w:rsid w:val="00DA78A0"/>
    <w:rsid w:val="00DA7D2D"/>
    <w:rsid w:val="00DB2739"/>
    <w:rsid w:val="00DB28ED"/>
    <w:rsid w:val="00DB2E5A"/>
    <w:rsid w:val="00DB4CEA"/>
    <w:rsid w:val="00DB5E33"/>
    <w:rsid w:val="00DB713F"/>
    <w:rsid w:val="00DB71E0"/>
    <w:rsid w:val="00DB79EA"/>
    <w:rsid w:val="00DB7E59"/>
    <w:rsid w:val="00DC0207"/>
    <w:rsid w:val="00DC0F0B"/>
    <w:rsid w:val="00DC1734"/>
    <w:rsid w:val="00DC1D30"/>
    <w:rsid w:val="00DC1EEA"/>
    <w:rsid w:val="00DC1F90"/>
    <w:rsid w:val="00DC29AF"/>
    <w:rsid w:val="00DC365E"/>
    <w:rsid w:val="00DC42DF"/>
    <w:rsid w:val="00DC5CCA"/>
    <w:rsid w:val="00DC605F"/>
    <w:rsid w:val="00DC61A6"/>
    <w:rsid w:val="00DC7087"/>
    <w:rsid w:val="00DD21C2"/>
    <w:rsid w:val="00DD3E39"/>
    <w:rsid w:val="00DD4D50"/>
    <w:rsid w:val="00DD4E78"/>
    <w:rsid w:val="00DD60FA"/>
    <w:rsid w:val="00DD69FE"/>
    <w:rsid w:val="00DD6A6B"/>
    <w:rsid w:val="00DD76AC"/>
    <w:rsid w:val="00DE08D5"/>
    <w:rsid w:val="00DE16A8"/>
    <w:rsid w:val="00DE2CE6"/>
    <w:rsid w:val="00DE3CE1"/>
    <w:rsid w:val="00DE438F"/>
    <w:rsid w:val="00DE4883"/>
    <w:rsid w:val="00DE5804"/>
    <w:rsid w:val="00DE5DAA"/>
    <w:rsid w:val="00DE6DC6"/>
    <w:rsid w:val="00DE6FFD"/>
    <w:rsid w:val="00DF12D1"/>
    <w:rsid w:val="00DF1E30"/>
    <w:rsid w:val="00DF245A"/>
    <w:rsid w:val="00DF3106"/>
    <w:rsid w:val="00DF4170"/>
    <w:rsid w:val="00DF678A"/>
    <w:rsid w:val="00E00092"/>
    <w:rsid w:val="00E00709"/>
    <w:rsid w:val="00E0087F"/>
    <w:rsid w:val="00E00C49"/>
    <w:rsid w:val="00E01691"/>
    <w:rsid w:val="00E02366"/>
    <w:rsid w:val="00E033AC"/>
    <w:rsid w:val="00E065BC"/>
    <w:rsid w:val="00E072EF"/>
    <w:rsid w:val="00E07303"/>
    <w:rsid w:val="00E075E4"/>
    <w:rsid w:val="00E111CF"/>
    <w:rsid w:val="00E124D4"/>
    <w:rsid w:val="00E12595"/>
    <w:rsid w:val="00E1390F"/>
    <w:rsid w:val="00E14D0C"/>
    <w:rsid w:val="00E1534D"/>
    <w:rsid w:val="00E15595"/>
    <w:rsid w:val="00E16C36"/>
    <w:rsid w:val="00E16D0B"/>
    <w:rsid w:val="00E20A76"/>
    <w:rsid w:val="00E20DE0"/>
    <w:rsid w:val="00E21474"/>
    <w:rsid w:val="00E22980"/>
    <w:rsid w:val="00E22EAA"/>
    <w:rsid w:val="00E22F4A"/>
    <w:rsid w:val="00E23443"/>
    <w:rsid w:val="00E23C52"/>
    <w:rsid w:val="00E23CF5"/>
    <w:rsid w:val="00E24018"/>
    <w:rsid w:val="00E24060"/>
    <w:rsid w:val="00E2502C"/>
    <w:rsid w:val="00E260E7"/>
    <w:rsid w:val="00E26611"/>
    <w:rsid w:val="00E27B0B"/>
    <w:rsid w:val="00E30933"/>
    <w:rsid w:val="00E30EEA"/>
    <w:rsid w:val="00E30F2A"/>
    <w:rsid w:val="00E3161B"/>
    <w:rsid w:val="00E3188A"/>
    <w:rsid w:val="00E31AB6"/>
    <w:rsid w:val="00E32AED"/>
    <w:rsid w:val="00E338D2"/>
    <w:rsid w:val="00E346BB"/>
    <w:rsid w:val="00E35573"/>
    <w:rsid w:val="00E369BB"/>
    <w:rsid w:val="00E372A8"/>
    <w:rsid w:val="00E40167"/>
    <w:rsid w:val="00E4133D"/>
    <w:rsid w:val="00E41895"/>
    <w:rsid w:val="00E4228A"/>
    <w:rsid w:val="00E428D2"/>
    <w:rsid w:val="00E43422"/>
    <w:rsid w:val="00E43EF3"/>
    <w:rsid w:val="00E4658C"/>
    <w:rsid w:val="00E46817"/>
    <w:rsid w:val="00E4700E"/>
    <w:rsid w:val="00E477E4"/>
    <w:rsid w:val="00E5090A"/>
    <w:rsid w:val="00E517B3"/>
    <w:rsid w:val="00E51CEC"/>
    <w:rsid w:val="00E51E64"/>
    <w:rsid w:val="00E51EA4"/>
    <w:rsid w:val="00E52171"/>
    <w:rsid w:val="00E53020"/>
    <w:rsid w:val="00E53FF1"/>
    <w:rsid w:val="00E541BC"/>
    <w:rsid w:val="00E556F8"/>
    <w:rsid w:val="00E56361"/>
    <w:rsid w:val="00E564B3"/>
    <w:rsid w:val="00E56CC1"/>
    <w:rsid w:val="00E5705C"/>
    <w:rsid w:val="00E57F13"/>
    <w:rsid w:val="00E57F5A"/>
    <w:rsid w:val="00E61EC4"/>
    <w:rsid w:val="00E63975"/>
    <w:rsid w:val="00E63C6E"/>
    <w:rsid w:val="00E64342"/>
    <w:rsid w:val="00E661A0"/>
    <w:rsid w:val="00E66653"/>
    <w:rsid w:val="00E67647"/>
    <w:rsid w:val="00E70D0C"/>
    <w:rsid w:val="00E7240B"/>
    <w:rsid w:val="00E7249C"/>
    <w:rsid w:val="00E72B9B"/>
    <w:rsid w:val="00E72DD5"/>
    <w:rsid w:val="00E734B9"/>
    <w:rsid w:val="00E737F9"/>
    <w:rsid w:val="00E7484D"/>
    <w:rsid w:val="00E756C3"/>
    <w:rsid w:val="00E757CF"/>
    <w:rsid w:val="00E75DE8"/>
    <w:rsid w:val="00E76B61"/>
    <w:rsid w:val="00E77CD3"/>
    <w:rsid w:val="00E80207"/>
    <w:rsid w:val="00E8080F"/>
    <w:rsid w:val="00E80DFD"/>
    <w:rsid w:val="00E81F64"/>
    <w:rsid w:val="00E824FC"/>
    <w:rsid w:val="00E82DB7"/>
    <w:rsid w:val="00E8354C"/>
    <w:rsid w:val="00E8476E"/>
    <w:rsid w:val="00E85C00"/>
    <w:rsid w:val="00E86088"/>
    <w:rsid w:val="00E86993"/>
    <w:rsid w:val="00E86ABE"/>
    <w:rsid w:val="00E876AE"/>
    <w:rsid w:val="00E90D65"/>
    <w:rsid w:val="00E91294"/>
    <w:rsid w:val="00E92CC8"/>
    <w:rsid w:val="00E92CD0"/>
    <w:rsid w:val="00E93883"/>
    <w:rsid w:val="00E94C9D"/>
    <w:rsid w:val="00E95246"/>
    <w:rsid w:val="00E96BAE"/>
    <w:rsid w:val="00E96FB2"/>
    <w:rsid w:val="00E97B74"/>
    <w:rsid w:val="00EA00C8"/>
    <w:rsid w:val="00EA0361"/>
    <w:rsid w:val="00EA0479"/>
    <w:rsid w:val="00EA0A95"/>
    <w:rsid w:val="00EA1B25"/>
    <w:rsid w:val="00EA29D3"/>
    <w:rsid w:val="00EA3A1C"/>
    <w:rsid w:val="00EA423C"/>
    <w:rsid w:val="00EA47F9"/>
    <w:rsid w:val="00EA50CF"/>
    <w:rsid w:val="00EA5454"/>
    <w:rsid w:val="00EA6752"/>
    <w:rsid w:val="00EB04DD"/>
    <w:rsid w:val="00EB080C"/>
    <w:rsid w:val="00EB1194"/>
    <w:rsid w:val="00EB1D14"/>
    <w:rsid w:val="00EB2E01"/>
    <w:rsid w:val="00EB7776"/>
    <w:rsid w:val="00EB7835"/>
    <w:rsid w:val="00EB7FA9"/>
    <w:rsid w:val="00EC4308"/>
    <w:rsid w:val="00EC59FB"/>
    <w:rsid w:val="00EC5F6E"/>
    <w:rsid w:val="00EC6745"/>
    <w:rsid w:val="00EC75C9"/>
    <w:rsid w:val="00EC772A"/>
    <w:rsid w:val="00EC7763"/>
    <w:rsid w:val="00ED0106"/>
    <w:rsid w:val="00ED06D7"/>
    <w:rsid w:val="00ED170C"/>
    <w:rsid w:val="00ED19C6"/>
    <w:rsid w:val="00ED1EC5"/>
    <w:rsid w:val="00ED23CB"/>
    <w:rsid w:val="00ED2457"/>
    <w:rsid w:val="00ED311A"/>
    <w:rsid w:val="00ED3147"/>
    <w:rsid w:val="00ED3197"/>
    <w:rsid w:val="00ED37CB"/>
    <w:rsid w:val="00ED4660"/>
    <w:rsid w:val="00ED7C68"/>
    <w:rsid w:val="00ED7DBB"/>
    <w:rsid w:val="00EE023E"/>
    <w:rsid w:val="00EE0A8C"/>
    <w:rsid w:val="00EE0F22"/>
    <w:rsid w:val="00EE1A40"/>
    <w:rsid w:val="00EE4CEC"/>
    <w:rsid w:val="00EE59E3"/>
    <w:rsid w:val="00EE5ECB"/>
    <w:rsid w:val="00EF0B43"/>
    <w:rsid w:val="00EF13A9"/>
    <w:rsid w:val="00EF1401"/>
    <w:rsid w:val="00EF31AC"/>
    <w:rsid w:val="00EF58A7"/>
    <w:rsid w:val="00F00747"/>
    <w:rsid w:val="00F00F77"/>
    <w:rsid w:val="00F00FAD"/>
    <w:rsid w:val="00F010E9"/>
    <w:rsid w:val="00F02A1F"/>
    <w:rsid w:val="00F06BCC"/>
    <w:rsid w:val="00F073B8"/>
    <w:rsid w:val="00F07522"/>
    <w:rsid w:val="00F1048F"/>
    <w:rsid w:val="00F12496"/>
    <w:rsid w:val="00F125A1"/>
    <w:rsid w:val="00F1473F"/>
    <w:rsid w:val="00F149FE"/>
    <w:rsid w:val="00F14C74"/>
    <w:rsid w:val="00F161E4"/>
    <w:rsid w:val="00F1682C"/>
    <w:rsid w:val="00F16EE0"/>
    <w:rsid w:val="00F16F92"/>
    <w:rsid w:val="00F2017F"/>
    <w:rsid w:val="00F21F1C"/>
    <w:rsid w:val="00F2287C"/>
    <w:rsid w:val="00F23971"/>
    <w:rsid w:val="00F2445F"/>
    <w:rsid w:val="00F258BF"/>
    <w:rsid w:val="00F30016"/>
    <w:rsid w:val="00F30354"/>
    <w:rsid w:val="00F30B4C"/>
    <w:rsid w:val="00F30F14"/>
    <w:rsid w:val="00F325FC"/>
    <w:rsid w:val="00F338C8"/>
    <w:rsid w:val="00F344DA"/>
    <w:rsid w:val="00F345C0"/>
    <w:rsid w:val="00F354B0"/>
    <w:rsid w:val="00F357D2"/>
    <w:rsid w:val="00F36423"/>
    <w:rsid w:val="00F37067"/>
    <w:rsid w:val="00F37ACD"/>
    <w:rsid w:val="00F40CDD"/>
    <w:rsid w:val="00F43417"/>
    <w:rsid w:val="00F438D5"/>
    <w:rsid w:val="00F43902"/>
    <w:rsid w:val="00F439FE"/>
    <w:rsid w:val="00F43B61"/>
    <w:rsid w:val="00F44892"/>
    <w:rsid w:val="00F45BDB"/>
    <w:rsid w:val="00F45C43"/>
    <w:rsid w:val="00F46538"/>
    <w:rsid w:val="00F47D5E"/>
    <w:rsid w:val="00F47DC1"/>
    <w:rsid w:val="00F50A6D"/>
    <w:rsid w:val="00F50FD1"/>
    <w:rsid w:val="00F517A1"/>
    <w:rsid w:val="00F54050"/>
    <w:rsid w:val="00F547F0"/>
    <w:rsid w:val="00F55E64"/>
    <w:rsid w:val="00F5691B"/>
    <w:rsid w:val="00F56C72"/>
    <w:rsid w:val="00F60227"/>
    <w:rsid w:val="00F604C4"/>
    <w:rsid w:val="00F614B1"/>
    <w:rsid w:val="00F61FB9"/>
    <w:rsid w:val="00F63696"/>
    <w:rsid w:val="00F65C29"/>
    <w:rsid w:val="00F661C0"/>
    <w:rsid w:val="00F66A76"/>
    <w:rsid w:val="00F701BF"/>
    <w:rsid w:val="00F7173A"/>
    <w:rsid w:val="00F737C9"/>
    <w:rsid w:val="00F73F75"/>
    <w:rsid w:val="00F7433E"/>
    <w:rsid w:val="00F752A4"/>
    <w:rsid w:val="00F76427"/>
    <w:rsid w:val="00F77B30"/>
    <w:rsid w:val="00F77B5E"/>
    <w:rsid w:val="00F81EAF"/>
    <w:rsid w:val="00F82A24"/>
    <w:rsid w:val="00F82EAF"/>
    <w:rsid w:val="00F83037"/>
    <w:rsid w:val="00F846B0"/>
    <w:rsid w:val="00F84DA3"/>
    <w:rsid w:val="00F868D4"/>
    <w:rsid w:val="00F91D7E"/>
    <w:rsid w:val="00F92B55"/>
    <w:rsid w:val="00F92CB2"/>
    <w:rsid w:val="00F9482A"/>
    <w:rsid w:val="00F94EDC"/>
    <w:rsid w:val="00F957F1"/>
    <w:rsid w:val="00F9599C"/>
    <w:rsid w:val="00F9612E"/>
    <w:rsid w:val="00F97709"/>
    <w:rsid w:val="00FA2C75"/>
    <w:rsid w:val="00FA2D27"/>
    <w:rsid w:val="00FA2E62"/>
    <w:rsid w:val="00FA4180"/>
    <w:rsid w:val="00FA5610"/>
    <w:rsid w:val="00FA632A"/>
    <w:rsid w:val="00FA6446"/>
    <w:rsid w:val="00FA6897"/>
    <w:rsid w:val="00FA6EAB"/>
    <w:rsid w:val="00FA75B4"/>
    <w:rsid w:val="00FB0E6A"/>
    <w:rsid w:val="00FB133A"/>
    <w:rsid w:val="00FB2D67"/>
    <w:rsid w:val="00FB34A7"/>
    <w:rsid w:val="00FB35D7"/>
    <w:rsid w:val="00FB3884"/>
    <w:rsid w:val="00FB4C91"/>
    <w:rsid w:val="00FB6473"/>
    <w:rsid w:val="00FB66BE"/>
    <w:rsid w:val="00FC1458"/>
    <w:rsid w:val="00FC1720"/>
    <w:rsid w:val="00FC2849"/>
    <w:rsid w:val="00FC2EC9"/>
    <w:rsid w:val="00FC3A83"/>
    <w:rsid w:val="00FC45D9"/>
    <w:rsid w:val="00FC4861"/>
    <w:rsid w:val="00FC610B"/>
    <w:rsid w:val="00FC7045"/>
    <w:rsid w:val="00FC7527"/>
    <w:rsid w:val="00FD142A"/>
    <w:rsid w:val="00FD1804"/>
    <w:rsid w:val="00FD24C8"/>
    <w:rsid w:val="00FD335F"/>
    <w:rsid w:val="00FD4609"/>
    <w:rsid w:val="00FD46BC"/>
    <w:rsid w:val="00FD4DAB"/>
    <w:rsid w:val="00FD5710"/>
    <w:rsid w:val="00FD5F45"/>
    <w:rsid w:val="00FE0D5F"/>
    <w:rsid w:val="00FE1272"/>
    <w:rsid w:val="00FE1DB8"/>
    <w:rsid w:val="00FE2295"/>
    <w:rsid w:val="00FE2EB3"/>
    <w:rsid w:val="00FE3058"/>
    <w:rsid w:val="00FE313A"/>
    <w:rsid w:val="00FE3BF7"/>
    <w:rsid w:val="00FE5786"/>
    <w:rsid w:val="00FE5E94"/>
    <w:rsid w:val="00FE6FBA"/>
    <w:rsid w:val="00FF22A2"/>
    <w:rsid w:val="00FF3A4E"/>
    <w:rsid w:val="00FF48B8"/>
    <w:rsid w:val="00FF52F3"/>
    <w:rsid w:val="00FF562A"/>
    <w:rsid w:val="00FF6955"/>
    <w:rsid w:val="00FF746A"/>
    <w:rsid w:val="00FF747E"/>
    <w:rsid w:val="00FF7720"/>
    <w:rsid w:val="00FF7722"/>
    <w:rsid w:val="00FF7E4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9D84C-9716-469C-83E9-9ABC41C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bCs/>
        <w:color w:val="000000"/>
        <w:sz w:val="24"/>
        <w:szCs w:val="24"/>
        <w:u w:val="single"/>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uiPriority="0"/>
    <w:lsdException w:name="Table Web 1" w:semiHidden="1" w:unhideWhenUsed="1"/>
    <w:lsdException w:name="Table Web 2"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840"/>
    <w:pPr>
      <w:spacing w:line="240" w:lineRule="auto"/>
      <w:ind w:right="14"/>
    </w:pPr>
    <w:rPr>
      <w:b w:val="0"/>
      <w:bCs w:val="0"/>
      <w:color w:val="auto"/>
      <w:u w:val="thick" w:color="FFFFFF" w:themeColor="background1"/>
      <w:lang w:bidi="en-US"/>
    </w:rPr>
  </w:style>
  <w:style w:type="paragraph" w:styleId="Titlu1">
    <w:name w:val="heading 1"/>
    <w:basedOn w:val="Normal"/>
    <w:next w:val="Normal"/>
    <w:link w:val="Titlu1Caracter"/>
    <w:qFormat/>
    <w:rsid w:val="009E19B5"/>
    <w:pPr>
      <w:keepNext/>
      <w:spacing w:before="240" w:after="60"/>
      <w:outlineLvl w:val="0"/>
    </w:pPr>
    <w:rPr>
      <w:rFonts w:ascii="Cambria" w:hAnsi="Cambria"/>
      <w:kern w:val="32"/>
      <w:sz w:val="32"/>
      <w:szCs w:val="32"/>
      <w:lang w:bidi="ar-SA"/>
    </w:rPr>
  </w:style>
  <w:style w:type="paragraph" w:styleId="Titlu2">
    <w:name w:val="heading 2"/>
    <w:basedOn w:val="Normal"/>
    <w:next w:val="Normal"/>
    <w:link w:val="Titlu2Caracter"/>
    <w:qFormat/>
    <w:rsid w:val="00EA00C8"/>
    <w:pPr>
      <w:keepNext/>
      <w:spacing w:before="240" w:after="60"/>
      <w:outlineLvl w:val="1"/>
    </w:pPr>
    <w:rPr>
      <w:iCs/>
      <w:szCs w:val="28"/>
      <w:lang w:bidi="ar-SA"/>
    </w:rPr>
  </w:style>
  <w:style w:type="paragraph" w:styleId="Titlu3">
    <w:name w:val="heading 3"/>
    <w:basedOn w:val="Normal"/>
    <w:next w:val="Normal"/>
    <w:link w:val="Titlu3Caracter"/>
    <w:qFormat/>
    <w:rsid w:val="00E94C9D"/>
    <w:pPr>
      <w:keepNext/>
      <w:spacing w:before="240" w:after="60"/>
      <w:outlineLvl w:val="2"/>
    </w:pPr>
    <w:rPr>
      <w:szCs w:val="26"/>
      <w:lang w:bidi="ar-SA"/>
    </w:rPr>
  </w:style>
  <w:style w:type="paragraph" w:styleId="Titlu4">
    <w:name w:val="heading 4"/>
    <w:basedOn w:val="Normal"/>
    <w:next w:val="Normal"/>
    <w:link w:val="Titlu4Caracter"/>
    <w:qFormat/>
    <w:rsid w:val="009E19B5"/>
    <w:pPr>
      <w:keepNext/>
      <w:spacing w:before="240" w:after="60"/>
      <w:outlineLvl w:val="3"/>
    </w:pPr>
    <w:rPr>
      <w:sz w:val="28"/>
      <w:szCs w:val="28"/>
      <w:lang w:bidi="ar-SA"/>
    </w:rPr>
  </w:style>
  <w:style w:type="paragraph" w:styleId="Titlu5">
    <w:name w:val="heading 5"/>
    <w:basedOn w:val="Normal"/>
    <w:next w:val="Normal"/>
    <w:link w:val="Titlu5Caracter"/>
    <w:qFormat/>
    <w:rsid w:val="009E19B5"/>
    <w:pPr>
      <w:spacing w:before="240" w:after="60"/>
      <w:outlineLvl w:val="4"/>
    </w:pPr>
    <w:rPr>
      <w:i/>
      <w:iCs/>
      <w:sz w:val="26"/>
      <w:szCs w:val="26"/>
      <w:lang w:bidi="ar-SA"/>
    </w:rPr>
  </w:style>
  <w:style w:type="paragraph" w:styleId="Titlu6">
    <w:name w:val="heading 6"/>
    <w:basedOn w:val="Normal"/>
    <w:next w:val="Normal"/>
    <w:link w:val="Titlu6Caracter"/>
    <w:qFormat/>
    <w:rsid w:val="009E19B5"/>
    <w:pPr>
      <w:spacing w:before="240" w:after="60"/>
      <w:outlineLvl w:val="5"/>
    </w:pPr>
    <w:rPr>
      <w:sz w:val="20"/>
      <w:szCs w:val="20"/>
      <w:lang w:bidi="ar-SA"/>
    </w:rPr>
  </w:style>
  <w:style w:type="paragraph" w:styleId="Titlu7">
    <w:name w:val="heading 7"/>
    <w:basedOn w:val="Normal"/>
    <w:next w:val="Normal"/>
    <w:link w:val="Titlu7Caracter"/>
    <w:uiPriority w:val="99"/>
    <w:qFormat/>
    <w:rsid w:val="009E19B5"/>
    <w:pPr>
      <w:spacing w:before="240" w:after="60"/>
      <w:outlineLvl w:val="6"/>
    </w:pPr>
    <w:rPr>
      <w:lang w:bidi="ar-SA"/>
    </w:rPr>
  </w:style>
  <w:style w:type="paragraph" w:styleId="Titlu8">
    <w:name w:val="heading 8"/>
    <w:basedOn w:val="Normal"/>
    <w:next w:val="Normal"/>
    <w:link w:val="Titlu8Caracter"/>
    <w:uiPriority w:val="9"/>
    <w:qFormat/>
    <w:rsid w:val="009E19B5"/>
    <w:pPr>
      <w:spacing w:before="240" w:after="60"/>
      <w:outlineLvl w:val="7"/>
    </w:pPr>
    <w:rPr>
      <w:i/>
      <w:iCs/>
      <w:lang w:bidi="ar-SA"/>
    </w:rPr>
  </w:style>
  <w:style w:type="paragraph" w:styleId="Titlu9">
    <w:name w:val="heading 9"/>
    <w:basedOn w:val="Normal"/>
    <w:next w:val="Normal"/>
    <w:link w:val="Titlu9Caracter"/>
    <w:uiPriority w:val="9"/>
    <w:qFormat/>
    <w:rsid w:val="009E19B5"/>
    <w:pPr>
      <w:spacing w:before="240" w:after="60"/>
      <w:outlineLvl w:val="8"/>
    </w:pPr>
    <w:rPr>
      <w:rFonts w:ascii="Cambria" w:hAnsi="Cambria"/>
      <w:sz w:val="20"/>
      <w:szCs w:val="20"/>
      <w:lang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9E19B5"/>
    <w:rPr>
      <w:rFonts w:ascii="Cambria" w:eastAsia="Times New Roman" w:hAnsi="Cambria" w:cs="Times New Roman"/>
      <w:b/>
      <w:bCs/>
      <w:kern w:val="32"/>
      <w:sz w:val="32"/>
      <w:szCs w:val="32"/>
    </w:rPr>
  </w:style>
  <w:style w:type="character" w:customStyle="1" w:styleId="Titlu2Caracter">
    <w:name w:val="Titlu 2 Caracter"/>
    <w:link w:val="Titlu2"/>
    <w:rsid w:val="00EA00C8"/>
    <w:rPr>
      <w:b w:val="0"/>
      <w:bCs w:val="0"/>
      <w:iCs/>
      <w:color w:val="auto"/>
      <w:szCs w:val="28"/>
      <w:u w:val="thick" w:color="FFFFFF" w:themeColor="background1"/>
    </w:rPr>
  </w:style>
  <w:style w:type="character" w:customStyle="1" w:styleId="Titlu3Caracter">
    <w:name w:val="Titlu 3 Caracter"/>
    <w:link w:val="Titlu3"/>
    <w:rsid w:val="00E94C9D"/>
    <w:rPr>
      <w:b w:val="0"/>
      <w:bCs w:val="0"/>
      <w:color w:val="auto"/>
      <w:szCs w:val="26"/>
      <w:u w:val="thick" w:color="FFFFFF" w:themeColor="background1"/>
    </w:rPr>
  </w:style>
  <w:style w:type="character" w:customStyle="1" w:styleId="Titlu4Caracter">
    <w:name w:val="Titlu 4 Caracter"/>
    <w:link w:val="Titlu4"/>
    <w:rsid w:val="009E19B5"/>
    <w:rPr>
      <w:rFonts w:cs="Times New Roman"/>
      <w:b/>
      <w:bCs/>
      <w:sz w:val="28"/>
      <w:szCs w:val="28"/>
    </w:rPr>
  </w:style>
  <w:style w:type="character" w:customStyle="1" w:styleId="Titlu5Caracter">
    <w:name w:val="Titlu 5 Caracter"/>
    <w:link w:val="Titlu5"/>
    <w:rsid w:val="009E19B5"/>
    <w:rPr>
      <w:rFonts w:cs="Times New Roman"/>
      <w:b/>
      <w:bCs/>
      <w:i/>
      <w:iCs/>
      <w:sz w:val="26"/>
      <w:szCs w:val="26"/>
    </w:rPr>
  </w:style>
  <w:style w:type="character" w:customStyle="1" w:styleId="Titlu6Caracter">
    <w:name w:val="Titlu 6 Caracter"/>
    <w:link w:val="Titlu6"/>
    <w:rsid w:val="009E19B5"/>
    <w:rPr>
      <w:rFonts w:cs="Times New Roman"/>
      <w:b/>
      <w:bCs/>
    </w:rPr>
  </w:style>
  <w:style w:type="character" w:customStyle="1" w:styleId="Titlu7Caracter">
    <w:name w:val="Titlu 7 Caracter"/>
    <w:link w:val="Titlu7"/>
    <w:uiPriority w:val="99"/>
    <w:rsid w:val="009E19B5"/>
    <w:rPr>
      <w:rFonts w:cs="Times New Roman"/>
      <w:sz w:val="24"/>
      <w:szCs w:val="24"/>
    </w:rPr>
  </w:style>
  <w:style w:type="character" w:customStyle="1" w:styleId="Titlu8Caracter">
    <w:name w:val="Titlu 8 Caracter"/>
    <w:link w:val="Titlu8"/>
    <w:uiPriority w:val="9"/>
    <w:rsid w:val="009E19B5"/>
    <w:rPr>
      <w:rFonts w:cs="Times New Roman"/>
      <w:i/>
      <w:iCs/>
      <w:sz w:val="24"/>
      <w:szCs w:val="24"/>
    </w:rPr>
  </w:style>
  <w:style w:type="character" w:customStyle="1" w:styleId="Titlu9Caracter">
    <w:name w:val="Titlu 9 Caracter"/>
    <w:link w:val="Titlu9"/>
    <w:uiPriority w:val="9"/>
    <w:rsid w:val="009E19B5"/>
    <w:rPr>
      <w:rFonts w:ascii="Cambria" w:eastAsia="Times New Roman" w:hAnsi="Cambria" w:cs="Times New Roman"/>
    </w:rPr>
  </w:style>
  <w:style w:type="paragraph" w:styleId="Legend">
    <w:name w:val="caption"/>
    <w:basedOn w:val="Normal"/>
    <w:next w:val="Normal"/>
    <w:uiPriority w:val="99"/>
    <w:qFormat/>
    <w:rsid w:val="009E19B5"/>
    <w:rPr>
      <w:color w:val="4F81BD"/>
      <w:sz w:val="18"/>
      <w:szCs w:val="18"/>
    </w:rPr>
  </w:style>
  <w:style w:type="paragraph" w:styleId="Titlu">
    <w:name w:val="Title"/>
    <w:basedOn w:val="Normal"/>
    <w:next w:val="Normal"/>
    <w:link w:val="TitluCaracter"/>
    <w:uiPriority w:val="99"/>
    <w:qFormat/>
    <w:rsid w:val="009E19B5"/>
    <w:pPr>
      <w:spacing w:before="240" w:after="60"/>
      <w:jc w:val="center"/>
      <w:outlineLvl w:val="0"/>
    </w:pPr>
    <w:rPr>
      <w:rFonts w:ascii="Cambria" w:hAnsi="Cambria"/>
      <w:kern w:val="28"/>
      <w:sz w:val="32"/>
      <w:szCs w:val="32"/>
      <w:lang w:bidi="ar-SA"/>
    </w:rPr>
  </w:style>
  <w:style w:type="character" w:customStyle="1" w:styleId="TitluCaracter">
    <w:name w:val="Titlu Caracter"/>
    <w:link w:val="Titlu"/>
    <w:uiPriority w:val="99"/>
    <w:rsid w:val="009E19B5"/>
    <w:rPr>
      <w:rFonts w:ascii="Cambria" w:eastAsia="Times New Roman" w:hAnsi="Cambria" w:cs="Times New Roman"/>
      <w:b/>
      <w:bCs/>
      <w:kern w:val="28"/>
      <w:sz w:val="32"/>
      <w:szCs w:val="32"/>
    </w:rPr>
  </w:style>
  <w:style w:type="paragraph" w:styleId="Subtitlu">
    <w:name w:val="Subtitle"/>
    <w:basedOn w:val="Normal"/>
    <w:next w:val="Normal"/>
    <w:link w:val="SubtitluCaracter"/>
    <w:uiPriority w:val="11"/>
    <w:qFormat/>
    <w:rsid w:val="009E19B5"/>
    <w:pPr>
      <w:spacing w:after="60"/>
      <w:jc w:val="center"/>
      <w:outlineLvl w:val="1"/>
    </w:pPr>
    <w:rPr>
      <w:rFonts w:ascii="Cambria" w:hAnsi="Cambria"/>
      <w:lang w:bidi="ar-SA"/>
    </w:rPr>
  </w:style>
  <w:style w:type="character" w:customStyle="1" w:styleId="SubtitluCaracter">
    <w:name w:val="Subtitlu Caracter"/>
    <w:link w:val="Subtitlu"/>
    <w:uiPriority w:val="11"/>
    <w:rsid w:val="009E19B5"/>
    <w:rPr>
      <w:rFonts w:ascii="Cambria" w:eastAsia="Times New Roman" w:hAnsi="Cambria" w:cs="Times New Roman"/>
      <w:sz w:val="24"/>
      <w:szCs w:val="24"/>
    </w:rPr>
  </w:style>
  <w:style w:type="character" w:styleId="Robust">
    <w:name w:val="Strong"/>
    <w:uiPriority w:val="22"/>
    <w:qFormat/>
    <w:rsid w:val="009E19B5"/>
    <w:rPr>
      <w:b/>
      <w:bCs/>
    </w:rPr>
  </w:style>
  <w:style w:type="character" w:styleId="Accentuat">
    <w:name w:val="Emphasis"/>
    <w:qFormat/>
    <w:rsid w:val="009E19B5"/>
    <w:rPr>
      <w:rFonts w:ascii="Calibri" w:hAnsi="Calibri"/>
      <w:b/>
      <w:i/>
      <w:iCs/>
    </w:rPr>
  </w:style>
  <w:style w:type="paragraph" w:styleId="Frspaiere">
    <w:name w:val="No Spacing"/>
    <w:basedOn w:val="Normal"/>
    <w:link w:val="FrspaiereCaracter"/>
    <w:uiPriority w:val="1"/>
    <w:qFormat/>
    <w:rsid w:val="009E19B5"/>
    <w:rPr>
      <w:szCs w:val="32"/>
      <w:lang w:bidi="ar-SA"/>
    </w:rPr>
  </w:style>
  <w:style w:type="character" w:customStyle="1" w:styleId="FrspaiereCaracter">
    <w:name w:val="Fără spațiere Caracter"/>
    <w:link w:val="Frspaiere"/>
    <w:uiPriority w:val="1"/>
    <w:locked/>
    <w:rsid w:val="009E19B5"/>
    <w:rPr>
      <w:sz w:val="24"/>
      <w:szCs w:val="32"/>
    </w:rPr>
  </w:style>
  <w:style w:type="paragraph" w:styleId="Listparagraf">
    <w:name w:val="List Paragraph"/>
    <w:basedOn w:val="Normal"/>
    <w:uiPriority w:val="34"/>
    <w:qFormat/>
    <w:rsid w:val="009E19B5"/>
    <w:pPr>
      <w:ind w:left="720"/>
      <w:contextualSpacing/>
    </w:pPr>
  </w:style>
  <w:style w:type="paragraph" w:styleId="Citat">
    <w:name w:val="Quote"/>
    <w:basedOn w:val="Normal"/>
    <w:next w:val="Normal"/>
    <w:link w:val="CitatCaracter"/>
    <w:uiPriority w:val="29"/>
    <w:qFormat/>
    <w:rsid w:val="009E19B5"/>
    <w:rPr>
      <w:i/>
      <w:lang w:bidi="ar-SA"/>
    </w:rPr>
  </w:style>
  <w:style w:type="character" w:customStyle="1" w:styleId="CitatCaracter">
    <w:name w:val="Citat Caracter"/>
    <w:link w:val="Citat"/>
    <w:uiPriority w:val="29"/>
    <w:rsid w:val="009E19B5"/>
    <w:rPr>
      <w:i/>
      <w:sz w:val="24"/>
      <w:szCs w:val="24"/>
    </w:rPr>
  </w:style>
  <w:style w:type="paragraph" w:styleId="Citatintens">
    <w:name w:val="Intense Quote"/>
    <w:basedOn w:val="Normal"/>
    <w:next w:val="Normal"/>
    <w:link w:val="CitatintensCaracter"/>
    <w:uiPriority w:val="30"/>
    <w:qFormat/>
    <w:rsid w:val="009E19B5"/>
    <w:pPr>
      <w:ind w:left="720" w:right="720"/>
    </w:pPr>
    <w:rPr>
      <w:i/>
      <w:szCs w:val="20"/>
      <w:lang w:bidi="ar-SA"/>
    </w:rPr>
  </w:style>
  <w:style w:type="character" w:customStyle="1" w:styleId="CitatintensCaracter">
    <w:name w:val="Citat intens Caracter"/>
    <w:link w:val="Citatintens"/>
    <w:uiPriority w:val="30"/>
    <w:rsid w:val="009E19B5"/>
    <w:rPr>
      <w:b/>
      <w:i/>
      <w:sz w:val="24"/>
    </w:rPr>
  </w:style>
  <w:style w:type="character" w:styleId="Accentuaresubtil">
    <w:name w:val="Subtle Emphasis"/>
    <w:uiPriority w:val="19"/>
    <w:qFormat/>
    <w:rsid w:val="009E19B5"/>
    <w:rPr>
      <w:i/>
      <w:color w:val="5A5A5A"/>
    </w:rPr>
  </w:style>
  <w:style w:type="character" w:styleId="Accentuareintens">
    <w:name w:val="Intense Emphasis"/>
    <w:uiPriority w:val="21"/>
    <w:qFormat/>
    <w:rsid w:val="009E19B5"/>
    <w:rPr>
      <w:b/>
      <w:i/>
      <w:sz w:val="24"/>
      <w:szCs w:val="24"/>
      <w:u w:val="single"/>
    </w:rPr>
  </w:style>
  <w:style w:type="character" w:styleId="Referiresubtil">
    <w:name w:val="Subtle Reference"/>
    <w:uiPriority w:val="31"/>
    <w:qFormat/>
    <w:rsid w:val="009E19B5"/>
    <w:rPr>
      <w:sz w:val="24"/>
      <w:szCs w:val="24"/>
      <w:u w:val="single"/>
    </w:rPr>
  </w:style>
  <w:style w:type="character" w:styleId="Referireintens">
    <w:name w:val="Intense Reference"/>
    <w:uiPriority w:val="32"/>
    <w:qFormat/>
    <w:rsid w:val="009E19B5"/>
    <w:rPr>
      <w:b/>
      <w:sz w:val="24"/>
      <w:u w:val="single"/>
    </w:rPr>
  </w:style>
  <w:style w:type="character" w:styleId="Titlulcrii">
    <w:name w:val="Book Title"/>
    <w:uiPriority w:val="33"/>
    <w:qFormat/>
    <w:rsid w:val="009E19B5"/>
    <w:rPr>
      <w:rFonts w:ascii="Cambria" w:eastAsia="Times New Roman" w:hAnsi="Cambria"/>
      <w:b/>
      <w:i/>
      <w:sz w:val="24"/>
      <w:szCs w:val="24"/>
    </w:rPr>
  </w:style>
  <w:style w:type="paragraph" w:styleId="Titlucuprins">
    <w:name w:val="TOC Heading"/>
    <w:basedOn w:val="Titlu1"/>
    <w:next w:val="Normal"/>
    <w:uiPriority w:val="39"/>
    <w:qFormat/>
    <w:rsid w:val="009E19B5"/>
    <w:pPr>
      <w:outlineLvl w:val="9"/>
    </w:pPr>
  </w:style>
  <w:style w:type="paragraph" w:customStyle="1" w:styleId="CaracterCaracter5">
    <w:name w:val="Caracter Caracter5"/>
    <w:basedOn w:val="Normal"/>
    <w:rsid w:val="00BC6178"/>
    <w:rPr>
      <w:rFonts w:ascii="Arial" w:hAnsi="Arial"/>
      <w:lang w:val="pl-PL" w:eastAsia="pl-PL"/>
    </w:rPr>
  </w:style>
  <w:style w:type="character" w:customStyle="1" w:styleId="panchor1">
    <w:name w:val="panchor1"/>
    <w:rsid w:val="00BC6178"/>
    <w:rPr>
      <w:rFonts w:ascii="Courier New" w:hAnsi="Courier New" w:cs="Courier New"/>
      <w:color w:val="0000FF"/>
      <w:sz w:val="22"/>
      <w:szCs w:val="22"/>
      <w:u w:val="single"/>
    </w:rPr>
  </w:style>
  <w:style w:type="paragraph" w:styleId="Antet">
    <w:name w:val="header"/>
    <w:aliases w:val="Nagłówek strony"/>
    <w:basedOn w:val="Normal"/>
    <w:link w:val="AntetCaracter"/>
    <w:uiPriority w:val="99"/>
    <w:rsid w:val="00BC6178"/>
    <w:pPr>
      <w:tabs>
        <w:tab w:val="center" w:pos="4536"/>
        <w:tab w:val="right" w:pos="9072"/>
      </w:tabs>
    </w:pPr>
  </w:style>
  <w:style w:type="character" w:customStyle="1" w:styleId="AntetCaracter">
    <w:name w:val="Antet Caracter"/>
    <w:aliases w:val="Nagłówek strony Caracter"/>
    <w:basedOn w:val="Fontdeparagrafimplicit"/>
    <w:link w:val="Antet"/>
    <w:uiPriority w:val="99"/>
    <w:rsid w:val="00BC6178"/>
    <w:rPr>
      <w:b w:val="0"/>
      <w:bCs w:val="0"/>
      <w:color w:val="auto"/>
      <w:u w:val="thick" w:color="FFFFFF" w:themeColor="background1"/>
      <w:lang w:bidi="en-US"/>
    </w:rPr>
  </w:style>
  <w:style w:type="paragraph" w:styleId="Subsol">
    <w:name w:val="footer"/>
    <w:basedOn w:val="Normal"/>
    <w:link w:val="SubsolCaracter"/>
    <w:uiPriority w:val="99"/>
    <w:rsid w:val="00BC6178"/>
    <w:pPr>
      <w:tabs>
        <w:tab w:val="center" w:pos="4536"/>
        <w:tab w:val="right" w:pos="9072"/>
      </w:tabs>
    </w:pPr>
  </w:style>
  <w:style w:type="character" w:customStyle="1" w:styleId="SubsolCaracter">
    <w:name w:val="Subsol Caracter"/>
    <w:basedOn w:val="Fontdeparagrafimplicit"/>
    <w:link w:val="Subsol"/>
    <w:uiPriority w:val="99"/>
    <w:rsid w:val="00BC6178"/>
    <w:rPr>
      <w:b w:val="0"/>
      <w:bCs w:val="0"/>
      <w:color w:val="auto"/>
      <w:u w:val="thick" w:color="FFFFFF" w:themeColor="background1"/>
      <w:lang w:bidi="en-US"/>
    </w:rPr>
  </w:style>
  <w:style w:type="paragraph" w:customStyle="1" w:styleId="Char">
    <w:name w:val="Char"/>
    <w:basedOn w:val="Normal"/>
    <w:uiPriority w:val="99"/>
    <w:rsid w:val="00BC6178"/>
    <w:rPr>
      <w:rFonts w:ascii="Arial" w:hAnsi="Arial"/>
      <w:lang w:val="pl-PL" w:eastAsia="pl-PL"/>
    </w:rPr>
  </w:style>
  <w:style w:type="paragraph" w:customStyle="1" w:styleId="Caracter">
    <w:name w:val="Caracter"/>
    <w:basedOn w:val="Normal"/>
    <w:uiPriority w:val="99"/>
    <w:rsid w:val="00BC6178"/>
    <w:rPr>
      <w:rFonts w:ascii="Arial" w:hAnsi="Arial"/>
      <w:lang w:val="pl-PL" w:eastAsia="pl-PL"/>
    </w:rPr>
  </w:style>
  <w:style w:type="character" w:styleId="Numrdepagin">
    <w:name w:val="page number"/>
    <w:rsid w:val="00BC6178"/>
    <w:rPr>
      <w:rFonts w:cs="Times New Roman"/>
    </w:rPr>
  </w:style>
  <w:style w:type="paragraph" w:customStyle="1" w:styleId="xl61">
    <w:name w:val="xl61"/>
    <w:basedOn w:val="Normal"/>
    <w:uiPriority w:val="99"/>
    <w:rsid w:val="00BC6178"/>
    <w:pPr>
      <w:pBdr>
        <w:left w:val="single" w:sz="8" w:space="0" w:color="auto"/>
      </w:pBdr>
      <w:spacing w:before="100" w:after="100"/>
    </w:pPr>
    <w:rPr>
      <w:rFonts w:ascii="Arial" w:hAnsi="Arial"/>
      <w:szCs w:val="20"/>
      <w:lang w:val="en-AU"/>
    </w:rPr>
  </w:style>
  <w:style w:type="character" w:customStyle="1" w:styleId="tli1">
    <w:name w:val="tli1"/>
    <w:rsid w:val="00BC6178"/>
    <w:rPr>
      <w:rFonts w:cs="Times New Roman"/>
    </w:rPr>
  </w:style>
  <w:style w:type="character" w:customStyle="1" w:styleId="tpa1">
    <w:name w:val="tpa1"/>
    <w:rsid w:val="00BC6178"/>
    <w:rPr>
      <w:rFonts w:cs="Times New Roman"/>
    </w:rPr>
  </w:style>
  <w:style w:type="paragraph" w:styleId="Indentcorptext">
    <w:name w:val="Body Text Indent"/>
    <w:basedOn w:val="Normal"/>
    <w:link w:val="IndentcorptextCaracter"/>
    <w:uiPriority w:val="99"/>
    <w:rsid w:val="00BC6178"/>
    <w:pPr>
      <w:spacing w:after="120"/>
      <w:ind w:left="283"/>
    </w:pPr>
  </w:style>
  <w:style w:type="character" w:customStyle="1" w:styleId="IndentcorptextCaracter">
    <w:name w:val="Indent corp text Caracter"/>
    <w:basedOn w:val="Fontdeparagrafimplicit"/>
    <w:link w:val="Indentcorptext"/>
    <w:uiPriority w:val="99"/>
    <w:rsid w:val="00BC6178"/>
    <w:rPr>
      <w:b w:val="0"/>
      <w:bCs w:val="0"/>
      <w:color w:val="auto"/>
      <w:u w:val="thick" w:color="FFFFFF" w:themeColor="background1"/>
      <w:lang w:bidi="en-US"/>
    </w:rPr>
  </w:style>
  <w:style w:type="paragraph" w:styleId="Corptext2">
    <w:name w:val="Body Text 2"/>
    <w:basedOn w:val="Normal"/>
    <w:link w:val="Corptext2Caracter"/>
    <w:uiPriority w:val="99"/>
    <w:rsid w:val="00BC6178"/>
    <w:pPr>
      <w:spacing w:after="120" w:line="480" w:lineRule="auto"/>
    </w:pPr>
  </w:style>
  <w:style w:type="character" w:customStyle="1" w:styleId="Corptext2Caracter">
    <w:name w:val="Corp text 2 Caracter"/>
    <w:basedOn w:val="Fontdeparagrafimplicit"/>
    <w:link w:val="Corptext2"/>
    <w:uiPriority w:val="99"/>
    <w:rsid w:val="00BC6178"/>
    <w:rPr>
      <w:b w:val="0"/>
      <w:bCs w:val="0"/>
      <w:color w:val="auto"/>
      <w:u w:val="thick" w:color="FFFFFF" w:themeColor="background1"/>
      <w:lang w:bidi="en-US"/>
    </w:rPr>
  </w:style>
  <w:style w:type="paragraph" w:styleId="Indentnormal">
    <w:name w:val="Normal Indent"/>
    <w:basedOn w:val="Normal"/>
    <w:uiPriority w:val="99"/>
    <w:rsid w:val="00BC6178"/>
    <w:pPr>
      <w:ind w:left="708"/>
    </w:pPr>
    <w:rPr>
      <w:rFonts w:ascii="CG Times" w:hAnsi="CG Times"/>
      <w:sz w:val="20"/>
      <w:szCs w:val="20"/>
      <w:lang w:val="en-GB" w:eastAsia="fr-FR"/>
    </w:rPr>
  </w:style>
  <w:style w:type="table" w:styleId="Tabelgril">
    <w:name w:val="Table Grid"/>
    <w:aliases w:val="Table simple 1"/>
    <w:basedOn w:val="TabelNormal"/>
    <w:uiPriority w:val="39"/>
    <w:rsid w:val="00BC6178"/>
    <w:pPr>
      <w:spacing w:line="240" w:lineRule="auto"/>
      <w:ind w:right="14"/>
    </w:pPr>
    <w:rPr>
      <w:b w:val="0"/>
      <w:bCs w:val="0"/>
      <w:color w:val="auto"/>
      <w:u w:val="thick" w:color="FFFFFF" w:themeColor="background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uiPriority w:val="99"/>
    <w:rsid w:val="00BC6178"/>
    <w:pPr>
      <w:tabs>
        <w:tab w:val="left" w:pos="360"/>
      </w:tabs>
      <w:spacing w:line="360" w:lineRule="auto"/>
      <w:ind w:left="360" w:hanging="360"/>
    </w:pPr>
    <w:rPr>
      <w:sz w:val="28"/>
      <w:szCs w:val="20"/>
    </w:rPr>
  </w:style>
  <w:style w:type="paragraph" w:customStyle="1" w:styleId="subcap">
    <w:name w:val="subcap"/>
    <w:basedOn w:val="Normal"/>
    <w:uiPriority w:val="99"/>
    <w:rsid w:val="00BC6178"/>
    <w:pPr>
      <w:keepNext/>
      <w:widowControl w:val="0"/>
      <w:spacing w:before="120" w:after="120"/>
    </w:pPr>
    <w:rPr>
      <w:b/>
      <w:sz w:val="28"/>
      <w:szCs w:val="20"/>
    </w:rPr>
  </w:style>
  <w:style w:type="paragraph" w:styleId="Corptext3">
    <w:name w:val="Body Text 3"/>
    <w:basedOn w:val="Normal"/>
    <w:link w:val="Corptext3Caracter"/>
    <w:uiPriority w:val="99"/>
    <w:rsid w:val="00BC6178"/>
    <w:pPr>
      <w:spacing w:after="120"/>
    </w:pPr>
    <w:rPr>
      <w:sz w:val="16"/>
      <w:szCs w:val="16"/>
    </w:rPr>
  </w:style>
  <w:style w:type="character" w:customStyle="1" w:styleId="Corptext3Caracter">
    <w:name w:val="Corp text 3 Caracter"/>
    <w:basedOn w:val="Fontdeparagrafimplicit"/>
    <w:link w:val="Corptext3"/>
    <w:uiPriority w:val="99"/>
    <w:rsid w:val="00BC6178"/>
    <w:rPr>
      <w:b w:val="0"/>
      <w:bCs w:val="0"/>
      <w:color w:val="auto"/>
      <w:sz w:val="16"/>
      <w:szCs w:val="16"/>
      <w:u w:val="thick" w:color="FFFFFF" w:themeColor="background1"/>
      <w:lang w:bidi="en-US"/>
    </w:rPr>
  </w:style>
  <w:style w:type="paragraph" w:customStyle="1" w:styleId="CaracterCharCharCaracter">
    <w:name w:val="Caracter Char Char Caracter"/>
    <w:basedOn w:val="Normal"/>
    <w:next w:val="Normal"/>
    <w:rsid w:val="00BC6178"/>
    <w:rPr>
      <w:rFonts w:ascii="Arial" w:hAnsi="Arial" w:cs="Arial"/>
      <w:bCs/>
      <w:spacing w:val="-10"/>
      <w:kern w:val="20"/>
      <w:position w:val="8"/>
      <w:sz w:val="22"/>
      <w:szCs w:val="22"/>
    </w:rPr>
  </w:style>
  <w:style w:type="character" w:customStyle="1" w:styleId="ln2tparagraf">
    <w:name w:val="ln2tparagraf"/>
    <w:rsid w:val="00BC6178"/>
    <w:rPr>
      <w:rFonts w:cs="Times New Roman"/>
    </w:rPr>
  </w:style>
  <w:style w:type="paragraph" w:customStyle="1" w:styleId="DefaultText">
    <w:name w:val="Default Text"/>
    <w:basedOn w:val="Normal"/>
    <w:link w:val="DefaultTextChar"/>
    <w:uiPriority w:val="99"/>
    <w:rsid w:val="00BC6178"/>
    <w:rPr>
      <w:szCs w:val="20"/>
      <w:lang w:val="ro-RO" w:bidi="ar-SA"/>
    </w:rPr>
  </w:style>
  <w:style w:type="character" w:customStyle="1" w:styleId="DefaultTextChar">
    <w:name w:val="Default Text Char"/>
    <w:link w:val="DefaultText"/>
    <w:locked/>
    <w:rsid w:val="00BC6178"/>
    <w:rPr>
      <w:b w:val="0"/>
      <w:bCs w:val="0"/>
      <w:color w:val="auto"/>
      <w:szCs w:val="20"/>
      <w:u w:val="thick" w:color="FFFFFF" w:themeColor="background1"/>
      <w:lang w:val="ro-RO"/>
    </w:rPr>
  </w:style>
  <w:style w:type="paragraph" w:customStyle="1" w:styleId="CaracterCaracter">
    <w:name w:val="Caracter Caracter"/>
    <w:basedOn w:val="Normal"/>
    <w:rsid w:val="00BC6178"/>
    <w:rPr>
      <w:rFonts w:ascii="Arial" w:hAnsi="Arial"/>
      <w:lang w:val="pl-PL" w:eastAsia="pl-PL"/>
    </w:rPr>
  </w:style>
  <w:style w:type="paragraph" w:customStyle="1" w:styleId="Arial">
    <w:name w:val="Arial"/>
    <w:basedOn w:val="Normal"/>
    <w:next w:val="Normal"/>
    <w:link w:val="ArialCharChar"/>
    <w:uiPriority w:val="99"/>
    <w:rsid w:val="00BC6178"/>
    <w:rPr>
      <w:rFonts w:ascii="Arial" w:hAnsi="Arial"/>
      <w:bCs/>
      <w:sz w:val="20"/>
      <w:szCs w:val="20"/>
      <w:lang w:bidi="ar-SA"/>
    </w:rPr>
  </w:style>
  <w:style w:type="character" w:customStyle="1" w:styleId="ArialCharChar">
    <w:name w:val="Arial Char Char"/>
    <w:link w:val="Arial"/>
    <w:locked/>
    <w:rsid w:val="00BC6178"/>
    <w:rPr>
      <w:rFonts w:ascii="Arial" w:hAnsi="Arial"/>
      <w:b w:val="0"/>
      <w:color w:val="auto"/>
      <w:sz w:val="20"/>
      <w:szCs w:val="20"/>
      <w:u w:val="thick" w:color="FFFFFF" w:themeColor="background1"/>
    </w:rPr>
  </w:style>
  <w:style w:type="paragraph" w:customStyle="1" w:styleId="Arial12pt">
    <w:name w:val="Arial 12 pt"/>
    <w:basedOn w:val="Normal"/>
    <w:link w:val="Arial12ptChar"/>
    <w:uiPriority w:val="99"/>
    <w:rsid w:val="00BC6178"/>
    <w:rPr>
      <w:rFonts w:ascii="Arial" w:hAnsi="Arial" w:cs="Arial"/>
      <w:spacing w:val="-10"/>
      <w:kern w:val="20"/>
      <w:position w:val="8"/>
      <w:sz w:val="22"/>
      <w:szCs w:val="22"/>
      <w:lang w:val="ro-RO" w:eastAsia="ro-RO" w:bidi="ar-SA"/>
    </w:rPr>
  </w:style>
  <w:style w:type="character" w:customStyle="1" w:styleId="Arial12ptChar">
    <w:name w:val="Arial 12 pt Char"/>
    <w:link w:val="Arial12pt"/>
    <w:locked/>
    <w:rsid w:val="00BC6178"/>
    <w:rPr>
      <w:rFonts w:ascii="Arial" w:hAnsi="Arial" w:cs="Arial"/>
      <w:b w:val="0"/>
      <w:bCs w:val="0"/>
      <w:color w:val="auto"/>
      <w:spacing w:val="-10"/>
      <w:kern w:val="20"/>
      <w:position w:val="8"/>
      <w:sz w:val="22"/>
      <w:szCs w:val="22"/>
      <w:u w:val="thick" w:color="FFFFFF" w:themeColor="background1"/>
      <w:lang w:val="ro-RO" w:eastAsia="ro-RO"/>
    </w:rPr>
  </w:style>
  <w:style w:type="character" w:styleId="Referinnotdesubsol">
    <w:name w:val="footnote reference"/>
    <w:semiHidden/>
    <w:rsid w:val="00BC6178"/>
    <w:rPr>
      <w:vertAlign w:val="superscript"/>
    </w:rPr>
  </w:style>
  <w:style w:type="paragraph" w:customStyle="1" w:styleId="Style5">
    <w:name w:val="Style5"/>
    <w:basedOn w:val="Normal"/>
    <w:next w:val="Normal"/>
    <w:uiPriority w:val="99"/>
    <w:rsid w:val="00BC6178"/>
    <w:rPr>
      <w:rFonts w:ascii="Arial" w:hAnsi="Arial" w:cs="Arial"/>
      <w:bCs/>
      <w:i/>
      <w:iCs/>
      <w:spacing w:val="-10"/>
      <w:kern w:val="20"/>
      <w:position w:val="8"/>
      <w:sz w:val="22"/>
      <w:szCs w:val="22"/>
    </w:rPr>
  </w:style>
  <w:style w:type="table" w:styleId="TabelGril5">
    <w:name w:val="Table Grid 5"/>
    <w:basedOn w:val="TabelNormal"/>
    <w:rsid w:val="00BC6178"/>
    <w:pPr>
      <w:widowControl w:val="0"/>
      <w:spacing w:line="240" w:lineRule="auto"/>
      <w:ind w:right="14"/>
    </w:pPr>
    <w:rPr>
      <w:b w:val="0"/>
      <w:bCs w:val="0"/>
      <w:color w:val="auto"/>
      <w:u w:val="thick" w:color="FFFFFF" w:themeColor="background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e1">
    <w:name w:val="Style1"/>
    <w:basedOn w:val="Normal"/>
    <w:uiPriority w:val="99"/>
    <w:rsid w:val="00BC6178"/>
    <w:pPr>
      <w:jc w:val="center"/>
    </w:pPr>
    <w:rPr>
      <w:rFonts w:ascii="Arial" w:hAnsi="Arial" w:cs="Arial"/>
      <w:bCs/>
      <w:spacing w:val="-10"/>
      <w:kern w:val="20"/>
      <w:position w:val="8"/>
      <w:sz w:val="22"/>
      <w:szCs w:val="22"/>
    </w:rPr>
  </w:style>
  <w:style w:type="paragraph" w:customStyle="1" w:styleId="Style2">
    <w:name w:val="Style2"/>
    <w:basedOn w:val="Normal"/>
    <w:uiPriority w:val="99"/>
    <w:rsid w:val="00BC6178"/>
    <w:pPr>
      <w:jc w:val="center"/>
    </w:pPr>
    <w:rPr>
      <w:rFonts w:ascii="Arial" w:hAnsi="Arial" w:cs="Arial"/>
      <w:bCs/>
      <w:spacing w:val="-10"/>
      <w:kern w:val="20"/>
      <w:position w:val="8"/>
      <w:sz w:val="22"/>
      <w:szCs w:val="22"/>
    </w:rPr>
  </w:style>
  <w:style w:type="paragraph" w:customStyle="1" w:styleId="Style3">
    <w:name w:val="Style3"/>
    <w:basedOn w:val="Normal"/>
    <w:uiPriority w:val="99"/>
    <w:rsid w:val="00BC6178"/>
    <w:rPr>
      <w:rFonts w:ascii="Arial" w:hAnsi="Arial" w:cs="Arial"/>
      <w:bCs/>
      <w:spacing w:val="-10"/>
      <w:kern w:val="20"/>
      <w:position w:val="8"/>
      <w:sz w:val="22"/>
      <w:szCs w:val="22"/>
    </w:rPr>
  </w:style>
  <w:style w:type="paragraph" w:customStyle="1" w:styleId="Style4">
    <w:name w:val="Style4"/>
    <w:basedOn w:val="Normal"/>
    <w:uiPriority w:val="99"/>
    <w:rsid w:val="00BC6178"/>
    <w:rPr>
      <w:rFonts w:ascii="Arial" w:hAnsi="Arial" w:cs="Arial"/>
      <w:bCs/>
      <w:spacing w:val="-10"/>
      <w:kern w:val="20"/>
      <w:position w:val="8"/>
      <w:sz w:val="22"/>
      <w:szCs w:val="22"/>
    </w:rPr>
  </w:style>
  <w:style w:type="paragraph" w:customStyle="1" w:styleId="StyleRight-022cmLinespacing15lines">
    <w:name w:val="Style Right:  -022 cm Line spacing:  1.5 lines"/>
    <w:basedOn w:val="Normal"/>
    <w:uiPriority w:val="99"/>
    <w:rsid w:val="00BC6178"/>
    <w:pPr>
      <w:spacing w:line="360" w:lineRule="auto"/>
      <w:ind w:right="-127"/>
    </w:pPr>
    <w:rPr>
      <w:rFonts w:ascii="Arial" w:hAnsi="Arial"/>
      <w:bCs/>
      <w:spacing w:val="-10"/>
      <w:kern w:val="20"/>
      <w:position w:val="8"/>
      <w:sz w:val="22"/>
      <w:szCs w:val="22"/>
    </w:rPr>
  </w:style>
  <w:style w:type="paragraph" w:customStyle="1" w:styleId="StyleRight-023cmLinespacing15lines">
    <w:name w:val="Style Right:  -023 cm Line spacing:  1.5 lines"/>
    <w:basedOn w:val="Normal"/>
    <w:link w:val="StyleRight-023cmLinespacing15linesChar"/>
    <w:uiPriority w:val="99"/>
    <w:rsid w:val="00BC6178"/>
    <w:pPr>
      <w:spacing w:line="360" w:lineRule="auto"/>
      <w:ind w:right="-129"/>
    </w:pPr>
    <w:rPr>
      <w:rFonts w:ascii="Arial" w:hAnsi="Arial"/>
      <w:b/>
      <w:bCs/>
      <w:spacing w:val="-10"/>
      <w:kern w:val="20"/>
      <w:position w:val="8"/>
      <w:sz w:val="22"/>
      <w:szCs w:val="22"/>
      <w:lang w:val="ro-RO" w:eastAsia="ro-RO" w:bidi="ar-SA"/>
    </w:rPr>
  </w:style>
  <w:style w:type="character" w:customStyle="1" w:styleId="StyleRight-023cmLinespacing15linesChar">
    <w:name w:val="Style Right:  -023 cm Line spacing:  1.5 lines Char"/>
    <w:link w:val="StyleRight-023cmLinespacing15lines"/>
    <w:locked/>
    <w:rsid w:val="00BC6178"/>
    <w:rPr>
      <w:rFonts w:ascii="Arial" w:hAnsi="Arial"/>
      <w:color w:val="auto"/>
      <w:spacing w:val="-10"/>
      <w:kern w:val="20"/>
      <w:position w:val="8"/>
      <w:sz w:val="22"/>
      <w:szCs w:val="22"/>
      <w:u w:val="thick" w:color="FFFFFF" w:themeColor="background1"/>
      <w:lang w:val="ro-RO" w:eastAsia="ro-RO"/>
    </w:rPr>
  </w:style>
  <w:style w:type="paragraph" w:customStyle="1" w:styleId="StyleCenteredLinespacing15lines">
    <w:name w:val="Style Centered Line spacing:  1.5 lines"/>
    <w:basedOn w:val="Normal"/>
    <w:uiPriority w:val="99"/>
    <w:rsid w:val="00BC6178"/>
    <w:pPr>
      <w:spacing w:line="360" w:lineRule="auto"/>
      <w:jc w:val="center"/>
    </w:pPr>
    <w:rPr>
      <w:rFonts w:ascii="Arial" w:hAnsi="Arial"/>
      <w:b/>
      <w:bCs/>
      <w:spacing w:val="-10"/>
      <w:kern w:val="20"/>
      <w:position w:val="8"/>
      <w:sz w:val="22"/>
      <w:szCs w:val="22"/>
    </w:rPr>
  </w:style>
  <w:style w:type="paragraph" w:customStyle="1" w:styleId="StyleStyleRight-023cmLinespacing15linesCharactersc">
    <w:name w:val="Style Style Right:  -023 cm Line spacing:  1.5 lines + Character sc..."/>
    <w:basedOn w:val="StyleRight-023cmLinespacing15lines"/>
    <w:link w:val="StyleStyleRight-023cmLinespacing15linesCharacterscChar"/>
    <w:uiPriority w:val="99"/>
    <w:rsid w:val="00BC6178"/>
    <w:rPr>
      <w:b w:val="0"/>
      <w:bCs w:val="0"/>
      <w:w w:val="102"/>
    </w:rPr>
  </w:style>
  <w:style w:type="character" w:customStyle="1" w:styleId="StyleStyleRight-023cmLinespacing15linesCharacterscChar">
    <w:name w:val="Style Style Right:  -023 cm Line spacing:  1.5 lines + Character sc... Char"/>
    <w:link w:val="StyleStyleRight-023cmLinespacing15linesCharactersc"/>
    <w:locked/>
    <w:rsid w:val="00BC6178"/>
    <w:rPr>
      <w:rFonts w:ascii="Arial" w:hAnsi="Arial"/>
      <w:b w:val="0"/>
      <w:bCs w:val="0"/>
      <w:color w:val="auto"/>
      <w:spacing w:val="-10"/>
      <w:w w:val="102"/>
      <w:kern w:val="20"/>
      <w:position w:val="8"/>
      <w:sz w:val="22"/>
      <w:szCs w:val="22"/>
      <w:u w:val="thick" w:color="FFFFFF" w:themeColor="background1"/>
      <w:lang w:val="ro-RO" w:eastAsia="ro-RO"/>
    </w:rPr>
  </w:style>
  <w:style w:type="paragraph" w:customStyle="1" w:styleId="StyleStyleRight-023cmLinespacing15linesExpandedby">
    <w:name w:val="Style Style Right:  -023 cm Line spacing:  1.5 lines + Expanded by ..."/>
    <w:basedOn w:val="StyleRight-023cmLinespacing15lines"/>
    <w:link w:val="StyleStyleRight-023cmLinespacing15linesExpandedbyChar"/>
    <w:uiPriority w:val="99"/>
    <w:rsid w:val="00BC6178"/>
    <w:rPr>
      <w:b w:val="0"/>
      <w:bCs w:val="0"/>
      <w:spacing w:val="15"/>
    </w:rPr>
  </w:style>
  <w:style w:type="character" w:customStyle="1" w:styleId="StyleStyleRight-023cmLinespacing15linesExpandedbyChar">
    <w:name w:val="Style Style Right:  -023 cm Line spacing:  1.5 lines + Expanded by ... Char"/>
    <w:link w:val="StyleStyleRight-023cmLinespacing15linesExpandedby"/>
    <w:locked/>
    <w:rsid w:val="00BC6178"/>
    <w:rPr>
      <w:rFonts w:ascii="Arial" w:hAnsi="Arial"/>
      <w:b w:val="0"/>
      <w:bCs w:val="0"/>
      <w:color w:val="auto"/>
      <w:spacing w:val="15"/>
      <w:kern w:val="20"/>
      <w:position w:val="8"/>
      <w:sz w:val="22"/>
      <w:szCs w:val="22"/>
      <w:u w:val="thick" w:color="FFFFFF" w:themeColor="background1"/>
      <w:lang w:val="ro-RO" w:eastAsia="ro-RO"/>
    </w:rPr>
  </w:style>
  <w:style w:type="paragraph" w:styleId="Cuprins1">
    <w:name w:val="toc 1"/>
    <w:next w:val="Normal"/>
    <w:autoRedefine/>
    <w:uiPriority w:val="39"/>
    <w:qFormat/>
    <w:rsid w:val="00E43422"/>
    <w:pPr>
      <w:spacing w:before="360" w:line="240" w:lineRule="auto"/>
      <w:ind w:right="14"/>
      <w:jc w:val="left"/>
    </w:pPr>
    <w:rPr>
      <w:rFonts w:asciiTheme="majorHAnsi" w:hAnsiTheme="majorHAnsi"/>
      <w:caps/>
      <w:color w:val="auto"/>
      <w:u w:val="none" w:color="FFFFFF" w:themeColor="background1"/>
      <w:lang w:bidi="en-US"/>
    </w:rPr>
  </w:style>
  <w:style w:type="paragraph" w:styleId="Cuprins2">
    <w:name w:val="toc 2"/>
    <w:basedOn w:val="Titlu2"/>
    <w:next w:val="Titlu2"/>
    <w:autoRedefine/>
    <w:uiPriority w:val="39"/>
    <w:qFormat/>
    <w:rsid w:val="00E43422"/>
    <w:pPr>
      <w:keepNext w:val="0"/>
      <w:spacing w:after="0"/>
      <w:jc w:val="left"/>
      <w:outlineLvl w:val="9"/>
    </w:pPr>
    <w:rPr>
      <w:rFonts w:asciiTheme="minorHAnsi" w:hAnsiTheme="minorHAnsi"/>
      <w:b/>
      <w:bCs/>
      <w:iCs w:val="0"/>
      <w:sz w:val="20"/>
      <w:szCs w:val="20"/>
      <w:u w:val="none"/>
      <w:lang w:bidi="en-US"/>
    </w:rPr>
  </w:style>
  <w:style w:type="paragraph" w:styleId="Cuprins3">
    <w:name w:val="toc 3"/>
    <w:basedOn w:val="Titlu3"/>
    <w:next w:val="Titlu3"/>
    <w:autoRedefine/>
    <w:uiPriority w:val="39"/>
    <w:qFormat/>
    <w:rsid w:val="00E43422"/>
    <w:pPr>
      <w:keepNext w:val="0"/>
      <w:spacing w:before="0" w:after="0"/>
      <w:ind w:left="240"/>
      <w:jc w:val="left"/>
      <w:outlineLvl w:val="9"/>
    </w:pPr>
    <w:rPr>
      <w:rFonts w:asciiTheme="minorHAnsi" w:hAnsiTheme="minorHAnsi"/>
      <w:sz w:val="20"/>
      <w:szCs w:val="20"/>
      <w:u w:val="none"/>
      <w:lang w:bidi="en-US"/>
    </w:rPr>
  </w:style>
  <w:style w:type="paragraph" w:styleId="Cuprins4">
    <w:name w:val="toc 4"/>
    <w:basedOn w:val="Normal"/>
    <w:next w:val="Normal"/>
    <w:autoRedefine/>
    <w:uiPriority w:val="39"/>
    <w:rsid w:val="00BC6178"/>
    <w:pPr>
      <w:ind w:left="480"/>
      <w:jc w:val="left"/>
    </w:pPr>
    <w:rPr>
      <w:rFonts w:asciiTheme="minorHAnsi" w:hAnsiTheme="minorHAnsi"/>
      <w:sz w:val="20"/>
      <w:szCs w:val="20"/>
      <w:u w:val="none"/>
    </w:rPr>
  </w:style>
  <w:style w:type="character" w:styleId="Hyperlink">
    <w:name w:val="Hyperlink"/>
    <w:uiPriority w:val="99"/>
    <w:rsid w:val="00BC6178"/>
    <w:rPr>
      <w:rFonts w:ascii="Arial" w:hAnsi="Arial" w:cs="Arial"/>
      <w:bCs/>
      <w:color w:val="0000FF"/>
      <w:spacing w:val="-10"/>
      <w:kern w:val="20"/>
      <w:position w:val="8"/>
      <w:sz w:val="22"/>
      <w:szCs w:val="22"/>
      <w:u w:val="single"/>
      <w:lang w:val="ro-RO" w:eastAsia="ro-RO" w:bidi="ar-SA"/>
    </w:rPr>
  </w:style>
  <w:style w:type="paragraph" w:styleId="Cuprins5">
    <w:name w:val="toc 5"/>
    <w:basedOn w:val="Normal"/>
    <w:next w:val="Normal"/>
    <w:autoRedefine/>
    <w:uiPriority w:val="39"/>
    <w:rsid w:val="00BC6178"/>
    <w:pPr>
      <w:ind w:left="720"/>
      <w:jc w:val="left"/>
    </w:pPr>
    <w:rPr>
      <w:rFonts w:asciiTheme="minorHAnsi" w:hAnsiTheme="minorHAnsi"/>
      <w:sz w:val="20"/>
      <w:szCs w:val="20"/>
      <w:u w:val="none"/>
    </w:rPr>
  </w:style>
  <w:style w:type="paragraph" w:styleId="Cuprins6">
    <w:name w:val="toc 6"/>
    <w:basedOn w:val="Normal"/>
    <w:next w:val="Normal"/>
    <w:autoRedefine/>
    <w:uiPriority w:val="39"/>
    <w:rsid w:val="00BC6178"/>
    <w:pPr>
      <w:ind w:left="960"/>
      <w:jc w:val="left"/>
    </w:pPr>
    <w:rPr>
      <w:rFonts w:asciiTheme="minorHAnsi" w:hAnsiTheme="minorHAnsi"/>
      <w:sz w:val="20"/>
      <w:szCs w:val="20"/>
      <w:u w:val="none"/>
    </w:rPr>
  </w:style>
  <w:style w:type="paragraph" w:styleId="Cuprins7">
    <w:name w:val="toc 7"/>
    <w:basedOn w:val="Normal"/>
    <w:next w:val="Normal"/>
    <w:autoRedefine/>
    <w:uiPriority w:val="39"/>
    <w:rsid w:val="00BC6178"/>
    <w:pPr>
      <w:ind w:left="1200"/>
      <w:jc w:val="left"/>
    </w:pPr>
    <w:rPr>
      <w:rFonts w:asciiTheme="minorHAnsi" w:hAnsiTheme="minorHAnsi"/>
      <w:sz w:val="20"/>
      <w:szCs w:val="20"/>
      <w:u w:val="none"/>
    </w:rPr>
  </w:style>
  <w:style w:type="paragraph" w:styleId="Cuprins8">
    <w:name w:val="toc 8"/>
    <w:basedOn w:val="Normal"/>
    <w:next w:val="Normal"/>
    <w:autoRedefine/>
    <w:uiPriority w:val="39"/>
    <w:rsid w:val="00BC6178"/>
    <w:pPr>
      <w:ind w:left="1440"/>
      <w:jc w:val="left"/>
    </w:pPr>
    <w:rPr>
      <w:rFonts w:asciiTheme="minorHAnsi" w:hAnsiTheme="minorHAnsi"/>
      <w:sz w:val="20"/>
      <w:szCs w:val="20"/>
      <w:u w:val="none"/>
    </w:rPr>
  </w:style>
  <w:style w:type="paragraph" w:styleId="Cuprins9">
    <w:name w:val="toc 9"/>
    <w:basedOn w:val="Normal"/>
    <w:next w:val="Normal"/>
    <w:autoRedefine/>
    <w:uiPriority w:val="39"/>
    <w:rsid w:val="00BC6178"/>
    <w:pPr>
      <w:ind w:left="1680"/>
      <w:jc w:val="left"/>
    </w:pPr>
    <w:rPr>
      <w:rFonts w:asciiTheme="minorHAnsi" w:hAnsiTheme="minorHAnsi"/>
      <w:sz w:val="20"/>
      <w:szCs w:val="20"/>
      <w:u w:val="none"/>
    </w:rPr>
  </w:style>
  <w:style w:type="paragraph" w:styleId="Corptext">
    <w:name w:val="Body Text"/>
    <w:basedOn w:val="Normal"/>
    <w:link w:val="CorptextCaracter"/>
    <w:uiPriority w:val="99"/>
    <w:rsid w:val="00BC6178"/>
    <w:pPr>
      <w:spacing w:after="120"/>
    </w:pPr>
    <w:rPr>
      <w:rFonts w:ascii="Arial" w:hAnsi="Arial" w:cs="Arial"/>
      <w:bCs/>
      <w:spacing w:val="-10"/>
      <w:kern w:val="20"/>
      <w:position w:val="8"/>
      <w:sz w:val="22"/>
      <w:szCs w:val="22"/>
    </w:rPr>
  </w:style>
  <w:style w:type="character" w:customStyle="1" w:styleId="CorptextCaracter">
    <w:name w:val="Corp text Caracter"/>
    <w:basedOn w:val="Fontdeparagrafimplicit"/>
    <w:link w:val="Corptext"/>
    <w:uiPriority w:val="99"/>
    <w:rsid w:val="00BC6178"/>
    <w:rPr>
      <w:rFonts w:ascii="Arial" w:hAnsi="Arial" w:cs="Arial"/>
      <w:b w:val="0"/>
      <w:color w:val="auto"/>
      <w:spacing w:val="-10"/>
      <w:kern w:val="20"/>
      <w:position w:val="8"/>
      <w:sz w:val="22"/>
      <w:szCs w:val="22"/>
      <w:u w:val="thick" w:color="FFFFFF" w:themeColor="background1"/>
      <w:lang w:bidi="en-US"/>
    </w:rPr>
  </w:style>
  <w:style w:type="paragraph" w:styleId="TextnBalon">
    <w:name w:val="Balloon Text"/>
    <w:basedOn w:val="Normal"/>
    <w:link w:val="TextnBalonCaracter"/>
    <w:uiPriority w:val="99"/>
    <w:semiHidden/>
    <w:rsid w:val="00BC6178"/>
    <w:rPr>
      <w:rFonts w:ascii="Tahoma" w:hAnsi="Tahoma" w:cs="Tahoma"/>
      <w:bCs/>
      <w:spacing w:val="-10"/>
      <w:kern w:val="20"/>
      <w:position w:val="8"/>
      <w:sz w:val="16"/>
      <w:szCs w:val="16"/>
      <w:lang w:val="ro-RO" w:eastAsia="ro-RO" w:bidi="ar-SA"/>
    </w:rPr>
  </w:style>
  <w:style w:type="character" w:customStyle="1" w:styleId="TextnBalonCaracter">
    <w:name w:val="Text în Balon Caracter"/>
    <w:basedOn w:val="Fontdeparagrafimplicit"/>
    <w:link w:val="TextnBalon"/>
    <w:uiPriority w:val="99"/>
    <w:semiHidden/>
    <w:rsid w:val="00BC6178"/>
    <w:rPr>
      <w:rFonts w:ascii="Tahoma" w:hAnsi="Tahoma" w:cs="Tahoma"/>
      <w:b w:val="0"/>
      <w:color w:val="auto"/>
      <w:spacing w:val="-10"/>
      <w:kern w:val="20"/>
      <w:position w:val="8"/>
      <w:sz w:val="16"/>
      <w:szCs w:val="16"/>
      <w:u w:val="thick" w:color="FFFFFF" w:themeColor="background1"/>
      <w:lang w:val="ro-RO" w:eastAsia="ro-RO"/>
    </w:rPr>
  </w:style>
  <w:style w:type="paragraph" w:styleId="Formuledencheiere">
    <w:name w:val="Closing"/>
    <w:basedOn w:val="Normal"/>
    <w:link w:val="FormuledencheiereCaracter"/>
    <w:uiPriority w:val="99"/>
    <w:rsid w:val="00BC6178"/>
    <w:pPr>
      <w:ind w:left="4252"/>
    </w:pPr>
    <w:rPr>
      <w:rFonts w:ascii="Arial" w:hAnsi="Arial" w:cs="Arial"/>
      <w:bCs/>
      <w:spacing w:val="-10"/>
      <w:kern w:val="20"/>
      <w:position w:val="8"/>
      <w:sz w:val="22"/>
      <w:szCs w:val="22"/>
    </w:rPr>
  </w:style>
  <w:style w:type="character" w:customStyle="1" w:styleId="FormuledencheiereCaracter">
    <w:name w:val="Formule de încheiere Caracter"/>
    <w:basedOn w:val="Fontdeparagrafimplicit"/>
    <w:link w:val="Formuledencheiere"/>
    <w:uiPriority w:val="99"/>
    <w:rsid w:val="00BC6178"/>
    <w:rPr>
      <w:rFonts w:ascii="Arial" w:hAnsi="Arial" w:cs="Arial"/>
      <w:b w:val="0"/>
      <w:color w:val="auto"/>
      <w:spacing w:val="-10"/>
      <w:kern w:val="20"/>
      <w:position w:val="8"/>
      <w:sz w:val="22"/>
      <w:szCs w:val="22"/>
      <w:u w:val="thick" w:color="FFFFFF" w:themeColor="background1"/>
      <w:lang w:bidi="en-US"/>
    </w:rPr>
  </w:style>
  <w:style w:type="character" w:customStyle="1" w:styleId="do1">
    <w:name w:val="do1"/>
    <w:rsid w:val="00BC6178"/>
    <w:rPr>
      <w:rFonts w:ascii="Arial" w:hAnsi="Arial" w:cs="Arial"/>
      <w:b/>
      <w:bCs/>
      <w:spacing w:val="-10"/>
      <w:kern w:val="20"/>
      <w:position w:val="8"/>
      <w:sz w:val="26"/>
      <w:szCs w:val="26"/>
      <w:lang w:val="ro-RO" w:eastAsia="ro-RO" w:bidi="ar-SA"/>
    </w:rPr>
  </w:style>
  <w:style w:type="character" w:customStyle="1" w:styleId="ln2talineat">
    <w:name w:val="ln2talineat"/>
    <w:rsid w:val="00BC6178"/>
    <w:rPr>
      <w:rFonts w:ascii="Arial" w:hAnsi="Arial" w:cs="Arial"/>
      <w:bCs/>
      <w:spacing w:val="-10"/>
      <w:kern w:val="20"/>
      <w:position w:val="8"/>
      <w:sz w:val="22"/>
      <w:szCs w:val="22"/>
      <w:lang w:val="ro-RO" w:eastAsia="ro-RO" w:bidi="ar-SA"/>
    </w:rPr>
  </w:style>
  <w:style w:type="character" w:customStyle="1" w:styleId="ln2tarticol">
    <w:name w:val="ln2tarticol"/>
    <w:rsid w:val="00BC6178"/>
    <w:rPr>
      <w:rFonts w:ascii="Arial" w:hAnsi="Arial" w:cs="Arial"/>
      <w:bCs/>
      <w:spacing w:val="-10"/>
      <w:kern w:val="20"/>
      <w:position w:val="8"/>
      <w:sz w:val="22"/>
      <w:szCs w:val="22"/>
      <w:lang w:val="ro-RO" w:eastAsia="ro-RO" w:bidi="ar-SA"/>
    </w:rPr>
  </w:style>
  <w:style w:type="paragraph" w:customStyle="1" w:styleId="StyleBodyTextIndentArialLeft0cm">
    <w:name w:val="Style Body Text Indent + Arial Left:  0 cm"/>
    <w:basedOn w:val="Normal"/>
    <w:next w:val="Normal"/>
    <w:uiPriority w:val="99"/>
    <w:rsid w:val="00BC6178"/>
    <w:rPr>
      <w:rFonts w:ascii="Arial" w:hAnsi="Arial"/>
    </w:rPr>
  </w:style>
  <w:style w:type="paragraph" w:styleId="Indentcorptext3">
    <w:name w:val="Body Text Indent 3"/>
    <w:basedOn w:val="Normal"/>
    <w:link w:val="Indentcorptext3Caracter"/>
    <w:uiPriority w:val="99"/>
    <w:rsid w:val="00BC6178"/>
    <w:pPr>
      <w:spacing w:after="120"/>
      <w:ind w:left="283"/>
    </w:pPr>
    <w:rPr>
      <w:sz w:val="16"/>
      <w:szCs w:val="16"/>
      <w:lang w:val="pl-PL" w:eastAsia="pl-PL"/>
    </w:rPr>
  </w:style>
  <w:style w:type="character" w:customStyle="1" w:styleId="Indentcorptext3Caracter">
    <w:name w:val="Indent corp text 3 Caracter"/>
    <w:basedOn w:val="Fontdeparagrafimplicit"/>
    <w:link w:val="Indentcorptext3"/>
    <w:uiPriority w:val="99"/>
    <w:rsid w:val="00BC6178"/>
    <w:rPr>
      <w:b w:val="0"/>
      <w:bCs w:val="0"/>
      <w:color w:val="auto"/>
      <w:sz w:val="16"/>
      <w:szCs w:val="16"/>
      <w:u w:val="thick" w:color="FFFFFF" w:themeColor="background1"/>
      <w:lang w:val="pl-PL" w:eastAsia="pl-PL" w:bidi="en-US"/>
    </w:rPr>
  </w:style>
  <w:style w:type="paragraph" w:styleId="Textsimplu">
    <w:name w:val="Plain Text"/>
    <w:basedOn w:val="Normal"/>
    <w:link w:val="TextsimpluCaracter"/>
    <w:uiPriority w:val="99"/>
    <w:rsid w:val="00BC6178"/>
    <w:pPr>
      <w:widowControl w:val="0"/>
    </w:pPr>
    <w:rPr>
      <w:rFonts w:ascii="Courier New" w:hAnsi="Courier New"/>
      <w:sz w:val="20"/>
      <w:szCs w:val="20"/>
      <w:lang w:val="pl-PL" w:eastAsia="pl-PL"/>
    </w:rPr>
  </w:style>
  <w:style w:type="character" w:customStyle="1" w:styleId="TextsimpluCaracter">
    <w:name w:val="Text simplu Caracter"/>
    <w:basedOn w:val="Fontdeparagrafimplicit"/>
    <w:link w:val="Textsimplu"/>
    <w:uiPriority w:val="99"/>
    <w:rsid w:val="00BC6178"/>
    <w:rPr>
      <w:rFonts w:ascii="Courier New" w:hAnsi="Courier New"/>
      <w:b w:val="0"/>
      <w:bCs w:val="0"/>
      <w:color w:val="auto"/>
      <w:sz w:val="20"/>
      <w:szCs w:val="20"/>
      <w:u w:val="thick" w:color="FFFFFF" w:themeColor="background1"/>
      <w:lang w:val="pl-PL" w:eastAsia="pl-PL" w:bidi="en-US"/>
    </w:rPr>
  </w:style>
  <w:style w:type="paragraph" w:styleId="Textnotdesubsol">
    <w:name w:val="footnote text"/>
    <w:basedOn w:val="Normal"/>
    <w:link w:val="TextnotdesubsolCaracter"/>
    <w:uiPriority w:val="99"/>
    <w:semiHidden/>
    <w:rsid w:val="00BC6178"/>
    <w:rPr>
      <w:sz w:val="20"/>
      <w:szCs w:val="20"/>
    </w:rPr>
  </w:style>
  <w:style w:type="character" w:customStyle="1" w:styleId="TextnotdesubsolCaracter">
    <w:name w:val="Text notă de subsol Caracter"/>
    <w:basedOn w:val="Fontdeparagrafimplicit"/>
    <w:link w:val="Textnotdesubsol"/>
    <w:uiPriority w:val="99"/>
    <w:semiHidden/>
    <w:rsid w:val="00BC6178"/>
    <w:rPr>
      <w:b w:val="0"/>
      <w:bCs w:val="0"/>
      <w:color w:val="auto"/>
      <w:sz w:val="20"/>
      <w:szCs w:val="20"/>
      <w:u w:val="thick" w:color="FFFFFF" w:themeColor="background1"/>
      <w:lang w:bidi="en-US"/>
    </w:rPr>
  </w:style>
  <w:style w:type="paragraph" w:customStyle="1" w:styleId="xl22">
    <w:name w:val="xl22"/>
    <w:basedOn w:val="Normal"/>
    <w:uiPriority w:val="99"/>
    <w:rsid w:val="00BC6178"/>
    <w:pPr>
      <w:spacing w:before="100" w:beforeAutospacing="1" w:after="100" w:afterAutospacing="1"/>
    </w:pPr>
    <w:rPr>
      <w:rFonts w:ascii="Arial" w:hAnsi="Arial" w:cs="Arial"/>
      <w:b/>
      <w:bCs/>
    </w:rPr>
  </w:style>
  <w:style w:type="paragraph" w:styleId="Indentcorptext2">
    <w:name w:val="Body Text Indent 2"/>
    <w:basedOn w:val="Normal"/>
    <w:link w:val="Indentcorptext2Caracter"/>
    <w:uiPriority w:val="99"/>
    <w:rsid w:val="00BC6178"/>
    <w:pPr>
      <w:spacing w:after="120" w:line="480" w:lineRule="auto"/>
      <w:ind w:left="283"/>
    </w:pPr>
  </w:style>
  <w:style w:type="character" w:customStyle="1" w:styleId="Indentcorptext2Caracter">
    <w:name w:val="Indent corp text 2 Caracter"/>
    <w:basedOn w:val="Fontdeparagrafimplicit"/>
    <w:link w:val="Indentcorptext2"/>
    <w:uiPriority w:val="99"/>
    <w:rsid w:val="00BC6178"/>
    <w:rPr>
      <w:b w:val="0"/>
      <w:bCs w:val="0"/>
      <w:color w:val="auto"/>
      <w:u w:val="thick" w:color="FFFFFF" w:themeColor="background1"/>
      <w:lang w:bidi="en-US"/>
    </w:rPr>
  </w:style>
  <w:style w:type="character" w:styleId="HyperlinkParcurs">
    <w:name w:val="FollowedHyperlink"/>
    <w:uiPriority w:val="99"/>
    <w:rsid w:val="00BC6178"/>
    <w:rPr>
      <w:rFonts w:ascii="Arial" w:hAnsi="Arial" w:cs="Arial"/>
      <w:bCs/>
      <w:color w:val="800080"/>
      <w:spacing w:val="-10"/>
      <w:kern w:val="20"/>
      <w:position w:val="8"/>
      <w:sz w:val="28"/>
      <w:szCs w:val="28"/>
      <w:u w:val="single"/>
      <w:lang w:val="ro-RO" w:eastAsia="ro-RO" w:bidi="ar-SA"/>
    </w:rPr>
  </w:style>
  <w:style w:type="paragraph" w:styleId="Listcontinuare">
    <w:name w:val="List Continue"/>
    <w:basedOn w:val="Normal"/>
    <w:uiPriority w:val="99"/>
    <w:rsid w:val="00BC6178"/>
    <w:pPr>
      <w:spacing w:after="120"/>
      <w:ind w:left="283"/>
    </w:pPr>
    <w:rPr>
      <w:sz w:val="20"/>
      <w:szCs w:val="20"/>
    </w:rPr>
  </w:style>
  <w:style w:type="paragraph" w:styleId="Plandocument">
    <w:name w:val="Document Map"/>
    <w:basedOn w:val="Normal"/>
    <w:link w:val="PlandocumentCaracter"/>
    <w:uiPriority w:val="99"/>
    <w:semiHidden/>
    <w:rsid w:val="00BC6178"/>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uiPriority w:val="99"/>
    <w:semiHidden/>
    <w:rsid w:val="00BC6178"/>
    <w:rPr>
      <w:rFonts w:ascii="Tahoma" w:hAnsi="Tahoma" w:cs="Tahoma"/>
      <w:b w:val="0"/>
      <w:bCs w:val="0"/>
      <w:color w:val="auto"/>
      <w:sz w:val="20"/>
      <w:szCs w:val="20"/>
      <w:u w:val="thick" w:color="FFFFFF" w:themeColor="background1"/>
      <w:shd w:val="clear" w:color="auto" w:fill="000080"/>
      <w:lang w:bidi="en-US"/>
    </w:rPr>
  </w:style>
  <w:style w:type="paragraph" w:styleId="Tabeldefiguri">
    <w:name w:val="table of figures"/>
    <w:basedOn w:val="Normal"/>
    <w:next w:val="Normal"/>
    <w:uiPriority w:val="99"/>
    <w:semiHidden/>
    <w:rsid w:val="00BC6178"/>
    <w:pPr>
      <w:ind w:left="480" w:hanging="480"/>
    </w:pPr>
    <w:rPr>
      <w:b/>
      <w:bCs/>
      <w:sz w:val="20"/>
      <w:szCs w:val="20"/>
    </w:rPr>
  </w:style>
  <w:style w:type="paragraph" w:styleId="Index1">
    <w:name w:val="index 1"/>
    <w:basedOn w:val="Normal"/>
    <w:next w:val="Normal"/>
    <w:autoRedefine/>
    <w:uiPriority w:val="99"/>
    <w:semiHidden/>
    <w:rsid w:val="00BC6178"/>
    <w:pPr>
      <w:ind w:left="240" w:hanging="240"/>
    </w:pPr>
    <w:rPr>
      <w:sz w:val="18"/>
      <w:szCs w:val="18"/>
    </w:rPr>
  </w:style>
  <w:style w:type="paragraph" w:styleId="Index2">
    <w:name w:val="index 2"/>
    <w:basedOn w:val="Normal"/>
    <w:next w:val="Normal"/>
    <w:autoRedefine/>
    <w:uiPriority w:val="99"/>
    <w:semiHidden/>
    <w:rsid w:val="00BC6178"/>
    <w:pPr>
      <w:ind w:left="480" w:hanging="240"/>
    </w:pPr>
    <w:rPr>
      <w:sz w:val="18"/>
      <w:szCs w:val="18"/>
    </w:rPr>
  </w:style>
  <w:style w:type="paragraph" w:styleId="Index3">
    <w:name w:val="index 3"/>
    <w:basedOn w:val="Normal"/>
    <w:next w:val="Normal"/>
    <w:autoRedefine/>
    <w:uiPriority w:val="99"/>
    <w:semiHidden/>
    <w:rsid w:val="00BC6178"/>
    <w:pPr>
      <w:ind w:left="720" w:hanging="240"/>
    </w:pPr>
    <w:rPr>
      <w:sz w:val="18"/>
      <w:szCs w:val="18"/>
    </w:rPr>
  </w:style>
  <w:style w:type="paragraph" w:styleId="Index4">
    <w:name w:val="index 4"/>
    <w:basedOn w:val="Normal"/>
    <w:next w:val="Normal"/>
    <w:autoRedefine/>
    <w:uiPriority w:val="99"/>
    <w:semiHidden/>
    <w:rsid w:val="00BC6178"/>
    <w:pPr>
      <w:ind w:left="960" w:hanging="240"/>
    </w:pPr>
    <w:rPr>
      <w:sz w:val="18"/>
      <w:szCs w:val="18"/>
    </w:rPr>
  </w:style>
  <w:style w:type="paragraph" w:styleId="Index5">
    <w:name w:val="index 5"/>
    <w:basedOn w:val="Normal"/>
    <w:next w:val="Normal"/>
    <w:autoRedefine/>
    <w:uiPriority w:val="99"/>
    <w:semiHidden/>
    <w:rsid w:val="00BC6178"/>
    <w:pPr>
      <w:ind w:left="1200" w:hanging="240"/>
    </w:pPr>
    <w:rPr>
      <w:sz w:val="18"/>
      <w:szCs w:val="18"/>
    </w:rPr>
  </w:style>
  <w:style w:type="paragraph" w:styleId="Index6">
    <w:name w:val="index 6"/>
    <w:basedOn w:val="Normal"/>
    <w:next w:val="Normal"/>
    <w:autoRedefine/>
    <w:uiPriority w:val="99"/>
    <w:semiHidden/>
    <w:rsid w:val="00BC6178"/>
    <w:pPr>
      <w:ind w:left="1440" w:hanging="240"/>
    </w:pPr>
    <w:rPr>
      <w:sz w:val="18"/>
      <w:szCs w:val="18"/>
    </w:rPr>
  </w:style>
  <w:style w:type="paragraph" w:styleId="Index7">
    <w:name w:val="index 7"/>
    <w:basedOn w:val="Normal"/>
    <w:next w:val="Normal"/>
    <w:autoRedefine/>
    <w:uiPriority w:val="99"/>
    <w:semiHidden/>
    <w:rsid w:val="00BC6178"/>
    <w:pPr>
      <w:ind w:left="1680" w:hanging="240"/>
    </w:pPr>
    <w:rPr>
      <w:sz w:val="18"/>
      <w:szCs w:val="18"/>
    </w:rPr>
  </w:style>
  <w:style w:type="paragraph" w:styleId="Index8">
    <w:name w:val="index 8"/>
    <w:basedOn w:val="Normal"/>
    <w:next w:val="Normal"/>
    <w:autoRedefine/>
    <w:uiPriority w:val="99"/>
    <w:semiHidden/>
    <w:rsid w:val="00BC6178"/>
    <w:pPr>
      <w:ind w:left="1920" w:hanging="240"/>
    </w:pPr>
    <w:rPr>
      <w:sz w:val="18"/>
      <w:szCs w:val="18"/>
    </w:rPr>
  </w:style>
  <w:style w:type="paragraph" w:styleId="Index9">
    <w:name w:val="index 9"/>
    <w:basedOn w:val="Normal"/>
    <w:next w:val="Normal"/>
    <w:autoRedefine/>
    <w:uiPriority w:val="99"/>
    <w:semiHidden/>
    <w:rsid w:val="00BC6178"/>
    <w:pPr>
      <w:ind w:left="2160" w:hanging="240"/>
    </w:pPr>
    <w:rPr>
      <w:sz w:val="18"/>
      <w:szCs w:val="18"/>
    </w:rPr>
  </w:style>
  <w:style w:type="paragraph" w:styleId="Titludeindex">
    <w:name w:val="index heading"/>
    <w:basedOn w:val="Normal"/>
    <w:next w:val="Index1"/>
    <w:uiPriority w:val="99"/>
    <w:semiHidden/>
    <w:rsid w:val="00BC6178"/>
    <w:pPr>
      <w:spacing w:before="240" w:after="120"/>
      <w:jc w:val="center"/>
    </w:pPr>
    <w:rPr>
      <w:b/>
      <w:bCs/>
      <w:sz w:val="26"/>
      <w:szCs w:val="26"/>
    </w:rPr>
  </w:style>
  <w:style w:type="paragraph" w:styleId="Listanumerotat4">
    <w:name w:val="List Number 4"/>
    <w:basedOn w:val="Normal"/>
    <w:next w:val="Titlu1"/>
    <w:uiPriority w:val="99"/>
    <w:rsid w:val="00BC6178"/>
    <w:pPr>
      <w:tabs>
        <w:tab w:val="num" w:pos="1209"/>
      </w:tabs>
      <w:ind w:left="1209" w:hanging="360"/>
    </w:pPr>
  </w:style>
  <w:style w:type="paragraph" w:customStyle="1" w:styleId="StyleHeading1Centered">
    <w:name w:val="Style Heading 1 + Centered"/>
    <w:basedOn w:val="Titlu1"/>
    <w:uiPriority w:val="99"/>
    <w:rsid w:val="00BC6178"/>
    <w:pPr>
      <w:keepLines/>
      <w:pBdr>
        <w:top w:val="single" w:sz="48" w:space="3" w:color="FFFFFF"/>
        <w:left w:val="single" w:sz="6" w:space="3" w:color="FFFFFF"/>
        <w:bottom w:val="single" w:sz="6" w:space="3" w:color="FFFFFF"/>
      </w:pBdr>
      <w:spacing w:before="0" w:after="240" w:line="240" w:lineRule="atLeast"/>
      <w:ind w:left="120"/>
      <w:jc w:val="center"/>
    </w:pPr>
    <w:rPr>
      <w:bCs/>
      <w:spacing w:val="-10"/>
      <w:kern w:val="20"/>
      <w:position w:val="8"/>
      <w:sz w:val="24"/>
      <w:szCs w:val="24"/>
      <w:lang w:val="ro-RO"/>
    </w:rPr>
  </w:style>
  <w:style w:type="paragraph" w:styleId="Parteainferioaraformularului-z">
    <w:name w:val="HTML Bottom of Form"/>
    <w:basedOn w:val="Normal"/>
    <w:next w:val="Normal"/>
    <w:link w:val="Parteainferioaraformularului-zCaracter"/>
    <w:hidden/>
    <w:rsid w:val="00BC6178"/>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rsid w:val="00BC6178"/>
    <w:rPr>
      <w:rFonts w:ascii="Arial" w:hAnsi="Arial" w:cs="Arial"/>
      <w:b w:val="0"/>
      <w:bCs w:val="0"/>
      <w:vanish/>
      <w:color w:val="auto"/>
      <w:sz w:val="16"/>
      <w:szCs w:val="16"/>
      <w:u w:val="thick" w:color="FFFFFF" w:themeColor="background1"/>
      <w:lang w:bidi="en-US"/>
    </w:rPr>
  </w:style>
  <w:style w:type="paragraph" w:styleId="Parteasuperioaraformularului-z">
    <w:name w:val="HTML Top of Form"/>
    <w:basedOn w:val="Normal"/>
    <w:next w:val="Normal"/>
    <w:link w:val="Parteasuperioaraformularului-zCaracter"/>
    <w:hidden/>
    <w:rsid w:val="00BC6178"/>
    <w:pPr>
      <w:pBdr>
        <w:bottom w:val="single" w:sz="6" w:space="1" w:color="auto"/>
      </w:pBdr>
      <w:jc w:val="center"/>
    </w:pPr>
    <w:rPr>
      <w:rFonts w:ascii="Arial" w:hAnsi="Arial" w:cs="Arial"/>
      <w:vanish/>
      <w:sz w:val="16"/>
      <w:szCs w:val="16"/>
    </w:rPr>
  </w:style>
  <w:style w:type="character" w:customStyle="1" w:styleId="Parteasuperioaraformularului-zCaracter">
    <w:name w:val="Partea superioară a formularului-z Caracter"/>
    <w:basedOn w:val="Fontdeparagrafimplicit"/>
    <w:link w:val="Parteasuperioaraformularului-z"/>
    <w:rsid w:val="00BC6178"/>
    <w:rPr>
      <w:rFonts w:ascii="Arial" w:hAnsi="Arial" w:cs="Arial"/>
      <w:b w:val="0"/>
      <w:bCs w:val="0"/>
      <w:vanish/>
      <w:color w:val="auto"/>
      <w:sz w:val="16"/>
      <w:szCs w:val="16"/>
      <w:u w:val="thick" w:color="FFFFFF" w:themeColor="background1"/>
      <w:lang w:bidi="en-US"/>
    </w:rPr>
  </w:style>
  <w:style w:type="character" w:customStyle="1" w:styleId="tsp1">
    <w:name w:val="tsp1"/>
    <w:rsid w:val="00BC6178"/>
    <w:rPr>
      <w:rFonts w:ascii="Arial" w:hAnsi="Arial" w:cs="Arial"/>
      <w:bCs/>
      <w:spacing w:val="-10"/>
      <w:kern w:val="20"/>
      <w:position w:val="8"/>
      <w:sz w:val="28"/>
      <w:szCs w:val="28"/>
      <w:lang w:val="ro-RO" w:eastAsia="ro-RO" w:bidi="ar-SA"/>
    </w:rPr>
  </w:style>
  <w:style w:type="character" w:customStyle="1" w:styleId="ln2linie">
    <w:name w:val="ln2linie"/>
    <w:rsid w:val="00BC6178"/>
    <w:rPr>
      <w:rFonts w:ascii="Arial" w:hAnsi="Arial" w:cs="Arial"/>
      <w:bCs/>
      <w:spacing w:val="-10"/>
      <w:kern w:val="20"/>
      <w:position w:val="8"/>
      <w:sz w:val="28"/>
      <w:szCs w:val="28"/>
      <w:lang w:val="ro-RO" w:eastAsia="ro-RO" w:bidi="ar-SA"/>
    </w:rPr>
  </w:style>
  <w:style w:type="paragraph" w:styleId="Textcomentariu">
    <w:name w:val="annotation text"/>
    <w:basedOn w:val="Normal"/>
    <w:link w:val="TextcomentariuCaracter"/>
    <w:uiPriority w:val="99"/>
    <w:semiHidden/>
    <w:rsid w:val="00BC6178"/>
    <w:rPr>
      <w:sz w:val="20"/>
      <w:szCs w:val="20"/>
      <w:lang w:val="pl-PL" w:eastAsia="pl-PL"/>
    </w:rPr>
  </w:style>
  <w:style w:type="character" w:customStyle="1" w:styleId="TextcomentariuCaracter">
    <w:name w:val="Text comentariu Caracter"/>
    <w:basedOn w:val="Fontdeparagrafimplicit"/>
    <w:link w:val="Textcomentariu"/>
    <w:uiPriority w:val="99"/>
    <w:semiHidden/>
    <w:rsid w:val="00BC6178"/>
    <w:rPr>
      <w:b w:val="0"/>
      <w:bCs w:val="0"/>
      <w:color w:val="auto"/>
      <w:sz w:val="20"/>
      <w:szCs w:val="20"/>
      <w:u w:val="thick" w:color="FFFFFF" w:themeColor="background1"/>
      <w:lang w:val="pl-PL" w:eastAsia="pl-PL" w:bidi="en-US"/>
    </w:rPr>
  </w:style>
  <w:style w:type="paragraph" w:customStyle="1" w:styleId="Tematkomentarza">
    <w:name w:val="Temat komentarza"/>
    <w:basedOn w:val="Textcomentariu"/>
    <w:next w:val="Textcomentariu"/>
    <w:uiPriority w:val="99"/>
    <w:semiHidden/>
    <w:rsid w:val="00BC6178"/>
    <w:rPr>
      <w:b/>
      <w:bCs/>
    </w:rPr>
  </w:style>
  <w:style w:type="paragraph" w:customStyle="1" w:styleId="Tekstdymka">
    <w:name w:val="Tekst dymka"/>
    <w:basedOn w:val="Normal"/>
    <w:uiPriority w:val="99"/>
    <w:semiHidden/>
    <w:rsid w:val="00BC6178"/>
    <w:rPr>
      <w:rFonts w:ascii="Tahoma" w:hAnsi="Tahoma" w:cs="Tahoma"/>
      <w:sz w:val="16"/>
      <w:szCs w:val="16"/>
      <w:lang w:val="pl-PL" w:eastAsia="pl-PL"/>
    </w:rPr>
  </w:style>
  <w:style w:type="paragraph" w:styleId="SubiectComentariu">
    <w:name w:val="annotation subject"/>
    <w:basedOn w:val="Textcomentariu"/>
    <w:next w:val="Textcomentariu"/>
    <w:link w:val="SubiectComentariuCaracter"/>
    <w:uiPriority w:val="99"/>
    <w:semiHidden/>
    <w:rsid w:val="00BC6178"/>
    <w:rPr>
      <w:b/>
      <w:bCs/>
    </w:rPr>
  </w:style>
  <w:style w:type="character" w:customStyle="1" w:styleId="SubiectComentariuCaracter">
    <w:name w:val="Subiect Comentariu Caracter"/>
    <w:basedOn w:val="TextcomentariuCaracter"/>
    <w:link w:val="SubiectComentariu"/>
    <w:uiPriority w:val="99"/>
    <w:semiHidden/>
    <w:rsid w:val="00BC6178"/>
    <w:rPr>
      <w:b w:val="0"/>
      <w:bCs w:val="0"/>
      <w:color w:val="auto"/>
      <w:sz w:val="20"/>
      <w:szCs w:val="20"/>
      <w:u w:val="thick" w:color="FFFFFF" w:themeColor="background1"/>
      <w:lang w:val="pl-PL" w:eastAsia="pl-PL" w:bidi="en-US"/>
    </w:rPr>
  </w:style>
  <w:style w:type="paragraph" w:styleId="TitluTOA">
    <w:name w:val="toa heading"/>
    <w:basedOn w:val="Normal"/>
    <w:next w:val="Normal"/>
    <w:uiPriority w:val="99"/>
    <w:semiHidden/>
    <w:rsid w:val="00BC6178"/>
    <w:pPr>
      <w:spacing w:before="120"/>
    </w:pPr>
    <w:rPr>
      <w:rFonts w:ascii="Arial" w:hAnsi="Arial" w:cs="Arial"/>
      <w:b/>
      <w:bCs/>
    </w:rPr>
  </w:style>
  <w:style w:type="table" w:styleId="Temtabel">
    <w:name w:val="Table Theme"/>
    <w:basedOn w:val="TabelNormal"/>
    <w:rsid w:val="00BC6178"/>
    <w:pPr>
      <w:spacing w:line="240" w:lineRule="auto"/>
      <w:ind w:right="14"/>
    </w:pPr>
    <w:rPr>
      <w:b w:val="0"/>
      <w:bCs w:val="0"/>
      <w:color w:val="auto"/>
      <w:u w:val="thick" w:color="FFFFFF" w:themeColor="background1"/>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table" w:styleId="TabelSubtil2">
    <w:name w:val="Table Subtle 2"/>
    <w:basedOn w:val="TabelNormal"/>
    <w:rsid w:val="00BC6178"/>
    <w:pPr>
      <w:spacing w:line="240" w:lineRule="auto"/>
      <w:ind w:right="14"/>
    </w:pPr>
    <w:rPr>
      <w:b w:val="0"/>
      <w:bCs w:val="0"/>
      <w:color w:val="auto"/>
      <w:u w:val="thick" w:color="FFFFFF" w:themeColor="background1"/>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Gril3">
    <w:name w:val="Table Grid 3"/>
    <w:basedOn w:val="TabelNormal"/>
    <w:rsid w:val="00BC6178"/>
    <w:pPr>
      <w:spacing w:line="240" w:lineRule="auto"/>
      <w:ind w:right="14"/>
    </w:pPr>
    <w:rPr>
      <w:b w:val="0"/>
      <w:bCs w:val="0"/>
      <w:color w:val="auto"/>
      <w:u w:val="thick" w:color="FFFFFF" w:themeColor="background1"/>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Referincomentariu">
    <w:name w:val="annotation reference"/>
    <w:semiHidden/>
    <w:rsid w:val="00BC6178"/>
    <w:rPr>
      <w:rFonts w:ascii="Arial" w:hAnsi="Arial" w:cs="Arial"/>
      <w:bCs/>
      <w:spacing w:val="-10"/>
      <w:kern w:val="20"/>
      <w:position w:val="8"/>
      <w:sz w:val="16"/>
      <w:szCs w:val="16"/>
      <w:lang w:val="ro-RO" w:eastAsia="ro-RO" w:bidi="ar-SA"/>
    </w:rPr>
  </w:style>
  <w:style w:type="table" w:styleId="TabelEfecte3-D1">
    <w:name w:val="Table 3D effects 1"/>
    <w:basedOn w:val="TabelNormal"/>
    <w:rsid w:val="00BC6178"/>
    <w:pPr>
      <w:spacing w:line="240" w:lineRule="auto"/>
      <w:ind w:right="14"/>
    </w:pPr>
    <w:rPr>
      <w:b w:val="0"/>
      <w:bCs w:val="0"/>
      <w:color w:val="auto"/>
      <w:u w:val="thick" w:color="FFFFFF" w:themeColor="background1"/>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character" w:styleId="MaindescrisHTML">
    <w:name w:val="HTML Typewriter"/>
    <w:rsid w:val="00BC6178"/>
    <w:rPr>
      <w:rFonts w:ascii="Times New Roman" w:hAnsi="Times New Roman"/>
      <w:spacing w:val="0"/>
      <w:kern w:val="0"/>
      <w:position w:val="0"/>
      <w:sz w:val="28"/>
    </w:rPr>
  </w:style>
  <w:style w:type="paragraph" w:customStyle="1" w:styleId="CaracterCaracter3">
    <w:name w:val="Caracter Caracter3"/>
    <w:basedOn w:val="Normal"/>
    <w:uiPriority w:val="99"/>
    <w:rsid w:val="00BC6178"/>
    <w:rPr>
      <w:lang w:val="pl-PL" w:eastAsia="pl-PL"/>
    </w:rPr>
  </w:style>
  <w:style w:type="character" w:customStyle="1" w:styleId="CharCharChar">
    <w:name w:val="Char Char Char"/>
    <w:rsid w:val="00BC6178"/>
    <w:rPr>
      <w:rFonts w:ascii="Arial" w:hAnsi="Arial" w:cs="Arial"/>
      <w:b/>
      <w:bCs/>
      <w:kern w:val="32"/>
      <w:sz w:val="32"/>
      <w:szCs w:val="32"/>
      <w:lang w:val="ro-RO" w:eastAsia="ro-RO" w:bidi="ar-SA"/>
    </w:rPr>
  </w:style>
  <w:style w:type="character" w:customStyle="1" w:styleId="tal1">
    <w:name w:val="tal1"/>
    <w:rsid w:val="00BC6178"/>
    <w:rPr>
      <w:rFonts w:cs="Times New Roman"/>
    </w:rPr>
  </w:style>
  <w:style w:type="character" w:customStyle="1" w:styleId="CharChar">
    <w:name w:val="Char Char"/>
    <w:locked/>
    <w:rsid w:val="00BC6178"/>
    <w:rPr>
      <w:rFonts w:cs="Times New Roman"/>
      <w:sz w:val="24"/>
      <w:lang w:val="en-GB" w:eastAsia="fr-FR" w:bidi="ar-SA"/>
    </w:rPr>
  </w:style>
  <w:style w:type="paragraph" w:customStyle="1" w:styleId="Achievement">
    <w:name w:val="Achievement"/>
    <w:basedOn w:val="Corptext"/>
    <w:uiPriority w:val="99"/>
    <w:rsid w:val="00BC6178"/>
    <w:pPr>
      <w:tabs>
        <w:tab w:val="num" w:pos="510"/>
      </w:tabs>
      <w:spacing w:after="60" w:line="240" w:lineRule="atLeast"/>
      <w:ind w:left="1814" w:hanging="1814"/>
    </w:pPr>
    <w:rPr>
      <w:rFonts w:ascii="Garamond" w:hAnsi="Garamond" w:cs="Times New Roman"/>
      <w:bCs w:val="0"/>
      <w:spacing w:val="0"/>
      <w:kern w:val="0"/>
      <w:position w:val="0"/>
      <w:szCs w:val="20"/>
    </w:rPr>
  </w:style>
  <w:style w:type="paragraph" w:customStyle="1" w:styleId="CaracterCharCharCaracter1">
    <w:name w:val="Caracter Char Char Caracter1"/>
    <w:basedOn w:val="Normal"/>
    <w:next w:val="Normal"/>
    <w:rsid w:val="00BC6178"/>
    <w:rPr>
      <w:rFonts w:ascii="Arial" w:hAnsi="Arial" w:cs="Arial"/>
      <w:bCs/>
      <w:spacing w:val="-10"/>
      <w:kern w:val="20"/>
      <w:position w:val="8"/>
      <w:sz w:val="22"/>
      <w:szCs w:val="22"/>
    </w:rPr>
  </w:style>
  <w:style w:type="paragraph" w:styleId="Listacumarcatori3">
    <w:name w:val="List Bullet 3"/>
    <w:basedOn w:val="Normal"/>
    <w:uiPriority w:val="99"/>
    <w:rsid w:val="00BC6178"/>
    <w:pPr>
      <w:numPr>
        <w:numId w:val="3"/>
      </w:numPr>
    </w:pPr>
  </w:style>
  <w:style w:type="paragraph" w:customStyle="1" w:styleId="font5">
    <w:name w:val="font5"/>
    <w:basedOn w:val="Normal"/>
    <w:rsid w:val="00BC6178"/>
    <w:pPr>
      <w:spacing w:before="100" w:beforeAutospacing="1" w:after="100" w:afterAutospacing="1"/>
    </w:pPr>
    <w:rPr>
      <w:rFonts w:ascii="Arial" w:hAnsi="Arial" w:cs="Arial"/>
      <w:b/>
      <w:bCs/>
      <w:sz w:val="18"/>
      <w:szCs w:val="18"/>
    </w:rPr>
  </w:style>
  <w:style w:type="paragraph" w:customStyle="1" w:styleId="CaracterCaracter2">
    <w:name w:val="Caracter Caracter2"/>
    <w:basedOn w:val="Normal"/>
    <w:uiPriority w:val="99"/>
    <w:rsid w:val="00BC6178"/>
    <w:rPr>
      <w:rFonts w:ascii="Arial" w:hAnsi="Arial"/>
      <w:lang w:val="pl-PL" w:eastAsia="pl-PL"/>
    </w:rPr>
  </w:style>
  <w:style w:type="character" w:customStyle="1" w:styleId="rvts7">
    <w:name w:val="rvts7"/>
    <w:rsid w:val="00BC6178"/>
    <w:rPr>
      <w:rFonts w:cs="Times New Roman"/>
    </w:rPr>
  </w:style>
  <w:style w:type="paragraph" w:customStyle="1" w:styleId="CaracterCharCharCharCharCaracter">
    <w:name w:val="Caracter Char Char Char Char Caracter"/>
    <w:basedOn w:val="Normal"/>
    <w:uiPriority w:val="99"/>
    <w:rsid w:val="00BC6178"/>
    <w:rPr>
      <w:lang w:val="pl-PL" w:eastAsia="pl-PL"/>
    </w:rPr>
  </w:style>
  <w:style w:type="paragraph" w:customStyle="1" w:styleId="rvps1">
    <w:name w:val="rvps1"/>
    <w:basedOn w:val="Normal"/>
    <w:rsid w:val="00BC6178"/>
    <w:pPr>
      <w:spacing w:before="100" w:beforeAutospacing="1" w:after="100" w:afterAutospacing="1"/>
    </w:pPr>
  </w:style>
  <w:style w:type="character" w:customStyle="1" w:styleId="rvts10">
    <w:name w:val="rvts10"/>
    <w:rsid w:val="00BC6178"/>
    <w:rPr>
      <w:rFonts w:cs="Times New Roman"/>
    </w:rPr>
  </w:style>
  <w:style w:type="paragraph" w:styleId="NormalWeb">
    <w:name w:val="Normal (Web)"/>
    <w:basedOn w:val="Normal"/>
    <w:uiPriority w:val="99"/>
    <w:rsid w:val="00BC6178"/>
    <w:pPr>
      <w:spacing w:before="100" w:beforeAutospacing="1" w:after="100" w:afterAutospacing="1"/>
    </w:pPr>
  </w:style>
  <w:style w:type="paragraph" w:customStyle="1" w:styleId="NormalWeb2">
    <w:name w:val="Normal (Web)2"/>
    <w:basedOn w:val="Normal"/>
    <w:link w:val="NormalWeb2Char"/>
    <w:rsid w:val="00BC6178"/>
    <w:pPr>
      <w:spacing w:before="105" w:after="105"/>
      <w:ind w:left="105" w:right="105"/>
    </w:pPr>
    <w:rPr>
      <w:lang w:val="en-GB"/>
    </w:rPr>
  </w:style>
  <w:style w:type="paragraph" w:customStyle="1" w:styleId="CaracterCaracter1">
    <w:name w:val="Caracter Caracter1"/>
    <w:basedOn w:val="Normal"/>
    <w:uiPriority w:val="99"/>
    <w:rsid w:val="00BC6178"/>
    <w:rPr>
      <w:lang w:val="pl-PL" w:eastAsia="pl-PL"/>
    </w:rPr>
  </w:style>
  <w:style w:type="character" w:customStyle="1" w:styleId="rvts6">
    <w:name w:val="rvts6"/>
    <w:rsid w:val="00BC6178"/>
    <w:rPr>
      <w:rFonts w:cs="Times New Roman"/>
    </w:rPr>
  </w:style>
  <w:style w:type="character" w:customStyle="1" w:styleId="tpt1">
    <w:name w:val="tpt1"/>
    <w:rsid w:val="00BC6178"/>
    <w:rPr>
      <w:rFonts w:cs="Times New Roman"/>
    </w:rPr>
  </w:style>
  <w:style w:type="paragraph" w:customStyle="1" w:styleId="Titreobjet">
    <w:name w:val="Titre objet"/>
    <w:basedOn w:val="Normal"/>
    <w:next w:val="Normal"/>
    <w:uiPriority w:val="99"/>
    <w:rsid w:val="00BC6178"/>
    <w:pPr>
      <w:spacing w:before="360" w:after="360"/>
      <w:jc w:val="center"/>
    </w:pPr>
    <w:rPr>
      <w:b/>
      <w:lang w:eastAsia="en-GB"/>
    </w:rPr>
  </w:style>
  <w:style w:type="character" w:customStyle="1" w:styleId="rvts8">
    <w:name w:val="rvts8"/>
    <w:rsid w:val="00BC6178"/>
    <w:rPr>
      <w:rFonts w:cs="Times New Roman"/>
    </w:rPr>
  </w:style>
  <w:style w:type="paragraph" w:customStyle="1" w:styleId="Default">
    <w:name w:val="Default"/>
    <w:rsid w:val="00BC6178"/>
    <w:pPr>
      <w:autoSpaceDE w:val="0"/>
      <w:autoSpaceDN w:val="0"/>
      <w:adjustRightInd w:val="0"/>
      <w:spacing w:after="200" w:line="276" w:lineRule="auto"/>
      <w:ind w:right="14"/>
    </w:pPr>
    <w:rPr>
      <w:b w:val="0"/>
      <w:bCs w:val="0"/>
      <w:u w:val="thick" w:color="FFFFFF" w:themeColor="background1"/>
      <w:lang w:val="ro-RO" w:eastAsia="ro-RO"/>
    </w:rPr>
  </w:style>
  <w:style w:type="character" w:customStyle="1" w:styleId="ar1">
    <w:name w:val="ar1"/>
    <w:rsid w:val="00BC6178"/>
    <w:rPr>
      <w:rFonts w:cs="Times New Roman"/>
      <w:b/>
      <w:bCs/>
      <w:color w:val="0000AF"/>
      <w:sz w:val="22"/>
      <w:szCs w:val="22"/>
    </w:rPr>
  </w:style>
  <w:style w:type="character" w:customStyle="1" w:styleId="al1">
    <w:name w:val="al1"/>
    <w:rsid w:val="00BC6178"/>
    <w:rPr>
      <w:rFonts w:cs="Times New Roman"/>
      <w:b/>
      <w:bCs/>
      <w:color w:val="008F00"/>
    </w:rPr>
  </w:style>
  <w:style w:type="paragraph" w:customStyle="1" w:styleId="CaracterCaracterCaracterCaracterCharCharCaracter">
    <w:name w:val="Caracter Caracter Caracter Caracter Char Char Caracter"/>
    <w:basedOn w:val="Normal"/>
    <w:rsid w:val="00BC6178"/>
    <w:rPr>
      <w:rFonts w:ascii="Arial" w:hAnsi="Arial"/>
      <w:lang w:val="pl-PL" w:eastAsia="pl-PL"/>
    </w:rPr>
  </w:style>
  <w:style w:type="paragraph" w:customStyle="1" w:styleId="CaracterCaracter1CharChar">
    <w:name w:val="Caracter Caracter1 Char Char"/>
    <w:basedOn w:val="Normal"/>
    <w:uiPriority w:val="99"/>
    <w:rsid w:val="00BC6178"/>
    <w:rPr>
      <w:rFonts w:ascii="Arial" w:hAnsi="Arial" w:cs="Arial"/>
      <w:lang w:val="pl-PL" w:eastAsia="pl-PL"/>
    </w:rPr>
  </w:style>
  <w:style w:type="numbering" w:styleId="1ai">
    <w:name w:val="Outline List 1"/>
    <w:basedOn w:val="FrListare"/>
    <w:rsid w:val="00BC6178"/>
    <w:pPr>
      <w:numPr>
        <w:numId w:val="2"/>
      </w:numPr>
    </w:pPr>
  </w:style>
  <w:style w:type="numbering" w:customStyle="1" w:styleId="Style6">
    <w:name w:val="Style6"/>
    <w:rsid w:val="00BC6178"/>
    <w:pPr>
      <w:numPr>
        <w:numId w:val="4"/>
      </w:numPr>
    </w:pPr>
  </w:style>
  <w:style w:type="numbering" w:styleId="111111">
    <w:name w:val="Outline List 2"/>
    <w:basedOn w:val="FrListare"/>
    <w:rsid w:val="00BC6178"/>
    <w:pPr>
      <w:numPr>
        <w:numId w:val="1"/>
      </w:numPr>
    </w:pPr>
  </w:style>
  <w:style w:type="numbering" w:customStyle="1" w:styleId="CurrentList1">
    <w:name w:val="Current List1"/>
    <w:rsid w:val="00BC6178"/>
    <w:pPr>
      <w:numPr>
        <w:numId w:val="5"/>
      </w:numPr>
    </w:pPr>
  </w:style>
  <w:style w:type="character" w:customStyle="1" w:styleId="CharChar7">
    <w:name w:val="Char Char7"/>
    <w:rsid w:val="00BC6178"/>
    <w:rPr>
      <w:rFonts w:ascii="Arial" w:hAnsi="Arial" w:cs="Arial"/>
      <w:b/>
      <w:bCs/>
      <w:kern w:val="32"/>
      <w:sz w:val="32"/>
      <w:szCs w:val="32"/>
      <w:lang w:val="fr-FR" w:eastAsia="ro-RO" w:bidi="ar-SA"/>
    </w:rPr>
  </w:style>
  <w:style w:type="paragraph" w:styleId="Revizuire">
    <w:name w:val="Revision"/>
    <w:hidden/>
    <w:uiPriority w:val="99"/>
    <w:semiHidden/>
    <w:rsid w:val="00BC6178"/>
    <w:pPr>
      <w:spacing w:line="240" w:lineRule="auto"/>
      <w:ind w:right="14"/>
    </w:pPr>
    <w:rPr>
      <w:b w:val="0"/>
      <w:bCs w:val="0"/>
      <w:color w:val="auto"/>
      <w:u w:val="thick" w:color="FFFFFF" w:themeColor="background1"/>
      <w:lang w:bidi="en-US"/>
    </w:rPr>
  </w:style>
  <w:style w:type="paragraph" w:customStyle="1" w:styleId="CaracterCaracter1CharCharCaracterCaracterCharCharCaracterCaracterCharChar">
    <w:name w:val="Caracter Caracter1 Char Char Caracter Caracter Char Char Caracter Caracter Char Char"/>
    <w:basedOn w:val="Normal"/>
    <w:uiPriority w:val="99"/>
    <w:rsid w:val="00BC6178"/>
    <w:rPr>
      <w:rFonts w:ascii="Arial" w:hAnsi="Arial" w:cs="Arial"/>
      <w:lang w:val="pl-PL" w:eastAsia="pl-PL" w:bidi="ar-SA"/>
    </w:rPr>
  </w:style>
  <w:style w:type="character" w:customStyle="1" w:styleId="rvts12">
    <w:name w:val="rvts12"/>
    <w:basedOn w:val="Fontdeparagrafimplicit"/>
    <w:rsid w:val="00BC6178"/>
    <w:rPr>
      <w:rFonts w:ascii="Times New Roman" w:hAnsi="Times New Roman" w:cs="Times New Roman" w:hint="default"/>
      <w:b/>
      <w:bCs/>
      <w:i/>
      <w:iCs/>
      <w:color w:val="000000"/>
      <w:sz w:val="24"/>
      <w:szCs w:val="24"/>
    </w:rPr>
  </w:style>
  <w:style w:type="character" w:customStyle="1" w:styleId="rvts16">
    <w:name w:val="rvts16"/>
    <w:basedOn w:val="Fontdeparagrafimplicit"/>
    <w:rsid w:val="00BC6178"/>
    <w:rPr>
      <w:rFonts w:ascii="Times New Roman" w:hAnsi="Times New Roman" w:cs="Times New Roman" w:hint="default"/>
      <w:i/>
      <w:iCs/>
      <w:color w:val="008000"/>
      <w:sz w:val="24"/>
      <w:szCs w:val="24"/>
    </w:rPr>
  </w:style>
  <w:style w:type="character" w:customStyle="1" w:styleId="rvts11">
    <w:name w:val="rvts11"/>
    <w:basedOn w:val="Fontdeparagrafimplicit"/>
    <w:rsid w:val="00BC6178"/>
    <w:rPr>
      <w:rFonts w:ascii="Times New Roman" w:hAnsi="Times New Roman" w:cs="Times New Roman" w:hint="default"/>
      <w:sz w:val="24"/>
      <w:szCs w:val="24"/>
    </w:rPr>
  </w:style>
  <w:style w:type="character" w:customStyle="1" w:styleId="rvts9">
    <w:name w:val="rvts9"/>
    <w:basedOn w:val="Fontdeparagrafimplicit"/>
    <w:rsid w:val="00BC6178"/>
    <w:rPr>
      <w:rFonts w:ascii="Times New Roman" w:hAnsi="Times New Roman" w:cs="Times New Roman" w:hint="default"/>
      <w:color w:val="000000"/>
      <w:sz w:val="24"/>
      <w:szCs w:val="24"/>
    </w:rPr>
  </w:style>
  <w:style w:type="character" w:customStyle="1" w:styleId="rvts1">
    <w:name w:val="rvts1"/>
    <w:basedOn w:val="Fontdeparagrafimplicit"/>
    <w:rsid w:val="00BC6178"/>
  </w:style>
  <w:style w:type="paragraph" w:customStyle="1" w:styleId="CM1">
    <w:name w:val="CM1"/>
    <w:basedOn w:val="Default"/>
    <w:next w:val="Default"/>
    <w:uiPriority w:val="99"/>
    <w:rsid w:val="00AB003C"/>
    <w:pPr>
      <w:spacing w:after="0" w:line="240" w:lineRule="auto"/>
      <w:ind w:right="0"/>
      <w:jc w:val="left"/>
    </w:pPr>
    <w:rPr>
      <w:rFonts w:ascii="EUAlbertina" w:hAnsi="EUAlbertina"/>
      <w:b/>
      <w:bCs/>
      <w:u w:val="single"/>
      <w:lang w:val="en-US" w:eastAsia="en-US"/>
    </w:rPr>
  </w:style>
  <w:style w:type="paragraph" w:customStyle="1" w:styleId="CM3">
    <w:name w:val="CM3"/>
    <w:basedOn w:val="Default"/>
    <w:next w:val="Default"/>
    <w:uiPriority w:val="99"/>
    <w:rsid w:val="00AB003C"/>
    <w:pPr>
      <w:spacing w:after="0" w:line="240" w:lineRule="auto"/>
      <w:ind w:right="0"/>
      <w:jc w:val="left"/>
    </w:pPr>
    <w:rPr>
      <w:rFonts w:ascii="EUAlbertina" w:hAnsi="EUAlbertina"/>
      <w:b/>
      <w:bCs/>
      <w:u w:val="single"/>
      <w:lang w:val="en-US" w:eastAsia="en-US"/>
    </w:rPr>
  </w:style>
  <w:style w:type="paragraph" w:customStyle="1" w:styleId="CM4">
    <w:name w:val="CM4"/>
    <w:basedOn w:val="Default"/>
    <w:next w:val="Default"/>
    <w:uiPriority w:val="99"/>
    <w:rsid w:val="00AB003C"/>
    <w:pPr>
      <w:spacing w:after="0" w:line="240" w:lineRule="auto"/>
      <w:ind w:right="0"/>
      <w:jc w:val="left"/>
    </w:pPr>
    <w:rPr>
      <w:rFonts w:ascii="EUAlbertina" w:hAnsi="EUAlbertina"/>
      <w:b/>
      <w:bCs/>
      <w:u w:val="single"/>
      <w:lang w:val="en-US" w:eastAsia="en-US"/>
    </w:rPr>
  </w:style>
  <w:style w:type="character" w:customStyle="1" w:styleId="tca1">
    <w:name w:val="tca1"/>
    <w:rsid w:val="00966F80"/>
    <w:rPr>
      <w:b/>
      <w:bCs/>
      <w:sz w:val="24"/>
      <w:szCs w:val="24"/>
    </w:rPr>
  </w:style>
  <w:style w:type="character" w:customStyle="1" w:styleId="tsi1">
    <w:name w:val="tsi1"/>
    <w:rsid w:val="00966F80"/>
    <w:rPr>
      <w:b/>
      <w:bCs/>
      <w:sz w:val="24"/>
      <w:szCs w:val="24"/>
    </w:rPr>
  </w:style>
  <w:style w:type="numbering" w:customStyle="1" w:styleId="NoList1">
    <w:name w:val="No List1"/>
    <w:next w:val="FrListare"/>
    <w:uiPriority w:val="99"/>
    <w:semiHidden/>
    <w:unhideWhenUsed/>
    <w:rsid w:val="006C7C97"/>
  </w:style>
  <w:style w:type="character" w:customStyle="1" w:styleId="CharChar6">
    <w:name w:val="Char Char6"/>
    <w:rsid w:val="006C7C97"/>
    <w:rPr>
      <w:rFonts w:ascii="Arial" w:hAnsi="Arial" w:cs="Arial"/>
      <w:b w:val="0"/>
      <w:bCs w:val="0"/>
      <w:kern w:val="32"/>
      <w:sz w:val="32"/>
      <w:szCs w:val="32"/>
      <w:lang w:val="fr-FR" w:eastAsia="ro-RO" w:bidi="ar-SA"/>
    </w:rPr>
  </w:style>
  <w:style w:type="character" w:customStyle="1" w:styleId="CharChar4">
    <w:name w:val="Char Char4"/>
    <w:rsid w:val="006C7C97"/>
    <w:rPr>
      <w:rFonts w:ascii="Arial" w:hAnsi="Arial" w:cs="Arial"/>
      <w:b w:val="0"/>
      <w:bCs w:val="0"/>
      <w:sz w:val="26"/>
      <w:szCs w:val="26"/>
      <w:lang w:val="fr-FR" w:eastAsia="ro-RO" w:bidi="ar-SA"/>
    </w:rPr>
  </w:style>
  <w:style w:type="character" w:customStyle="1" w:styleId="CharChar2">
    <w:name w:val="Char Char2"/>
    <w:rsid w:val="006C7C97"/>
    <w:rPr>
      <w:b w:val="0"/>
      <w:bCs w:val="0"/>
      <w:sz w:val="22"/>
      <w:szCs w:val="22"/>
      <w:lang w:val="fr-FR" w:eastAsia="ro-RO" w:bidi="ar-SA"/>
    </w:rPr>
  </w:style>
  <w:style w:type="character" w:customStyle="1" w:styleId="CharChar5">
    <w:name w:val="Char Char5"/>
    <w:rsid w:val="006C7C97"/>
    <w:rPr>
      <w:b w:val="0"/>
      <w:sz w:val="24"/>
      <w:lang w:val="en-GB" w:eastAsia="fr-FR" w:bidi="ar-SA"/>
    </w:rPr>
  </w:style>
  <w:style w:type="character" w:customStyle="1" w:styleId="CharChar3">
    <w:name w:val="Char Char3"/>
    <w:rsid w:val="006C7C97"/>
    <w:rPr>
      <w:b w:val="0"/>
      <w:bCs w:val="0"/>
      <w:sz w:val="28"/>
      <w:szCs w:val="28"/>
      <w:lang w:val="fr-FR" w:eastAsia="ro-RO" w:bidi="ar-SA"/>
    </w:rPr>
  </w:style>
  <w:style w:type="character" w:customStyle="1" w:styleId="CharChar1">
    <w:name w:val="Char Char1"/>
    <w:locked/>
    <w:rsid w:val="006C7C97"/>
    <w:rPr>
      <w:b w:val="0"/>
      <w:bCs w:val="0"/>
      <w:sz w:val="24"/>
      <w:szCs w:val="24"/>
      <w:lang w:val="ro-RO" w:eastAsia="en-US" w:bidi="ar-SA"/>
    </w:rPr>
  </w:style>
  <w:style w:type="table" w:customStyle="1" w:styleId="Tablesimple11">
    <w:name w:val="Table simple 11"/>
    <w:basedOn w:val="TabelNormal"/>
    <w:next w:val="Tabelgril"/>
    <w:rsid w:val="006C7C97"/>
    <w:pPr>
      <w:spacing w:line="240" w:lineRule="auto"/>
      <w:jc w:val="left"/>
    </w:pPr>
    <w:rPr>
      <w:b w:val="0"/>
      <w:bCs w:val="0"/>
      <w:color w:val="auto"/>
      <w:sz w:val="20"/>
      <w:szCs w:val="2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 51"/>
    <w:basedOn w:val="TabelNormal"/>
    <w:next w:val="TabelGril5"/>
    <w:rsid w:val="006C7C97"/>
    <w:pPr>
      <w:widowControl w:val="0"/>
      <w:spacing w:line="240" w:lineRule="auto"/>
    </w:pPr>
    <w:rPr>
      <w:b w:val="0"/>
      <w:bCs w:val="0"/>
      <w:color w:val="auto"/>
      <w:sz w:val="20"/>
      <w:szCs w:val="20"/>
      <w:u w: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elNormal"/>
    <w:next w:val="Temtabel"/>
    <w:rsid w:val="006C7C97"/>
    <w:pPr>
      <w:spacing w:line="240" w:lineRule="auto"/>
      <w:jc w:val="left"/>
    </w:pPr>
    <w:rPr>
      <w:b w:val="0"/>
      <w:bCs w:val="0"/>
      <w:color w:val="auto"/>
      <w:sz w:val="20"/>
      <w:szCs w:val="20"/>
      <w:u w:val="none"/>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table" w:customStyle="1" w:styleId="TableSubtle21">
    <w:name w:val="Table Subtle 21"/>
    <w:basedOn w:val="TabelNormal"/>
    <w:next w:val="TabelSubtil2"/>
    <w:rsid w:val="006C7C97"/>
    <w:pPr>
      <w:spacing w:line="240" w:lineRule="auto"/>
      <w:jc w:val="left"/>
    </w:pPr>
    <w:rPr>
      <w:b w:val="0"/>
      <w:bCs w:val="0"/>
      <w:color w:val="auto"/>
      <w:sz w:val="20"/>
      <w:szCs w:val="20"/>
      <w:u w: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31">
    <w:name w:val="Table Grid 31"/>
    <w:basedOn w:val="TabelNormal"/>
    <w:next w:val="TabelGril3"/>
    <w:rsid w:val="006C7C97"/>
    <w:pPr>
      <w:spacing w:line="240" w:lineRule="auto"/>
      <w:jc w:val="left"/>
    </w:pPr>
    <w:rPr>
      <w:b w:val="0"/>
      <w:bCs w:val="0"/>
      <w:color w:val="auto"/>
      <w:sz w:val="20"/>
      <w:szCs w:val="20"/>
      <w:u w: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3Deffects11">
    <w:name w:val="Table 3D effects 11"/>
    <w:basedOn w:val="TabelNormal"/>
    <w:next w:val="TabelEfecte3-D1"/>
    <w:rsid w:val="006C7C97"/>
    <w:pPr>
      <w:spacing w:line="240" w:lineRule="auto"/>
      <w:jc w:val="left"/>
    </w:pPr>
    <w:rPr>
      <w:b w:val="0"/>
      <w:bCs w:val="0"/>
      <w:color w:val="auto"/>
      <w:sz w:val="20"/>
      <w:szCs w:val="20"/>
      <w:u w: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ai1">
    <w:name w:val="1 / a / i1"/>
    <w:basedOn w:val="FrListare"/>
    <w:next w:val="1ai"/>
    <w:rsid w:val="006C7C97"/>
  </w:style>
  <w:style w:type="numbering" w:customStyle="1" w:styleId="1111111">
    <w:name w:val="1 / 1.1 / 1.1.11"/>
    <w:basedOn w:val="FrListare"/>
    <w:next w:val="111111"/>
    <w:rsid w:val="006C7C97"/>
  </w:style>
  <w:style w:type="numbering" w:customStyle="1" w:styleId="Style61">
    <w:name w:val="Style61"/>
    <w:rsid w:val="006C7C97"/>
  </w:style>
  <w:style w:type="numbering" w:customStyle="1" w:styleId="CurrentList11">
    <w:name w:val="Current List11"/>
    <w:rsid w:val="006C7C97"/>
  </w:style>
  <w:style w:type="paragraph" w:customStyle="1" w:styleId="textROF">
    <w:name w:val="text ROF"/>
    <w:basedOn w:val="Normal"/>
    <w:uiPriority w:val="99"/>
    <w:rsid w:val="006C7C97"/>
    <w:pPr>
      <w:numPr>
        <w:numId w:val="8"/>
      </w:numPr>
      <w:overflowPunct w:val="0"/>
      <w:autoSpaceDE w:val="0"/>
      <w:autoSpaceDN w:val="0"/>
      <w:adjustRightInd w:val="0"/>
      <w:spacing w:line="360" w:lineRule="auto"/>
      <w:ind w:right="0"/>
      <w:textAlignment w:val="baseline"/>
    </w:pPr>
    <w:rPr>
      <w:sz w:val="28"/>
      <w:szCs w:val="28"/>
      <w:u w:val="none"/>
      <w:lang w:val="ro-RO" w:eastAsia="ro-RO" w:bidi="ar-SA"/>
    </w:rPr>
  </w:style>
  <w:style w:type="paragraph" w:styleId="Semnture-mail">
    <w:name w:val="E-mail Signature"/>
    <w:basedOn w:val="Normal"/>
    <w:link w:val="Semnture-mailCaracter"/>
    <w:uiPriority w:val="99"/>
    <w:rsid w:val="006C7C97"/>
    <w:pPr>
      <w:ind w:right="0"/>
      <w:jc w:val="left"/>
    </w:pPr>
    <w:rPr>
      <w:u w:val="none"/>
      <w:lang w:val="ro-RO" w:eastAsia="ro-RO" w:bidi="ar-SA"/>
    </w:rPr>
  </w:style>
  <w:style w:type="character" w:customStyle="1" w:styleId="Semnture-mailCaracter">
    <w:name w:val="Semnătură e-mail Caracter"/>
    <w:basedOn w:val="Fontdeparagrafimplicit"/>
    <w:link w:val="Semnture-mail"/>
    <w:uiPriority w:val="99"/>
    <w:rsid w:val="006C7C97"/>
    <w:rPr>
      <w:b w:val="0"/>
      <w:bCs w:val="0"/>
      <w:color w:val="auto"/>
      <w:u w:val="none"/>
      <w:lang w:val="ro-RO" w:eastAsia="ro-RO"/>
    </w:rPr>
  </w:style>
  <w:style w:type="character" w:customStyle="1" w:styleId="NormalWeb2Char">
    <w:name w:val="Normal (Web)2 Char"/>
    <w:link w:val="NormalWeb2"/>
    <w:locked/>
    <w:rsid w:val="006C7C97"/>
    <w:rPr>
      <w:b w:val="0"/>
      <w:bCs w:val="0"/>
      <w:color w:val="auto"/>
      <w:u w:val="thick" w:color="FFFFFF" w:themeColor="background1"/>
      <w:lang w:val="en-GB" w:bidi="en-US"/>
    </w:rPr>
  </w:style>
  <w:style w:type="character" w:customStyle="1" w:styleId="rvts15">
    <w:name w:val="rvts15"/>
    <w:basedOn w:val="Fontdeparagrafimplicit"/>
    <w:rsid w:val="006C7C97"/>
  </w:style>
  <w:style w:type="paragraph" w:customStyle="1" w:styleId="xl65">
    <w:name w:val="xl65"/>
    <w:basedOn w:val="Normal"/>
    <w:rsid w:val="006C7C97"/>
    <w:pPr>
      <w:pBdr>
        <w:right w:val="single" w:sz="8" w:space="0" w:color="auto"/>
      </w:pBdr>
      <w:spacing w:before="100" w:beforeAutospacing="1" w:after="100" w:afterAutospacing="1"/>
      <w:ind w:right="0"/>
      <w:jc w:val="left"/>
    </w:pPr>
    <w:rPr>
      <w:u w:val="none"/>
      <w:lang w:bidi="ar-SA"/>
    </w:rPr>
  </w:style>
  <w:style w:type="paragraph" w:customStyle="1" w:styleId="xl66">
    <w:name w:val="xl66"/>
    <w:basedOn w:val="Normal"/>
    <w:rsid w:val="006C7C97"/>
    <w:pPr>
      <w:pBdr>
        <w:left w:val="single" w:sz="8" w:space="0" w:color="auto"/>
        <w:bottom w:val="single" w:sz="8" w:space="0" w:color="auto"/>
      </w:pBdr>
      <w:spacing w:before="100" w:beforeAutospacing="1" w:after="100" w:afterAutospacing="1"/>
      <w:ind w:right="0"/>
      <w:jc w:val="left"/>
    </w:pPr>
    <w:rPr>
      <w:u w:val="none"/>
      <w:lang w:bidi="ar-SA"/>
    </w:rPr>
  </w:style>
  <w:style w:type="paragraph" w:customStyle="1" w:styleId="xl67">
    <w:name w:val="xl67"/>
    <w:basedOn w:val="Normal"/>
    <w:rsid w:val="006C7C97"/>
    <w:pPr>
      <w:pBdr>
        <w:bottom w:val="single" w:sz="8" w:space="0" w:color="auto"/>
      </w:pBdr>
      <w:spacing w:before="100" w:beforeAutospacing="1" w:after="100" w:afterAutospacing="1"/>
      <w:ind w:right="0"/>
      <w:jc w:val="left"/>
    </w:pPr>
    <w:rPr>
      <w:u w:val="none"/>
      <w:lang w:bidi="ar-SA"/>
    </w:rPr>
  </w:style>
  <w:style w:type="paragraph" w:customStyle="1" w:styleId="xl68">
    <w:name w:val="xl68"/>
    <w:basedOn w:val="Normal"/>
    <w:rsid w:val="006C7C97"/>
    <w:pPr>
      <w:pBdr>
        <w:bottom w:val="single" w:sz="8" w:space="0" w:color="auto"/>
        <w:right w:val="single" w:sz="8" w:space="0" w:color="auto"/>
      </w:pBdr>
      <w:spacing w:before="100" w:beforeAutospacing="1" w:after="100" w:afterAutospacing="1"/>
      <w:ind w:right="0"/>
      <w:jc w:val="left"/>
    </w:pPr>
    <w:rPr>
      <w:u w:val="none"/>
      <w:lang w:bidi="ar-SA"/>
    </w:rPr>
  </w:style>
  <w:style w:type="paragraph" w:customStyle="1" w:styleId="xl69">
    <w:name w:val="xl69"/>
    <w:basedOn w:val="Normal"/>
    <w:rsid w:val="006C7C97"/>
    <w:pPr>
      <w:spacing w:before="100" w:beforeAutospacing="1" w:after="100" w:afterAutospacing="1"/>
      <w:ind w:right="0"/>
      <w:jc w:val="left"/>
    </w:pPr>
    <w:rPr>
      <w:sz w:val="18"/>
      <w:szCs w:val="18"/>
      <w:u w:val="none"/>
      <w:lang w:bidi="ar-SA"/>
    </w:rPr>
  </w:style>
  <w:style w:type="paragraph" w:customStyle="1" w:styleId="xl70">
    <w:name w:val="xl70"/>
    <w:basedOn w:val="Normal"/>
    <w:rsid w:val="006C7C97"/>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u w:val="none"/>
      <w:lang w:bidi="ar-SA"/>
    </w:rPr>
  </w:style>
  <w:style w:type="paragraph" w:customStyle="1" w:styleId="xl71">
    <w:name w:val="xl71"/>
    <w:basedOn w:val="Normal"/>
    <w:rsid w:val="006C7C97"/>
    <w:pPr>
      <w:pBdr>
        <w:left w:val="single" w:sz="8" w:space="0" w:color="auto"/>
      </w:pBdr>
      <w:spacing w:before="100" w:beforeAutospacing="1" w:after="100" w:afterAutospacing="1"/>
      <w:ind w:right="0"/>
      <w:jc w:val="left"/>
    </w:pPr>
    <w:rPr>
      <w:rFonts w:ascii="Arial" w:hAnsi="Arial" w:cs="Arial"/>
      <w:b/>
      <w:bCs/>
      <w:sz w:val="20"/>
      <w:szCs w:val="20"/>
      <w:u w:val="none"/>
      <w:lang w:bidi="ar-SA"/>
    </w:rPr>
  </w:style>
  <w:style w:type="paragraph" w:customStyle="1" w:styleId="xl72">
    <w:name w:val="xl72"/>
    <w:basedOn w:val="Normal"/>
    <w:rsid w:val="006C7C97"/>
    <w:pPr>
      <w:pBdr>
        <w:left w:val="single" w:sz="8" w:space="0" w:color="auto"/>
      </w:pBdr>
      <w:spacing w:before="100" w:beforeAutospacing="1" w:after="100" w:afterAutospacing="1"/>
      <w:ind w:right="0"/>
      <w:jc w:val="left"/>
    </w:pPr>
    <w:rPr>
      <w:sz w:val="20"/>
      <w:szCs w:val="20"/>
      <w:u w:val="none"/>
      <w:lang w:bidi="ar-SA"/>
    </w:rPr>
  </w:style>
  <w:style w:type="paragraph" w:customStyle="1" w:styleId="xl73">
    <w:name w:val="xl73"/>
    <w:basedOn w:val="Normal"/>
    <w:rsid w:val="006C7C97"/>
    <w:pPr>
      <w:pBdr>
        <w:top w:val="single" w:sz="4" w:space="0" w:color="auto"/>
        <w:left w:val="single" w:sz="8" w:space="0" w:color="auto"/>
        <w:bottom w:val="single" w:sz="4" w:space="0" w:color="auto"/>
        <w:right w:val="single" w:sz="4" w:space="0" w:color="auto"/>
      </w:pBdr>
      <w:spacing w:before="100" w:beforeAutospacing="1" w:after="100" w:afterAutospacing="1"/>
      <w:ind w:right="0"/>
      <w:jc w:val="left"/>
    </w:pPr>
    <w:rPr>
      <w:u w:val="none"/>
      <w:lang w:bidi="ar-SA"/>
    </w:rPr>
  </w:style>
  <w:style w:type="paragraph" w:customStyle="1" w:styleId="xl74">
    <w:name w:val="xl74"/>
    <w:basedOn w:val="Normal"/>
    <w:rsid w:val="006C7C97"/>
    <w:pPr>
      <w:spacing w:before="100" w:beforeAutospacing="1" w:after="100" w:afterAutospacing="1"/>
      <w:ind w:right="0"/>
      <w:jc w:val="left"/>
    </w:pPr>
    <w:rPr>
      <w:b/>
      <w:bCs/>
      <w:sz w:val="18"/>
      <w:szCs w:val="18"/>
      <w:u w:val="none"/>
      <w:lang w:bidi="ar-SA"/>
    </w:rPr>
  </w:style>
  <w:style w:type="paragraph" w:customStyle="1" w:styleId="xl75">
    <w:name w:val="xl75"/>
    <w:basedOn w:val="Normal"/>
    <w:rsid w:val="006C7C97"/>
    <w:pPr>
      <w:pBdr>
        <w:top w:val="single" w:sz="4" w:space="0" w:color="auto"/>
        <w:bottom w:val="single" w:sz="4" w:space="0" w:color="auto"/>
        <w:right w:val="single" w:sz="4" w:space="0" w:color="auto"/>
      </w:pBdr>
      <w:spacing w:before="100" w:beforeAutospacing="1" w:after="100" w:afterAutospacing="1"/>
      <w:ind w:right="0"/>
      <w:jc w:val="left"/>
    </w:pPr>
    <w:rPr>
      <w:u w:val="none"/>
      <w:lang w:bidi="ar-SA"/>
    </w:rPr>
  </w:style>
  <w:style w:type="paragraph" w:customStyle="1" w:styleId="xl76">
    <w:name w:val="xl76"/>
    <w:basedOn w:val="Normal"/>
    <w:rsid w:val="006C7C97"/>
    <w:pPr>
      <w:spacing w:before="100" w:beforeAutospacing="1" w:after="100" w:afterAutospacing="1"/>
      <w:ind w:right="0"/>
      <w:jc w:val="left"/>
    </w:pPr>
    <w:rPr>
      <w:b/>
      <w:bCs/>
      <w:u w:val="none"/>
      <w:lang w:bidi="ar-SA"/>
    </w:rPr>
  </w:style>
  <w:style w:type="paragraph" w:customStyle="1" w:styleId="xl77">
    <w:name w:val="xl77"/>
    <w:basedOn w:val="Normal"/>
    <w:rsid w:val="006C7C97"/>
    <w:pPr>
      <w:spacing w:before="100" w:beforeAutospacing="1" w:after="100" w:afterAutospacing="1"/>
      <w:ind w:right="0"/>
      <w:jc w:val="center"/>
      <w:textAlignment w:val="center"/>
    </w:pPr>
    <w:rPr>
      <w:b/>
      <w:bCs/>
      <w:u w:val="none"/>
      <w:lang w:bidi="ar-SA"/>
    </w:rPr>
  </w:style>
  <w:style w:type="paragraph" w:customStyle="1" w:styleId="xl78">
    <w:name w:val="xl78"/>
    <w:basedOn w:val="Normal"/>
    <w:rsid w:val="006C7C97"/>
    <w:pPr>
      <w:pBdr>
        <w:top w:val="single" w:sz="8" w:space="0" w:color="auto"/>
        <w:left w:val="single" w:sz="8" w:space="0" w:color="auto"/>
        <w:bottom w:val="single" w:sz="4" w:space="0" w:color="auto"/>
        <w:right w:val="single" w:sz="4" w:space="0" w:color="auto"/>
      </w:pBdr>
      <w:spacing w:before="100" w:beforeAutospacing="1" w:after="100" w:afterAutospacing="1"/>
      <w:ind w:right="0"/>
      <w:jc w:val="left"/>
    </w:pPr>
    <w:rPr>
      <w:u w:val="none"/>
      <w:lang w:bidi="ar-SA"/>
    </w:rPr>
  </w:style>
  <w:style w:type="paragraph" w:customStyle="1" w:styleId="xl79">
    <w:name w:val="xl79"/>
    <w:basedOn w:val="Normal"/>
    <w:rsid w:val="006C7C97"/>
    <w:pPr>
      <w:pBdr>
        <w:top w:val="single" w:sz="8" w:space="0" w:color="auto"/>
        <w:left w:val="single" w:sz="4" w:space="0" w:color="auto"/>
        <w:bottom w:val="single" w:sz="4" w:space="0" w:color="auto"/>
        <w:right w:val="single" w:sz="4" w:space="0" w:color="auto"/>
      </w:pBdr>
      <w:spacing w:before="100" w:beforeAutospacing="1" w:after="100" w:afterAutospacing="1"/>
      <w:ind w:right="0"/>
      <w:jc w:val="left"/>
    </w:pPr>
    <w:rPr>
      <w:u w:val="none"/>
      <w:lang w:bidi="ar-SA"/>
    </w:rPr>
  </w:style>
  <w:style w:type="paragraph" w:customStyle="1" w:styleId="xl80">
    <w:name w:val="xl80"/>
    <w:basedOn w:val="Normal"/>
    <w:rsid w:val="006C7C97"/>
    <w:pPr>
      <w:pBdr>
        <w:top w:val="single" w:sz="8" w:space="0" w:color="auto"/>
        <w:left w:val="single" w:sz="4" w:space="0" w:color="auto"/>
        <w:bottom w:val="single" w:sz="4" w:space="0" w:color="auto"/>
        <w:right w:val="single" w:sz="8" w:space="0" w:color="auto"/>
      </w:pBdr>
      <w:spacing w:before="100" w:beforeAutospacing="1" w:after="100" w:afterAutospacing="1"/>
      <w:ind w:right="0"/>
      <w:jc w:val="left"/>
    </w:pPr>
    <w:rPr>
      <w:u w:val="none"/>
      <w:lang w:bidi="ar-SA"/>
    </w:rPr>
  </w:style>
  <w:style w:type="paragraph" w:customStyle="1" w:styleId="xl81">
    <w:name w:val="xl81"/>
    <w:basedOn w:val="Normal"/>
    <w:rsid w:val="006C7C97"/>
    <w:pPr>
      <w:pBdr>
        <w:top w:val="single" w:sz="4" w:space="0" w:color="auto"/>
        <w:left w:val="single" w:sz="8" w:space="0" w:color="auto"/>
        <w:bottom w:val="single" w:sz="8" w:space="0" w:color="auto"/>
        <w:right w:val="single" w:sz="4" w:space="0" w:color="auto"/>
      </w:pBdr>
      <w:spacing w:before="100" w:beforeAutospacing="1" w:after="100" w:afterAutospacing="1"/>
      <w:ind w:right="0"/>
      <w:jc w:val="left"/>
    </w:pPr>
    <w:rPr>
      <w:u w:val="none"/>
      <w:lang w:bidi="ar-SA"/>
    </w:rPr>
  </w:style>
  <w:style w:type="paragraph" w:customStyle="1" w:styleId="xl82">
    <w:name w:val="xl82"/>
    <w:basedOn w:val="Normal"/>
    <w:rsid w:val="006C7C97"/>
    <w:pPr>
      <w:pBdr>
        <w:top w:val="single" w:sz="4" w:space="0" w:color="auto"/>
        <w:left w:val="single" w:sz="4" w:space="0" w:color="auto"/>
        <w:bottom w:val="single" w:sz="8" w:space="0" w:color="auto"/>
        <w:right w:val="single" w:sz="4" w:space="0" w:color="auto"/>
      </w:pBdr>
      <w:spacing w:before="100" w:beforeAutospacing="1" w:after="100" w:afterAutospacing="1"/>
      <w:ind w:right="0"/>
      <w:jc w:val="left"/>
    </w:pPr>
    <w:rPr>
      <w:u w:val="none"/>
      <w:lang w:bidi="ar-SA"/>
    </w:rPr>
  </w:style>
  <w:style w:type="paragraph" w:customStyle="1" w:styleId="xl83">
    <w:name w:val="xl83"/>
    <w:basedOn w:val="Normal"/>
    <w:rsid w:val="006C7C97"/>
    <w:pPr>
      <w:pBdr>
        <w:top w:val="single" w:sz="4" w:space="0" w:color="auto"/>
        <w:left w:val="single" w:sz="4" w:space="0" w:color="auto"/>
        <w:bottom w:val="single" w:sz="8" w:space="0" w:color="auto"/>
        <w:right w:val="single" w:sz="8" w:space="0" w:color="auto"/>
      </w:pBdr>
      <w:spacing w:before="100" w:beforeAutospacing="1" w:after="100" w:afterAutospacing="1"/>
      <w:ind w:right="0"/>
      <w:jc w:val="left"/>
    </w:pPr>
    <w:rPr>
      <w:u w:val="none"/>
      <w:lang w:bidi="ar-SA"/>
    </w:rPr>
  </w:style>
  <w:style w:type="paragraph" w:customStyle="1" w:styleId="xl84">
    <w:name w:val="xl84"/>
    <w:basedOn w:val="Normal"/>
    <w:rsid w:val="006C7C97"/>
    <w:pPr>
      <w:pBdr>
        <w:top w:val="single" w:sz="8" w:space="0" w:color="auto"/>
        <w:left w:val="single" w:sz="8" w:space="0" w:color="auto"/>
        <w:bottom w:val="single" w:sz="8" w:space="0" w:color="auto"/>
        <w:right w:val="single" w:sz="4" w:space="0" w:color="auto"/>
      </w:pBdr>
      <w:spacing w:before="100" w:beforeAutospacing="1" w:after="100" w:afterAutospacing="1"/>
      <w:ind w:right="0"/>
      <w:jc w:val="left"/>
    </w:pPr>
    <w:rPr>
      <w:u w:val="none"/>
      <w:lang w:bidi="ar-SA"/>
    </w:rPr>
  </w:style>
  <w:style w:type="paragraph" w:customStyle="1" w:styleId="xl85">
    <w:name w:val="xl85"/>
    <w:basedOn w:val="Normal"/>
    <w:rsid w:val="006C7C97"/>
    <w:pPr>
      <w:pBdr>
        <w:top w:val="single" w:sz="8" w:space="0" w:color="auto"/>
        <w:left w:val="single" w:sz="4" w:space="0" w:color="auto"/>
        <w:bottom w:val="single" w:sz="8" w:space="0" w:color="auto"/>
        <w:right w:val="single" w:sz="4" w:space="0" w:color="auto"/>
      </w:pBdr>
      <w:spacing w:before="100" w:beforeAutospacing="1" w:after="100" w:afterAutospacing="1"/>
      <w:ind w:right="0"/>
      <w:jc w:val="left"/>
    </w:pPr>
    <w:rPr>
      <w:u w:val="none"/>
      <w:lang w:bidi="ar-SA"/>
    </w:rPr>
  </w:style>
  <w:style w:type="paragraph" w:customStyle="1" w:styleId="xl86">
    <w:name w:val="xl86"/>
    <w:basedOn w:val="Normal"/>
    <w:rsid w:val="006C7C97"/>
    <w:pPr>
      <w:pBdr>
        <w:top w:val="single" w:sz="8" w:space="0" w:color="auto"/>
        <w:left w:val="single" w:sz="4" w:space="0" w:color="auto"/>
        <w:bottom w:val="single" w:sz="8" w:space="0" w:color="auto"/>
        <w:right w:val="single" w:sz="8" w:space="0" w:color="auto"/>
      </w:pBdr>
      <w:spacing w:before="100" w:beforeAutospacing="1" w:after="100" w:afterAutospacing="1"/>
      <w:ind w:right="0"/>
      <w:jc w:val="left"/>
    </w:pPr>
    <w:rPr>
      <w:u w:val="none"/>
      <w:lang w:bidi="ar-SA"/>
    </w:rPr>
  </w:style>
  <w:style w:type="paragraph" w:customStyle="1" w:styleId="xl87">
    <w:name w:val="xl87"/>
    <w:basedOn w:val="Normal"/>
    <w:rsid w:val="006C7C97"/>
    <w:pPr>
      <w:pBdr>
        <w:top w:val="single" w:sz="4" w:space="0" w:color="auto"/>
        <w:left w:val="single" w:sz="4" w:space="0" w:color="auto"/>
        <w:bottom w:val="single" w:sz="4" w:space="0" w:color="auto"/>
        <w:right w:val="single" w:sz="8" w:space="0" w:color="auto"/>
      </w:pBdr>
      <w:spacing w:before="100" w:beforeAutospacing="1" w:after="100" w:afterAutospacing="1"/>
      <w:ind w:right="0"/>
      <w:jc w:val="left"/>
    </w:pPr>
    <w:rPr>
      <w:u w:val="none"/>
      <w:lang w:bidi="ar-SA"/>
    </w:rPr>
  </w:style>
  <w:style w:type="paragraph" w:customStyle="1" w:styleId="xl88">
    <w:name w:val="xl88"/>
    <w:basedOn w:val="Normal"/>
    <w:rsid w:val="006C7C97"/>
    <w:pPr>
      <w:pBdr>
        <w:top w:val="single" w:sz="4" w:space="0" w:color="auto"/>
        <w:left w:val="single" w:sz="4" w:space="9" w:color="auto"/>
      </w:pBdr>
      <w:spacing w:before="100" w:beforeAutospacing="1" w:after="100" w:afterAutospacing="1"/>
      <w:ind w:right="0" w:firstLineChars="100" w:firstLine="100"/>
      <w:jc w:val="left"/>
      <w:textAlignment w:val="top"/>
    </w:pPr>
    <w:rPr>
      <w:rFonts w:ascii="Arial" w:hAnsi="Arial" w:cs="Arial"/>
      <w:sz w:val="20"/>
      <w:szCs w:val="20"/>
      <w:u w:val="none"/>
      <w:lang w:bidi="ar-SA"/>
    </w:rPr>
  </w:style>
  <w:style w:type="paragraph" w:customStyle="1" w:styleId="xl89">
    <w:name w:val="xl89"/>
    <w:basedOn w:val="Normal"/>
    <w:rsid w:val="006C7C97"/>
    <w:pPr>
      <w:pBdr>
        <w:top w:val="single" w:sz="4" w:space="0" w:color="auto"/>
      </w:pBdr>
      <w:spacing w:before="100" w:beforeAutospacing="1" w:after="100" w:afterAutospacing="1"/>
      <w:ind w:right="0"/>
      <w:jc w:val="left"/>
    </w:pPr>
    <w:rPr>
      <w:u w:val="none"/>
      <w:lang w:bidi="ar-SA"/>
    </w:rPr>
  </w:style>
  <w:style w:type="paragraph" w:customStyle="1" w:styleId="xl90">
    <w:name w:val="xl90"/>
    <w:basedOn w:val="Normal"/>
    <w:rsid w:val="006C7C97"/>
    <w:pPr>
      <w:pBdr>
        <w:top w:val="single" w:sz="4" w:space="0" w:color="auto"/>
        <w:right w:val="single" w:sz="4" w:space="0" w:color="auto"/>
      </w:pBdr>
      <w:spacing w:before="100" w:beforeAutospacing="1" w:after="100" w:afterAutospacing="1"/>
      <w:ind w:right="0"/>
      <w:jc w:val="left"/>
    </w:pPr>
    <w:rPr>
      <w:u w:val="none"/>
      <w:lang w:bidi="ar-SA"/>
    </w:rPr>
  </w:style>
  <w:style w:type="paragraph" w:customStyle="1" w:styleId="xl91">
    <w:name w:val="xl91"/>
    <w:basedOn w:val="Normal"/>
    <w:rsid w:val="006C7C97"/>
    <w:pPr>
      <w:pBdr>
        <w:top w:val="single" w:sz="4" w:space="0" w:color="auto"/>
        <w:left w:val="single" w:sz="4" w:space="0" w:color="auto"/>
      </w:pBdr>
      <w:spacing w:before="100" w:beforeAutospacing="1" w:after="100" w:afterAutospacing="1"/>
      <w:ind w:right="0"/>
      <w:jc w:val="left"/>
    </w:pPr>
    <w:rPr>
      <w:u w:val="none"/>
      <w:lang w:bidi="ar-SA"/>
    </w:rPr>
  </w:style>
  <w:style w:type="paragraph" w:customStyle="1" w:styleId="xl92">
    <w:name w:val="xl92"/>
    <w:basedOn w:val="Normal"/>
    <w:rsid w:val="006C7C97"/>
    <w:pPr>
      <w:pBdr>
        <w:left w:val="single" w:sz="4" w:space="0" w:color="auto"/>
      </w:pBdr>
      <w:spacing w:before="100" w:beforeAutospacing="1" w:after="100" w:afterAutospacing="1"/>
      <w:ind w:right="0"/>
      <w:jc w:val="left"/>
    </w:pPr>
    <w:rPr>
      <w:b/>
      <w:bCs/>
      <w:u w:val="none"/>
      <w:lang w:bidi="ar-SA"/>
    </w:rPr>
  </w:style>
  <w:style w:type="paragraph" w:customStyle="1" w:styleId="xl93">
    <w:name w:val="xl93"/>
    <w:basedOn w:val="Normal"/>
    <w:rsid w:val="006C7C97"/>
    <w:pPr>
      <w:pBdr>
        <w:left w:val="single" w:sz="4" w:space="0" w:color="auto"/>
      </w:pBdr>
      <w:spacing w:before="100" w:beforeAutospacing="1" w:after="100" w:afterAutospacing="1"/>
      <w:ind w:right="0"/>
      <w:textAlignment w:val="top"/>
    </w:pPr>
    <w:rPr>
      <w:b/>
      <w:bCs/>
      <w:u w:val="none"/>
      <w:lang w:bidi="ar-SA"/>
    </w:rPr>
  </w:style>
  <w:style w:type="paragraph" w:customStyle="1" w:styleId="xl94">
    <w:name w:val="xl94"/>
    <w:basedOn w:val="Normal"/>
    <w:rsid w:val="006C7C97"/>
    <w:pPr>
      <w:spacing w:before="100" w:beforeAutospacing="1" w:after="100" w:afterAutospacing="1"/>
      <w:ind w:right="0"/>
      <w:textAlignment w:val="top"/>
    </w:pPr>
    <w:rPr>
      <w:b/>
      <w:bCs/>
      <w:u w:val="none"/>
      <w:lang w:bidi="ar-SA"/>
    </w:rPr>
  </w:style>
  <w:style w:type="paragraph" w:customStyle="1" w:styleId="xl95">
    <w:name w:val="xl95"/>
    <w:basedOn w:val="Normal"/>
    <w:rsid w:val="006C7C97"/>
    <w:pPr>
      <w:pBdr>
        <w:left w:val="single" w:sz="4" w:space="0" w:color="auto"/>
        <w:bottom w:val="single" w:sz="4" w:space="0" w:color="auto"/>
      </w:pBdr>
      <w:spacing w:before="100" w:beforeAutospacing="1" w:after="100" w:afterAutospacing="1"/>
      <w:ind w:right="0"/>
      <w:jc w:val="left"/>
    </w:pPr>
    <w:rPr>
      <w:b/>
      <w:bCs/>
      <w:u w:val="none"/>
      <w:lang w:bidi="ar-SA"/>
    </w:rPr>
  </w:style>
  <w:style w:type="paragraph" w:customStyle="1" w:styleId="xl96">
    <w:name w:val="xl96"/>
    <w:basedOn w:val="Normal"/>
    <w:rsid w:val="006C7C97"/>
    <w:pPr>
      <w:pBdr>
        <w:bottom w:val="single" w:sz="4" w:space="0" w:color="auto"/>
      </w:pBdr>
      <w:spacing w:before="100" w:beforeAutospacing="1" w:after="100" w:afterAutospacing="1"/>
      <w:ind w:right="0"/>
      <w:jc w:val="left"/>
    </w:pPr>
    <w:rPr>
      <w:b/>
      <w:bCs/>
      <w:u w:val="none"/>
      <w:lang w:bidi="ar-SA"/>
    </w:rPr>
  </w:style>
  <w:style w:type="paragraph" w:customStyle="1" w:styleId="xl97">
    <w:name w:val="xl97"/>
    <w:basedOn w:val="Normal"/>
    <w:rsid w:val="006C7C97"/>
    <w:pPr>
      <w:pBdr>
        <w:left w:val="single" w:sz="4" w:space="0" w:color="auto"/>
      </w:pBdr>
      <w:spacing w:before="100" w:beforeAutospacing="1" w:after="100" w:afterAutospacing="1"/>
      <w:ind w:right="0"/>
      <w:jc w:val="center"/>
      <w:textAlignment w:val="center"/>
    </w:pPr>
    <w:rPr>
      <w:b/>
      <w:bCs/>
      <w:u w:val="none"/>
      <w:lang w:bidi="ar-SA"/>
    </w:rPr>
  </w:style>
  <w:style w:type="paragraph" w:customStyle="1" w:styleId="xl98">
    <w:name w:val="xl98"/>
    <w:basedOn w:val="Normal"/>
    <w:rsid w:val="006C7C97"/>
    <w:pPr>
      <w:spacing w:before="100" w:beforeAutospacing="1" w:after="100" w:afterAutospacing="1"/>
      <w:ind w:right="0"/>
      <w:textAlignment w:val="top"/>
    </w:pPr>
    <w:rPr>
      <w:u w:val="none"/>
      <w:lang w:bidi="ar-SA"/>
    </w:rPr>
  </w:style>
  <w:style w:type="paragraph" w:customStyle="1" w:styleId="xl99">
    <w:name w:val="xl99"/>
    <w:basedOn w:val="Normal"/>
    <w:rsid w:val="006C7C97"/>
    <w:pPr>
      <w:pBdr>
        <w:top w:val="single" w:sz="8" w:space="0" w:color="auto"/>
        <w:left w:val="single" w:sz="8" w:space="0" w:color="auto"/>
        <w:bottom w:val="single" w:sz="4" w:space="0" w:color="auto"/>
        <w:right w:val="single" w:sz="4" w:space="0" w:color="auto"/>
      </w:pBdr>
      <w:spacing w:before="100" w:beforeAutospacing="1" w:after="100" w:afterAutospacing="1"/>
      <w:ind w:right="0"/>
      <w:jc w:val="left"/>
    </w:pPr>
    <w:rPr>
      <w:rFonts w:ascii="Arial" w:hAnsi="Arial" w:cs="Arial"/>
      <w:b/>
      <w:bCs/>
      <w:u w:val="none"/>
      <w:lang w:bidi="ar-SA"/>
    </w:rPr>
  </w:style>
  <w:style w:type="paragraph" w:customStyle="1" w:styleId="xl100">
    <w:name w:val="xl100"/>
    <w:basedOn w:val="Normal"/>
    <w:rsid w:val="006C7C97"/>
    <w:pPr>
      <w:pBdr>
        <w:top w:val="single" w:sz="8" w:space="0" w:color="auto"/>
        <w:left w:val="single" w:sz="4" w:space="0" w:color="auto"/>
        <w:bottom w:val="single" w:sz="4" w:space="0" w:color="auto"/>
        <w:right w:val="single" w:sz="4" w:space="0" w:color="auto"/>
      </w:pBdr>
      <w:spacing w:before="100" w:beforeAutospacing="1" w:after="100" w:afterAutospacing="1"/>
      <w:ind w:right="0"/>
      <w:jc w:val="left"/>
    </w:pPr>
    <w:rPr>
      <w:rFonts w:ascii="Arial" w:hAnsi="Arial" w:cs="Arial"/>
      <w:b/>
      <w:bCs/>
      <w:u w:val="none"/>
      <w:lang w:bidi="ar-SA"/>
    </w:rPr>
  </w:style>
  <w:style w:type="paragraph" w:customStyle="1" w:styleId="xl101">
    <w:name w:val="xl101"/>
    <w:basedOn w:val="Normal"/>
    <w:rsid w:val="006C7C97"/>
    <w:pPr>
      <w:pBdr>
        <w:top w:val="single" w:sz="8" w:space="0" w:color="auto"/>
        <w:left w:val="single" w:sz="4" w:space="0" w:color="auto"/>
        <w:bottom w:val="single" w:sz="4" w:space="0" w:color="auto"/>
        <w:right w:val="single" w:sz="8" w:space="0" w:color="auto"/>
      </w:pBdr>
      <w:spacing w:before="100" w:beforeAutospacing="1" w:after="100" w:afterAutospacing="1"/>
      <w:ind w:right="0"/>
      <w:jc w:val="left"/>
    </w:pPr>
    <w:rPr>
      <w:rFonts w:ascii="Arial" w:hAnsi="Arial" w:cs="Arial"/>
      <w:b/>
      <w:bCs/>
      <w:u w:val="none"/>
      <w:lang w:bidi="ar-SA"/>
    </w:rPr>
  </w:style>
  <w:style w:type="paragraph" w:customStyle="1" w:styleId="xl102">
    <w:name w:val="xl102"/>
    <w:basedOn w:val="Normal"/>
    <w:rsid w:val="006C7C97"/>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b/>
      <w:bCs/>
      <w:u w:val="none"/>
      <w:lang w:bidi="ar-SA"/>
    </w:rPr>
  </w:style>
  <w:style w:type="paragraph" w:customStyle="1" w:styleId="xl103">
    <w:name w:val="xl103"/>
    <w:basedOn w:val="Normal"/>
    <w:rsid w:val="006C7C97"/>
    <w:pPr>
      <w:spacing w:before="100" w:beforeAutospacing="1" w:after="100" w:afterAutospacing="1"/>
      <w:ind w:right="0"/>
      <w:textAlignment w:val="top"/>
    </w:pPr>
    <w:rPr>
      <w:sz w:val="18"/>
      <w:szCs w:val="18"/>
      <w:u w:val="none"/>
      <w:lang w:bidi="ar-SA"/>
    </w:rPr>
  </w:style>
  <w:style w:type="paragraph" w:customStyle="1" w:styleId="xl104">
    <w:name w:val="xl104"/>
    <w:basedOn w:val="Normal"/>
    <w:rsid w:val="006C7C97"/>
    <w:pPr>
      <w:spacing w:before="100" w:beforeAutospacing="1" w:after="100" w:afterAutospacing="1"/>
      <w:ind w:right="0"/>
      <w:jc w:val="left"/>
    </w:pPr>
    <w:rPr>
      <w:u w:val="none"/>
      <w:lang w:bidi="ar-SA"/>
    </w:rPr>
  </w:style>
  <w:style w:type="paragraph" w:customStyle="1" w:styleId="xl105">
    <w:name w:val="xl105"/>
    <w:basedOn w:val="Normal"/>
    <w:rsid w:val="006C7C97"/>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Arial Black" w:hAnsi="Arial Black"/>
      <w:b/>
      <w:bCs/>
      <w:sz w:val="26"/>
      <w:szCs w:val="26"/>
      <w:u w:val="none"/>
      <w:lang w:bidi="ar-SA"/>
    </w:rPr>
  </w:style>
  <w:style w:type="paragraph" w:customStyle="1" w:styleId="xl106">
    <w:name w:val="xl106"/>
    <w:basedOn w:val="Normal"/>
    <w:rsid w:val="006C7C97"/>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b/>
      <w:bCs/>
      <w:sz w:val="28"/>
      <w:szCs w:val="28"/>
      <w:u w:val="none"/>
      <w:lang w:bidi="ar-SA"/>
    </w:rPr>
  </w:style>
  <w:style w:type="paragraph" w:customStyle="1" w:styleId="xl107">
    <w:name w:val="xl107"/>
    <w:basedOn w:val="Normal"/>
    <w:rsid w:val="006C7C97"/>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b/>
      <w:bCs/>
      <w:sz w:val="28"/>
      <w:szCs w:val="28"/>
      <w:u w:val="none"/>
      <w:lang w:bidi="ar-SA"/>
    </w:rPr>
  </w:style>
  <w:style w:type="paragraph" w:customStyle="1" w:styleId="xl108">
    <w:name w:val="xl108"/>
    <w:basedOn w:val="Normal"/>
    <w:rsid w:val="006C7C97"/>
    <w:pPr>
      <w:pBdr>
        <w:top w:val="single" w:sz="4" w:space="0" w:color="auto"/>
        <w:left w:val="single" w:sz="8" w:space="0" w:color="auto"/>
        <w:bottom w:val="single" w:sz="8" w:space="0" w:color="auto"/>
        <w:right w:val="single" w:sz="4" w:space="0" w:color="auto"/>
      </w:pBdr>
      <w:spacing w:before="100" w:beforeAutospacing="1" w:after="100" w:afterAutospacing="1"/>
      <w:ind w:right="0"/>
      <w:jc w:val="center"/>
      <w:textAlignment w:val="center"/>
    </w:pPr>
    <w:rPr>
      <w:b/>
      <w:bCs/>
      <w:sz w:val="28"/>
      <w:szCs w:val="28"/>
      <w:u w:val="none"/>
      <w:lang w:bidi="ar-SA"/>
    </w:rPr>
  </w:style>
  <w:style w:type="paragraph" w:customStyle="1" w:styleId="xl109">
    <w:name w:val="xl109"/>
    <w:basedOn w:val="Normal"/>
    <w:rsid w:val="006C7C97"/>
    <w:pPr>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b/>
      <w:bCs/>
      <w:sz w:val="28"/>
      <w:szCs w:val="28"/>
      <w:u w:val="none"/>
      <w:lang w:bidi="ar-SA"/>
    </w:rPr>
  </w:style>
  <w:style w:type="paragraph" w:customStyle="1" w:styleId="xl110">
    <w:name w:val="xl110"/>
    <w:basedOn w:val="Normal"/>
    <w:rsid w:val="006C7C97"/>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sz w:val="20"/>
      <w:szCs w:val="20"/>
      <w:u w:val="none"/>
      <w:lang w:bidi="ar-SA"/>
    </w:rPr>
  </w:style>
  <w:style w:type="paragraph" w:customStyle="1" w:styleId="xl111">
    <w:name w:val="xl111"/>
    <w:basedOn w:val="Normal"/>
    <w:rsid w:val="006C7C97"/>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sz w:val="20"/>
      <w:szCs w:val="20"/>
      <w:u w:val="none"/>
      <w:lang w:bidi="ar-SA"/>
    </w:rPr>
  </w:style>
  <w:style w:type="paragraph" w:customStyle="1" w:styleId="xl112">
    <w:name w:val="xl112"/>
    <w:basedOn w:val="Normal"/>
    <w:rsid w:val="006C7C97"/>
    <w:pPr>
      <w:pBdr>
        <w:top w:val="single" w:sz="4"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sz w:val="20"/>
      <w:szCs w:val="20"/>
      <w:u w:val="none"/>
      <w:lang w:bidi="ar-SA"/>
    </w:rPr>
  </w:style>
  <w:style w:type="paragraph" w:customStyle="1" w:styleId="xl113">
    <w:name w:val="xl113"/>
    <w:basedOn w:val="Normal"/>
    <w:rsid w:val="006C7C97"/>
    <w:pPr>
      <w:pBdr>
        <w:top w:val="single" w:sz="4" w:space="0" w:color="auto"/>
        <w:left w:val="single" w:sz="4" w:space="0" w:color="auto"/>
        <w:bottom w:val="single" w:sz="8" w:space="0" w:color="auto"/>
        <w:right w:val="single" w:sz="8" w:space="0" w:color="auto"/>
      </w:pBdr>
      <w:spacing w:before="100" w:beforeAutospacing="1" w:after="100" w:afterAutospacing="1"/>
      <w:ind w:right="0"/>
      <w:jc w:val="center"/>
      <w:textAlignment w:val="center"/>
    </w:pPr>
    <w:rPr>
      <w:sz w:val="20"/>
      <w:szCs w:val="20"/>
      <w:u w:val="none"/>
      <w:lang w:bidi="ar-SA"/>
    </w:rPr>
  </w:style>
  <w:style w:type="paragraph" w:customStyle="1" w:styleId="xl114">
    <w:name w:val="xl114"/>
    <w:basedOn w:val="Normal"/>
    <w:rsid w:val="006C7C97"/>
    <w:pPr>
      <w:pBdr>
        <w:top w:val="single" w:sz="4" w:space="0" w:color="auto"/>
        <w:left w:val="single" w:sz="4" w:space="0" w:color="auto"/>
        <w:bottom w:val="single" w:sz="8" w:space="0" w:color="auto"/>
        <w:right w:val="single" w:sz="4" w:space="0" w:color="auto"/>
      </w:pBdr>
      <w:spacing w:before="100" w:beforeAutospacing="1" w:after="100" w:afterAutospacing="1"/>
      <w:ind w:right="0"/>
      <w:jc w:val="center"/>
    </w:pPr>
    <w:rPr>
      <w:u w:val="none"/>
      <w:lang w:bidi="ar-SA"/>
    </w:rPr>
  </w:style>
  <w:style w:type="paragraph" w:customStyle="1" w:styleId="xl115">
    <w:name w:val="xl115"/>
    <w:basedOn w:val="Normal"/>
    <w:rsid w:val="006C7C97"/>
    <w:pPr>
      <w:pBdr>
        <w:top w:val="single" w:sz="8" w:space="0" w:color="auto"/>
        <w:left w:val="single" w:sz="8" w:space="0" w:color="auto"/>
        <w:bottom w:val="single" w:sz="4" w:space="0" w:color="auto"/>
      </w:pBdr>
      <w:spacing w:before="100" w:beforeAutospacing="1" w:after="100" w:afterAutospacing="1"/>
      <w:ind w:right="0"/>
      <w:jc w:val="center"/>
    </w:pPr>
    <w:rPr>
      <w:u w:val="none"/>
      <w:lang w:bidi="ar-SA"/>
    </w:rPr>
  </w:style>
  <w:style w:type="paragraph" w:customStyle="1" w:styleId="xl116">
    <w:name w:val="xl116"/>
    <w:basedOn w:val="Normal"/>
    <w:rsid w:val="006C7C97"/>
    <w:pPr>
      <w:pBdr>
        <w:top w:val="single" w:sz="8" w:space="0" w:color="auto"/>
        <w:bottom w:val="single" w:sz="4" w:space="0" w:color="auto"/>
      </w:pBdr>
      <w:spacing w:before="100" w:beforeAutospacing="1" w:after="100" w:afterAutospacing="1"/>
      <w:ind w:right="0"/>
      <w:jc w:val="center"/>
    </w:pPr>
    <w:rPr>
      <w:u w:val="none"/>
      <w:lang w:bidi="ar-SA"/>
    </w:rPr>
  </w:style>
  <w:style w:type="paragraph" w:customStyle="1" w:styleId="xl117">
    <w:name w:val="xl117"/>
    <w:basedOn w:val="Normal"/>
    <w:rsid w:val="006C7C97"/>
    <w:pPr>
      <w:pBdr>
        <w:top w:val="single" w:sz="8" w:space="0" w:color="auto"/>
        <w:bottom w:val="single" w:sz="4" w:space="0" w:color="auto"/>
        <w:right w:val="single" w:sz="8" w:space="0" w:color="auto"/>
      </w:pBdr>
      <w:spacing w:before="100" w:beforeAutospacing="1" w:after="100" w:afterAutospacing="1"/>
      <w:ind w:right="0"/>
      <w:jc w:val="center"/>
    </w:pPr>
    <w:rPr>
      <w:u w:val="none"/>
      <w:lang w:bidi="ar-SA"/>
    </w:rPr>
  </w:style>
  <w:style w:type="paragraph" w:customStyle="1" w:styleId="xl118">
    <w:name w:val="xl118"/>
    <w:basedOn w:val="Normal"/>
    <w:rsid w:val="006C7C97"/>
    <w:pPr>
      <w:pBdr>
        <w:top w:val="single" w:sz="8" w:space="0" w:color="auto"/>
      </w:pBdr>
      <w:spacing w:before="100" w:beforeAutospacing="1" w:after="100" w:afterAutospacing="1"/>
      <w:ind w:right="0"/>
      <w:jc w:val="center"/>
    </w:pPr>
    <w:rPr>
      <w:u w:val="none"/>
      <w:lang w:bidi="ar-SA"/>
    </w:rPr>
  </w:style>
  <w:style w:type="paragraph" w:customStyle="1" w:styleId="xl119">
    <w:name w:val="xl119"/>
    <w:basedOn w:val="Normal"/>
    <w:rsid w:val="006C7C97"/>
    <w:pPr>
      <w:spacing w:before="100" w:beforeAutospacing="1" w:after="100" w:afterAutospacing="1"/>
      <w:ind w:right="0"/>
      <w:jc w:val="center"/>
    </w:pPr>
    <w:rPr>
      <w:b/>
      <w:bCs/>
      <w:u w:val="none"/>
      <w:lang w:bidi="ar-SA"/>
    </w:rPr>
  </w:style>
  <w:style w:type="paragraph" w:customStyle="1" w:styleId="xl120">
    <w:name w:val="xl120"/>
    <w:basedOn w:val="Normal"/>
    <w:rsid w:val="006C7C97"/>
    <w:pPr>
      <w:pBdr>
        <w:right w:val="single" w:sz="4" w:space="0" w:color="auto"/>
      </w:pBdr>
      <w:spacing w:before="100" w:beforeAutospacing="1" w:after="100" w:afterAutospacing="1"/>
      <w:ind w:right="0"/>
      <w:jc w:val="center"/>
      <w:textAlignment w:val="center"/>
    </w:pPr>
    <w:rPr>
      <w:b/>
      <w:bCs/>
      <w:u w:val="none"/>
      <w:lang w:bidi="ar-SA"/>
    </w:rPr>
  </w:style>
  <w:style w:type="paragraph" w:customStyle="1" w:styleId="xl121">
    <w:name w:val="xl121"/>
    <w:basedOn w:val="Normal"/>
    <w:rsid w:val="006C7C97"/>
    <w:pPr>
      <w:pBdr>
        <w:left w:val="single" w:sz="4" w:space="0" w:color="auto"/>
        <w:bottom w:val="single" w:sz="4" w:space="0" w:color="auto"/>
      </w:pBdr>
      <w:spacing w:before="100" w:beforeAutospacing="1" w:after="100" w:afterAutospacing="1"/>
      <w:ind w:right="0"/>
      <w:jc w:val="center"/>
      <w:textAlignment w:val="center"/>
    </w:pPr>
    <w:rPr>
      <w:b/>
      <w:bCs/>
      <w:u w:val="none"/>
      <w:lang w:bidi="ar-SA"/>
    </w:rPr>
  </w:style>
  <w:style w:type="paragraph" w:customStyle="1" w:styleId="xl122">
    <w:name w:val="xl122"/>
    <w:basedOn w:val="Normal"/>
    <w:rsid w:val="006C7C97"/>
    <w:pPr>
      <w:pBdr>
        <w:bottom w:val="single" w:sz="4" w:space="0" w:color="auto"/>
      </w:pBdr>
      <w:spacing w:before="100" w:beforeAutospacing="1" w:after="100" w:afterAutospacing="1"/>
      <w:ind w:right="0"/>
      <w:jc w:val="center"/>
      <w:textAlignment w:val="center"/>
    </w:pPr>
    <w:rPr>
      <w:b/>
      <w:bCs/>
      <w:u w:val="none"/>
      <w:lang w:bidi="ar-SA"/>
    </w:rPr>
  </w:style>
  <w:style w:type="paragraph" w:customStyle="1" w:styleId="xl123">
    <w:name w:val="xl123"/>
    <w:basedOn w:val="Normal"/>
    <w:rsid w:val="006C7C97"/>
    <w:pPr>
      <w:pBdr>
        <w:bottom w:val="single" w:sz="4" w:space="0" w:color="auto"/>
        <w:right w:val="single" w:sz="4" w:space="0" w:color="auto"/>
      </w:pBdr>
      <w:spacing w:before="100" w:beforeAutospacing="1" w:after="100" w:afterAutospacing="1"/>
      <w:ind w:right="0"/>
      <w:jc w:val="center"/>
      <w:textAlignment w:val="center"/>
    </w:pPr>
    <w:rPr>
      <w:b/>
      <w:bCs/>
      <w:u w:val="none"/>
      <w:lang w:bidi="ar-SA"/>
    </w:rPr>
  </w:style>
  <w:style w:type="paragraph" w:customStyle="1" w:styleId="xl124">
    <w:name w:val="xl124"/>
    <w:basedOn w:val="Normal"/>
    <w:rsid w:val="006C7C97"/>
    <w:pPr>
      <w:spacing w:before="100" w:beforeAutospacing="1" w:after="100" w:afterAutospacing="1"/>
      <w:ind w:right="0"/>
    </w:pPr>
    <w:rPr>
      <w:b/>
      <w:bCs/>
      <w:u w:val="none"/>
      <w:lang w:bidi="ar-SA"/>
    </w:rPr>
  </w:style>
  <w:style w:type="paragraph" w:customStyle="1" w:styleId="xl125">
    <w:name w:val="xl125"/>
    <w:basedOn w:val="Normal"/>
    <w:rsid w:val="006C7C97"/>
    <w:pPr>
      <w:pBdr>
        <w:left w:val="single" w:sz="4" w:space="0" w:color="auto"/>
      </w:pBdr>
      <w:spacing w:before="100" w:beforeAutospacing="1" w:after="100" w:afterAutospacing="1"/>
      <w:ind w:right="0"/>
      <w:jc w:val="center"/>
    </w:pPr>
    <w:rPr>
      <w:rFonts w:ascii="Arial" w:hAnsi="Arial" w:cs="Arial"/>
      <w:b/>
      <w:bCs/>
      <w:sz w:val="20"/>
      <w:szCs w:val="20"/>
      <w:u w:val="none"/>
      <w:lang w:bidi="ar-SA"/>
    </w:rPr>
  </w:style>
  <w:style w:type="paragraph" w:customStyle="1" w:styleId="xl126">
    <w:name w:val="xl126"/>
    <w:basedOn w:val="Normal"/>
    <w:rsid w:val="006C7C97"/>
    <w:pPr>
      <w:spacing w:before="100" w:beforeAutospacing="1" w:after="100" w:afterAutospacing="1"/>
      <w:ind w:right="0"/>
      <w:jc w:val="center"/>
    </w:pPr>
    <w:rPr>
      <w:rFonts w:ascii="Arial" w:hAnsi="Arial" w:cs="Arial"/>
      <w:b/>
      <w:bCs/>
      <w:sz w:val="20"/>
      <w:szCs w:val="20"/>
      <w:u w:val="none"/>
      <w:lang w:bidi="ar-SA"/>
    </w:rPr>
  </w:style>
  <w:style w:type="paragraph" w:customStyle="1" w:styleId="xl127">
    <w:name w:val="xl127"/>
    <w:basedOn w:val="Normal"/>
    <w:rsid w:val="006C7C97"/>
    <w:pPr>
      <w:pBdr>
        <w:left w:val="single" w:sz="4" w:space="0" w:color="auto"/>
      </w:pBdr>
      <w:spacing w:before="100" w:beforeAutospacing="1" w:after="100" w:afterAutospacing="1"/>
      <w:ind w:right="0"/>
      <w:jc w:val="center"/>
    </w:pPr>
    <w:rPr>
      <w:b/>
      <w:bCs/>
      <w:u w:val="none"/>
      <w:lang w:bidi="ar-SA"/>
    </w:rPr>
  </w:style>
  <w:style w:type="paragraph" w:customStyle="1" w:styleId="xl128">
    <w:name w:val="xl128"/>
    <w:basedOn w:val="Normal"/>
    <w:rsid w:val="006C7C97"/>
    <w:pPr>
      <w:spacing w:before="100" w:beforeAutospacing="1" w:after="100" w:afterAutospacing="1"/>
      <w:ind w:right="0"/>
      <w:jc w:val="center"/>
    </w:pPr>
    <w:rPr>
      <w:b/>
      <w:bCs/>
      <w:u w:val="none"/>
      <w:lang w:bidi="ar-SA"/>
    </w:rPr>
  </w:style>
  <w:style w:type="paragraph" w:customStyle="1" w:styleId="xl129">
    <w:name w:val="xl129"/>
    <w:basedOn w:val="Normal"/>
    <w:rsid w:val="006C7C97"/>
    <w:pPr>
      <w:pBdr>
        <w:left w:val="single" w:sz="4" w:space="0" w:color="auto"/>
      </w:pBdr>
      <w:spacing w:before="100" w:beforeAutospacing="1" w:after="100" w:afterAutospacing="1"/>
      <w:ind w:right="0"/>
      <w:jc w:val="left"/>
    </w:pPr>
    <w:rPr>
      <w:b/>
      <w:bCs/>
      <w:u w:val="none"/>
      <w:lang w:bidi="ar-SA"/>
    </w:rPr>
  </w:style>
  <w:style w:type="paragraph" w:customStyle="1" w:styleId="xl130">
    <w:name w:val="xl130"/>
    <w:basedOn w:val="Normal"/>
    <w:rsid w:val="006C7C97"/>
    <w:pPr>
      <w:spacing w:before="100" w:beforeAutospacing="1" w:after="100" w:afterAutospacing="1"/>
      <w:ind w:right="0"/>
      <w:jc w:val="left"/>
    </w:pPr>
    <w:rPr>
      <w:b/>
      <w:bCs/>
      <w:u w:val="none"/>
      <w:lang w:bidi="ar-SA"/>
    </w:rPr>
  </w:style>
  <w:style w:type="character" w:customStyle="1" w:styleId="Heading2Char1">
    <w:name w:val="Heading 2 Char1"/>
    <w:rsid w:val="006C7C97"/>
    <w:rPr>
      <w:rFonts w:ascii="Times New Roman" w:eastAsia="Times New Roman" w:hAnsi="Times New Roman" w:cs="Times New Roman"/>
      <w:b w:val="0"/>
      <w:sz w:val="24"/>
      <w:szCs w:val="20"/>
      <w:lang w:val="en-GB" w:eastAsia="fr-FR"/>
    </w:rPr>
  </w:style>
  <w:style w:type="table" w:styleId="TabelContemporan">
    <w:name w:val="Table Contemporary"/>
    <w:basedOn w:val="TabelNormal"/>
    <w:rsid w:val="006C7C97"/>
    <w:pPr>
      <w:spacing w:line="240" w:lineRule="auto"/>
      <w:jc w:val="left"/>
    </w:pPr>
    <w:rPr>
      <w:b w:val="0"/>
      <w:bCs w:val="0"/>
      <w:color w:val="auto"/>
      <w:sz w:val="20"/>
      <w:szCs w:val="20"/>
      <w:u w: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tyleNounderline">
    <w:name w:val="Style No underline"/>
    <w:rsid w:val="006C7C97"/>
    <w:rPr>
      <w:rFonts w:ascii="Arial" w:hAnsi="Arial" w:cs="Arial"/>
      <w:b w:val="0"/>
      <w:bCs w:val="0"/>
      <w:spacing w:val="-10"/>
      <w:kern w:val="20"/>
      <w:position w:val="8"/>
      <w:sz w:val="24"/>
      <w:szCs w:val="24"/>
      <w:u w:val="none"/>
      <w:lang w:val="ro-RO" w:eastAsia="ro-RO" w:bidi="ar-SA"/>
    </w:rPr>
  </w:style>
  <w:style w:type="table" w:styleId="TabelGril1">
    <w:name w:val="Table Grid 1"/>
    <w:basedOn w:val="TabelNormal"/>
    <w:rsid w:val="006C7C97"/>
    <w:pPr>
      <w:spacing w:line="240" w:lineRule="auto"/>
      <w:jc w:val="left"/>
    </w:pPr>
    <w:rPr>
      <w:b w:val="0"/>
      <w:bCs w:val="0"/>
      <w:color w:val="auto"/>
      <w:sz w:val="20"/>
      <w:szCs w:val="20"/>
      <w:u w: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aracterCaracter">
    <w:name w:val="Char Caracter Caracter"/>
    <w:basedOn w:val="Normal"/>
    <w:rsid w:val="006C7C97"/>
    <w:pPr>
      <w:ind w:right="0"/>
      <w:jc w:val="left"/>
    </w:pPr>
    <w:rPr>
      <w:u w:val="none"/>
      <w:lang w:val="pl-PL" w:eastAsia="pl-PL" w:bidi="ar-SA"/>
    </w:rPr>
  </w:style>
  <w:style w:type="paragraph" w:customStyle="1" w:styleId="CharChar3CaracterCaracter">
    <w:name w:val="Char Char3 Caracter Caracter"/>
    <w:basedOn w:val="Normal"/>
    <w:uiPriority w:val="99"/>
    <w:semiHidden/>
    <w:rsid w:val="006C7C97"/>
    <w:pPr>
      <w:ind w:right="0"/>
      <w:jc w:val="left"/>
    </w:pPr>
    <w:rPr>
      <w:u w:val="none"/>
      <w:lang w:val="ro-RO" w:eastAsia="ro-RO" w:bidi="ar-SA"/>
    </w:rPr>
  </w:style>
  <w:style w:type="paragraph" w:customStyle="1" w:styleId="CharChar1CaracterCaracterCaracterCaracterCaracterCaracterCaracterCaracterCaracterCaracter">
    <w:name w:val="Char Char1 Caracter Caracter Caracter Caracter Caracter Caracter Caracter Caracter Caracter Caracter"/>
    <w:basedOn w:val="Normal"/>
    <w:uiPriority w:val="99"/>
    <w:rsid w:val="006C7C97"/>
    <w:pPr>
      <w:ind w:right="0"/>
      <w:jc w:val="left"/>
    </w:pPr>
    <w:rPr>
      <w:rFonts w:ascii="Arial" w:hAnsi="Arial" w:cs="Arial"/>
      <w:b/>
      <w:bCs/>
      <w:spacing w:val="-10"/>
      <w:kern w:val="20"/>
      <w:position w:val="8"/>
      <w:sz w:val="20"/>
      <w:szCs w:val="20"/>
      <w:u w:val="none"/>
      <w:lang w:val="ro-RO" w:eastAsia="ro-RO" w:bidi="ar-SA"/>
    </w:rPr>
  </w:style>
  <w:style w:type="paragraph" w:customStyle="1" w:styleId="CaracterCharCharCaracterCharCharCaracter">
    <w:name w:val="Caracter Char Char Caracter Char Char Caracter"/>
    <w:basedOn w:val="Normal"/>
    <w:uiPriority w:val="99"/>
    <w:rsid w:val="006C7C97"/>
    <w:pPr>
      <w:ind w:right="0"/>
      <w:jc w:val="left"/>
    </w:pPr>
    <w:rPr>
      <w:rFonts w:ascii="Arial" w:hAnsi="Arial"/>
      <w:u w:val="none"/>
      <w:lang w:val="pl-PL" w:eastAsia="pl-PL" w:bidi="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6C7C97"/>
    <w:pPr>
      <w:ind w:right="0"/>
      <w:jc w:val="left"/>
    </w:pPr>
    <w:rPr>
      <w:rFonts w:ascii="Arial" w:hAnsi="Arial" w:cs="Arial"/>
      <w:b/>
      <w:bCs/>
      <w:spacing w:val="-10"/>
      <w:kern w:val="20"/>
      <w:position w:val="8"/>
      <w:sz w:val="20"/>
      <w:szCs w:val="20"/>
      <w:u w:val="none"/>
      <w:lang w:val="ro-RO" w:eastAsia="ro-RO" w:bidi="ar-SA"/>
    </w:rPr>
  </w:style>
  <w:style w:type="paragraph" w:customStyle="1" w:styleId="alignmentlprefix0suffix1type19">
    <w:name w:val="alignment_l prefix_0 suffix_1 type_19"/>
    <w:basedOn w:val="Normal"/>
    <w:uiPriority w:val="99"/>
    <w:rsid w:val="006C7C97"/>
    <w:pPr>
      <w:spacing w:after="300"/>
      <w:ind w:right="0"/>
      <w:jc w:val="left"/>
    </w:pPr>
    <w:rPr>
      <w:u w:val="none"/>
      <w:lang w:bidi="ar-SA"/>
    </w:rPr>
  </w:style>
  <w:style w:type="paragraph" w:customStyle="1" w:styleId="Listparagraf1">
    <w:name w:val="Listă paragraf1"/>
    <w:basedOn w:val="Normal"/>
    <w:uiPriority w:val="99"/>
    <w:qFormat/>
    <w:rsid w:val="006C7C97"/>
    <w:pPr>
      <w:ind w:left="720" w:right="0"/>
      <w:contextualSpacing/>
    </w:pPr>
    <w:rPr>
      <w:rFonts w:eastAsia="Calibri"/>
      <w:color w:val="FFFFFF"/>
      <w:u w:val="none"/>
      <w:lang w:bidi="ar-SA"/>
    </w:rPr>
  </w:style>
  <w:style w:type="paragraph" w:customStyle="1" w:styleId="xl63">
    <w:name w:val="xl63"/>
    <w:basedOn w:val="Normal"/>
    <w:rsid w:val="006C7C97"/>
    <w:pPr>
      <w:pBdr>
        <w:right w:val="single" w:sz="8" w:space="0" w:color="auto"/>
      </w:pBdr>
      <w:spacing w:before="100" w:beforeAutospacing="1" w:after="100" w:afterAutospacing="1"/>
      <w:ind w:right="0"/>
      <w:jc w:val="left"/>
    </w:pPr>
    <w:rPr>
      <w:u w:val="none"/>
      <w:lang w:bidi="ar-SA"/>
    </w:rPr>
  </w:style>
  <w:style w:type="paragraph" w:customStyle="1" w:styleId="xl64">
    <w:name w:val="xl64"/>
    <w:basedOn w:val="Normal"/>
    <w:rsid w:val="006C7C97"/>
    <w:pPr>
      <w:pBdr>
        <w:left w:val="single" w:sz="8" w:space="0" w:color="auto"/>
        <w:bottom w:val="single" w:sz="8" w:space="0" w:color="auto"/>
      </w:pBdr>
      <w:spacing w:before="100" w:beforeAutospacing="1" w:after="100" w:afterAutospacing="1"/>
      <w:ind w:right="0"/>
      <w:jc w:val="left"/>
    </w:pPr>
    <w:rPr>
      <w:u w:val="none"/>
      <w:lang w:bidi="ar-SA"/>
    </w:rPr>
  </w:style>
  <w:style w:type="paragraph" w:customStyle="1" w:styleId="xl131">
    <w:name w:val="xl131"/>
    <w:basedOn w:val="Normal"/>
    <w:rsid w:val="006C7C97"/>
    <w:pPr>
      <w:spacing w:before="100" w:beforeAutospacing="1" w:after="100" w:afterAutospacing="1"/>
      <w:ind w:right="0"/>
      <w:jc w:val="center"/>
    </w:pPr>
    <w:rPr>
      <w:b/>
      <w:bCs/>
      <w:color w:val="000000"/>
      <w:u w:val="none"/>
      <w:lang w:bidi="ar-SA"/>
    </w:rPr>
  </w:style>
  <w:style w:type="paragraph" w:customStyle="1" w:styleId="xl132">
    <w:name w:val="xl132"/>
    <w:basedOn w:val="Normal"/>
    <w:rsid w:val="006C7C97"/>
    <w:pPr>
      <w:pBdr>
        <w:bottom w:val="single" w:sz="4" w:space="0" w:color="auto"/>
      </w:pBdr>
      <w:spacing w:before="100" w:beforeAutospacing="1" w:after="100" w:afterAutospacing="1"/>
      <w:ind w:right="0"/>
      <w:jc w:val="center"/>
      <w:textAlignment w:val="center"/>
    </w:pPr>
    <w:rPr>
      <w:b/>
      <w:bCs/>
      <w:u w:val="none"/>
      <w:lang w:val="ro-RO" w:eastAsia="ro-RO" w:bidi="ar-SA"/>
    </w:rPr>
  </w:style>
  <w:style w:type="paragraph" w:customStyle="1" w:styleId="xl133">
    <w:name w:val="xl133"/>
    <w:basedOn w:val="Normal"/>
    <w:rsid w:val="006C7C97"/>
    <w:pPr>
      <w:pBdr>
        <w:bottom w:val="single" w:sz="4" w:space="0" w:color="auto"/>
        <w:right w:val="single" w:sz="4" w:space="0" w:color="auto"/>
      </w:pBdr>
      <w:spacing w:before="100" w:beforeAutospacing="1" w:after="100" w:afterAutospacing="1"/>
      <w:ind w:right="0"/>
      <w:jc w:val="center"/>
      <w:textAlignment w:val="center"/>
    </w:pPr>
    <w:rPr>
      <w:b/>
      <w:bCs/>
      <w:u w:val="none"/>
      <w:lang w:val="ro-RO" w:eastAsia="ro-RO" w:bidi="ar-SA"/>
    </w:rPr>
  </w:style>
  <w:style w:type="character" w:customStyle="1" w:styleId="rvts5">
    <w:name w:val="rvts5"/>
    <w:basedOn w:val="Fontdeparagrafimplicit"/>
    <w:rsid w:val="006C7C97"/>
  </w:style>
  <w:style w:type="paragraph" w:customStyle="1" w:styleId="font0">
    <w:name w:val="font0"/>
    <w:basedOn w:val="Normal"/>
    <w:rsid w:val="006C7C97"/>
    <w:pPr>
      <w:spacing w:before="100" w:beforeAutospacing="1" w:after="100" w:afterAutospacing="1"/>
      <w:ind w:right="0"/>
      <w:jc w:val="left"/>
    </w:pPr>
    <w:rPr>
      <w:rFonts w:ascii="Calibri" w:hAnsi="Calibri"/>
      <w:color w:val="000000"/>
      <w:sz w:val="22"/>
      <w:szCs w:val="22"/>
      <w:u w:val="none"/>
      <w:lang w:bidi="ar-SA"/>
    </w:rPr>
  </w:style>
  <w:style w:type="paragraph" w:customStyle="1" w:styleId="font6">
    <w:name w:val="font6"/>
    <w:basedOn w:val="Normal"/>
    <w:rsid w:val="006C7C97"/>
    <w:pPr>
      <w:spacing w:before="100" w:beforeAutospacing="1" w:after="100" w:afterAutospacing="1"/>
      <w:ind w:right="0"/>
      <w:jc w:val="left"/>
    </w:pPr>
    <w:rPr>
      <w:rFonts w:ascii="Arial" w:hAnsi="Arial" w:cs="Arial"/>
      <w:color w:val="000000"/>
      <w:sz w:val="18"/>
      <w:szCs w:val="18"/>
      <w:u w:val="none"/>
      <w:lang w:bidi="ar-SA"/>
    </w:rPr>
  </w:style>
  <w:style w:type="paragraph" w:customStyle="1" w:styleId="font7">
    <w:name w:val="font7"/>
    <w:basedOn w:val="Normal"/>
    <w:rsid w:val="006C7C97"/>
    <w:pPr>
      <w:spacing w:before="100" w:beforeAutospacing="1" w:after="100" w:afterAutospacing="1"/>
      <w:ind w:right="0"/>
      <w:jc w:val="left"/>
    </w:pPr>
    <w:rPr>
      <w:rFonts w:ascii="Arial" w:hAnsi="Arial" w:cs="Arial"/>
      <w:color w:val="000000"/>
      <w:sz w:val="16"/>
      <w:szCs w:val="16"/>
      <w:u w:val="none"/>
      <w:lang w:bidi="ar-SA"/>
    </w:rPr>
  </w:style>
  <w:style w:type="paragraph" w:customStyle="1" w:styleId="xl134">
    <w:name w:val="xl134"/>
    <w:basedOn w:val="Normal"/>
    <w:rsid w:val="006C7C97"/>
    <w:pPr>
      <w:pBdr>
        <w:top w:val="single" w:sz="4" w:space="0" w:color="auto"/>
      </w:pBdr>
      <w:spacing w:before="100" w:beforeAutospacing="1" w:after="100" w:afterAutospacing="1"/>
      <w:ind w:right="0"/>
      <w:jc w:val="center"/>
    </w:pPr>
    <w:rPr>
      <w:u w:val="none"/>
      <w:lang w:bidi="ar-SA"/>
    </w:rPr>
  </w:style>
  <w:style w:type="paragraph" w:customStyle="1" w:styleId="xl135">
    <w:name w:val="xl135"/>
    <w:basedOn w:val="Normal"/>
    <w:rsid w:val="006C7C97"/>
    <w:pPr>
      <w:pBdr>
        <w:top w:val="single" w:sz="4" w:space="0" w:color="auto"/>
        <w:left w:val="single" w:sz="4" w:space="0" w:color="auto"/>
        <w:bottom w:val="single" w:sz="4" w:space="0" w:color="auto"/>
      </w:pBdr>
      <w:spacing w:before="100" w:beforeAutospacing="1" w:after="100" w:afterAutospacing="1"/>
      <w:ind w:right="0"/>
      <w:jc w:val="center"/>
    </w:pPr>
    <w:rPr>
      <w:u w:val="none"/>
      <w:lang w:bidi="ar-SA"/>
    </w:rPr>
  </w:style>
  <w:style w:type="paragraph" w:customStyle="1" w:styleId="xl136">
    <w:name w:val="xl136"/>
    <w:basedOn w:val="Normal"/>
    <w:rsid w:val="006C7C97"/>
    <w:pPr>
      <w:pBdr>
        <w:top w:val="single" w:sz="4" w:space="0" w:color="auto"/>
        <w:bottom w:val="single" w:sz="4" w:space="0" w:color="auto"/>
      </w:pBdr>
      <w:spacing w:before="100" w:beforeAutospacing="1" w:after="100" w:afterAutospacing="1"/>
      <w:ind w:right="0"/>
      <w:jc w:val="center"/>
    </w:pPr>
    <w:rPr>
      <w:u w:val="none"/>
      <w:lang w:bidi="ar-SA"/>
    </w:rPr>
  </w:style>
  <w:style w:type="paragraph" w:customStyle="1" w:styleId="xl137">
    <w:name w:val="xl137"/>
    <w:basedOn w:val="Normal"/>
    <w:rsid w:val="006C7C97"/>
    <w:pPr>
      <w:pBdr>
        <w:top w:val="single" w:sz="4" w:space="0" w:color="auto"/>
        <w:bottom w:val="single" w:sz="4" w:space="0" w:color="auto"/>
        <w:right w:val="single" w:sz="4" w:space="0" w:color="auto"/>
      </w:pBdr>
      <w:spacing w:before="100" w:beforeAutospacing="1" w:after="100" w:afterAutospacing="1"/>
      <w:ind w:right="0"/>
      <w:jc w:val="center"/>
    </w:pPr>
    <w:rPr>
      <w:u w:val="none"/>
      <w:lang w:bidi="ar-SA"/>
    </w:rPr>
  </w:style>
  <w:style w:type="paragraph" w:customStyle="1" w:styleId="xl138">
    <w:name w:val="xl138"/>
    <w:basedOn w:val="Normal"/>
    <w:rsid w:val="006C7C97"/>
    <w:pPr>
      <w:spacing w:before="100" w:beforeAutospacing="1" w:after="100" w:afterAutospacing="1"/>
      <w:ind w:right="0"/>
      <w:jc w:val="left"/>
      <w:textAlignment w:val="top"/>
    </w:pPr>
    <w:rPr>
      <w:rFonts w:ascii="Arial" w:hAnsi="Arial" w:cs="Arial"/>
      <w:b/>
      <w:bCs/>
      <w:sz w:val="16"/>
      <w:szCs w:val="16"/>
      <w:u w:val="single"/>
      <w:lang w:bidi="ar-SA"/>
    </w:rPr>
  </w:style>
  <w:style w:type="character" w:customStyle="1" w:styleId="rvts101">
    <w:name w:val="rvts101"/>
    <w:basedOn w:val="Fontdeparagrafimplicit"/>
    <w:rsid w:val="00BD10C1"/>
    <w:rPr>
      <w:rFonts w:ascii="Times New Roman" w:hAnsi="Times New Roman" w:cs="Times New Roman" w:hint="default"/>
      <w:i/>
      <w:iCs/>
      <w:color w:val="008000"/>
    </w:rPr>
  </w:style>
  <w:style w:type="paragraph" w:customStyle="1" w:styleId="Style7">
    <w:name w:val="Style7"/>
    <w:basedOn w:val="Titlu2"/>
    <w:next w:val="Titlu2"/>
    <w:qFormat/>
    <w:rsid w:val="00EA00C8"/>
    <w:rPr>
      <w: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242">
      <w:bodyDiv w:val="1"/>
      <w:marLeft w:val="0"/>
      <w:marRight w:val="0"/>
      <w:marTop w:val="0"/>
      <w:marBottom w:val="0"/>
      <w:divBdr>
        <w:top w:val="none" w:sz="0" w:space="0" w:color="auto"/>
        <w:left w:val="none" w:sz="0" w:space="0" w:color="auto"/>
        <w:bottom w:val="none" w:sz="0" w:space="0" w:color="auto"/>
        <w:right w:val="none" w:sz="0" w:space="0" w:color="auto"/>
      </w:divBdr>
      <w:divsChild>
        <w:div w:id="1743332895">
          <w:marLeft w:val="0"/>
          <w:marRight w:val="0"/>
          <w:marTop w:val="0"/>
          <w:marBottom w:val="0"/>
          <w:divBdr>
            <w:top w:val="none" w:sz="0" w:space="0" w:color="auto"/>
            <w:left w:val="none" w:sz="0" w:space="0" w:color="auto"/>
            <w:bottom w:val="none" w:sz="0" w:space="0" w:color="auto"/>
            <w:right w:val="none" w:sz="0" w:space="0" w:color="auto"/>
          </w:divBdr>
          <w:divsChild>
            <w:div w:id="1605965498">
              <w:marLeft w:val="0"/>
              <w:marRight w:val="0"/>
              <w:marTop w:val="0"/>
              <w:marBottom w:val="0"/>
              <w:divBdr>
                <w:top w:val="none" w:sz="0" w:space="0" w:color="auto"/>
                <w:left w:val="none" w:sz="0" w:space="0" w:color="auto"/>
                <w:bottom w:val="none" w:sz="0" w:space="0" w:color="auto"/>
                <w:right w:val="none" w:sz="0" w:space="0" w:color="auto"/>
              </w:divBdr>
              <w:divsChild>
                <w:div w:id="839155603">
                  <w:marLeft w:val="0"/>
                  <w:marRight w:val="0"/>
                  <w:marTop w:val="195"/>
                  <w:marBottom w:val="0"/>
                  <w:divBdr>
                    <w:top w:val="none" w:sz="0" w:space="0" w:color="auto"/>
                    <w:left w:val="none" w:sz="0" w:space="0" w:color="auto"/>
                    <w:bottom w:val="none" w:sz="0" w:space="0" w:color="auto"/>
                    <w:right w:val="none" w:sz="0" w:space="0" w:color="auto"/>
                  </w:divBdr>
                  <w:divsChild>
                    <w:div w:id="365566769">
                      <w:marLeft w:val="0"/>
                      <w:marRight w:val="0"/>
                      <w:marTop w:val="0"/>
                      <w:marBottom w:val="0"/>
                      <w:divBdr>
                        <w:top w:val="none" w:sz="0" w:space="0" w:color="auto"/>
                        <w:left w:val="none" w:sz="0" w:space="0" w:color="auto"/>
                        <w:bottom w:val="none" w:sz="0" w:space="0" w:color="auto"/>
                        <w:right w:val="none" w:sz="0" w:space="0" w:color="auto"/>
                      </w:divBdr>
                      <w:divsChild>
                        <w:div w:id="1623879969">
                          <w:marLeft w:val="0"/>
                          <w:marRight w:val="0"/>
                          <w:marTop w:val="0"/>
                          <w:marBottom w:val="0"/>
                          <w:divBdr>
                            <w:top w:val="none" w:sz="0" w:space="0" w:color="auto"/>
                            <w:left w:val="none" w:sz="0" w:space="0" w:color="auto"/>
                            <w:bottom w:val="none" w:sz="0" w:space="0" w:color="auto"/>
                            <w:right w:val="none" w:sz="0" w:space="0" w:color="auto"/>
                          </w:divBdr>
                          <w:divsChild>
                            <w:div w:id="1498960497">
                              <w:marLeft w:val="0"/>
                              <w:marRight w:val="0"/>
                              <w:marTop w:val="0"/>
                              <w:marBottom w:val="0"/>
                              <w:divBdr>
                                <w:top w:val="none" w:sz="0" w:space="0" w:color="auto"/>
                                <w:left w:val="none" w:sz="0" w:space="0" w:color="auto"/>
                                <w:bottom w:val="none" w:sz="0" w:space="0" w:color="auto"/>
                                <w:right w:val="none" w:sz="0" w:space="0" w:color="auto"/>
                              </w:divBdr>
                              <w:divsChild>
                                <w:div w:id="1363282750">
                                  <w:marLeft w:val="0"/>
                                  <w:marRight w:val="0"/>
                                  <w:marTop w:val="0"/>
                                  <w:marBottom w:val="0"/>
                                  <w:divBdr>
                                    <w:top w:val="none" w:sz="0" w:space="0" w:color="auto"/>
                                    <w:left w:val="none" w:sz="0" w:space="0" w:color="auto"/>
                                    <w:bottom w:val="none" w:sz="0" w:space="0" w:color="auto"/>
                                    <w:right w:val="none" w:sz="0" w:space="0" w:color="auto"/>
                                  </w:divBdr>
                                  <w:divsChild>
                                    <w:div w:id="1962301401">
                                      <w:marLeft w:val="0"/>
                                      <w:marRight w:val="0"/>
                                      <w:marTop w:val="0"/>
                                      <w:marBottom w:val="0"/>
                                      <w:divBdr>
                                        <w:top w:val="none" w:sz="0" w:space="0" w:color="auto"/>
                                        <w:left w:val="none" w:sz="0" w:space="0" w:color="auto"/>
                                        <w:bottom w:val="none" w:sz="0" w:space="0" w:color="auto"/>
                                        <w:right w:val="none" w:sz="0" w:space="0" w:color="auto"/>
                                      </w:divBdr>
                                      <w:divsChild>
                                        <w:div w:id="507335295">
                                          <w:marLeft w:val="0"/>
                                          <w:marRight w:val="0"/>
                                          <w:marTop w:val="0"/>
                                          <w:marBottom w:val="0"/>
                                          <w:divBdr>
                                            <w:top w:val="none" w:sz="0" w:space="0" w:color="auto"/>
                                            <w:left w:val="none" w:sz="0" w:space="0" w:color="auto"/>
                                            <w:bottom w:val="none" w:sz="0" w:space="0" w:color="auto"/>
                                            <w:right w:val="none" w:sz="0" w:space="0" w:color="auto"/>
                                          </w:divBdr>
                                          <w:divsChild>
                                            <w:div w:id="872694469">
                                              <w:marLeft w:val="0"/>
                                              <w:marRight w:val="0"/>
                                              <w:marTop w:val="0"/>
                                              <w:marBottom w:val="0"/>
                                              <w:divBdr>
                                                <w:top w:val="none" w:sz="0" w:space="0" w:color="auto"/>
                                                <w:left w:val="none" w:sz="0" w:space="0" w:color="auto"/>
                                                <w:bottom w:val="none" w:sz="0" w:space="0" w:color="auto"/>
                                                <w:right w:val="none" w:sz="0" w:space="0" w:color="auto"/>
                                              </w:divBdr>
                                              <w:divsChild>
                                                <w:div w:id="366300020">
                                                  <w:marLeft w:val="0"/>
                                                  <w:marRight w:val="0"/>
                                                  <w:marTop w:val="0"/>
                                                  <w:marBottom w:val="0"/>
                                                  <w:divBdr>
                                                    <w:top w:val="none" w:sz="0" w:space="0" w:color="auto"/>
                                                    <w:left w:val="none" w:sz="0" w:space="0" w:color="auto"/>
                                                    <w:bottom w:val="none" w:sz="0" w:space="0" w:color="auto"/>
                                                    <w:right w:val="none" w:sz="0" w:space="0" w:color="auto"/>
                                                  </w:divBdr>
                                                  <w:divsChild>
                                                    <w:div w:id="1494637054">
                                                      <w:marLeft w:val="0"/>
                                                      <w:marRight w:val="0"/>
                                                      <w:marTop w:val="0"/>
                                                      <w:marBottom w:val="180"/>
                                                      <w:divBdr>
                                                        <w:top w:val="none" w:sz="0" w:space="0" w:color="auto"/>
                                                        <w:left w:val="none" w:sz="0" w:space="0" w:color="auto"/>
                                                        <w:bottom w:val="none" w:sz="0" w:space="0" w:color="auto"/>
                                                        <w:right w:val="none" w:sz="0" w:space="0" w:color="auto"/>
                                                      </w:divBdr>
                                                      <w:divsChild>
                                                        <w:div w:id="844049210">
                                                          <w:marLeft w:val="0"/>
                                                          <w:marRight w:val="0"/>
                                                          <w:marTop w:val="0"/>
                                                          <w:marBottom w:val="0"/>
                                                          <w:divBdr>
                                                            <w:top w:val="none" w:sz="0" w:space="0" w:color="auto"/>
                                                            <w:left w:val="none" w:sz="0" w:space="0" w:color="auto"/>
                                                            <w:bottom w:val="none" w:sz="0" w:space="0" w:color="auto"/>
                                                            <w:right w:val="none" w:sz="0" w:space="0" w:color="auto"/>
                                                          </w:divBdr>
                                                          <w:divsChild>
                                                            <w:div w:id="462188012">
                                                              <w:marLeft w:val="0"/>
                                                              <w:marRight w:val="0"/>
                                                              <w:marTop w:val="0"/>
                                                              <w:marBottom w:val="0"/>
                                                              <w:divBdr>
                                                                <w:top w:val="none" w:sz="0" w:space="0" w:color="auto"/>
                                                                <w:left w:val="none" w:sz="0" w:space="0" w:color="auto"/>
                                                                <w:bottom w:val="none" w:sz="0" w:space="0" w:color="auto"/>
                                                                <w:right w:val="none" w:sz="0" w:space="0" w:color="auto"/>
                                                              </w:divBdr>
                                                              <w:divsChild>
                                                                <w:div w:id="554968834">
                                                                  <w:marLeft w:val="0"/>
                                                                  <w:marRight w:val="0"/>
                                                                  <w:marTop w:val="0"/>
                                                                  <w:marBottom w:val="0"/>
                                                                  <w:divBdr>
                                                                    <w:top w:val="none" w:sz="0" w:space="0" w:color="auto"/>
                                                                    <w:left w:val="none" w:sz="0" w:space="0" w:color="auto"/>
                                                                    <w:bottom w:val="none" w:sz="0" w:space="0" w:color="auto"/>
                                                                    <w:right w:val="none" w:sz="0" w:space="0" w:color="auto"/>
                                                                  </w:divBdr>
                                                                  <w:divsChild>
                                                                    <w:div w:id="1583677944">
                                                                      <w:marLeft w:val="0"/>
                                                                      <w:marRight w:val="0"/>
                                                                      <w:marTop w:val="0"/>
                                                                      <w:marBottom w:val="0"/>
                                                                      <w:divBdr>
                                                                        <w:top w:val="none" w:sz="0" w:space="0" w:color="auto"/>
                                                                        <w:left w:val="none" w:sz="0" w:space="0" w:color="auto"/>
                                                                        <w:bottom w:val="none" w:sz="0" w:space="0" w:color="auto"/>
                                                                        <w:right w:val="none" w:sz="0" w:space="0" w:color="auto"/>
                                                                      </w:divBdr>
                                                                      <w:divsChild>
                                                                        <w:div w:id="531655820">
                                                                          <w:marLeft w:val="0"/>
                                                                          <w:marRight w:val="0"/>
                                                                          <w:marTop w:val="0"/>
                                                                          <w:marBottom w:val="0"/>
                                                                          <w:divBdr>
                                                                            <w:top w:val="none" w:sz="0" w:space="0" w:color="auto"/>
                                                                            <w:left w:val="none" w:sz="0" w:space="0" w:color="auto"/>
                                                                            <w:bottom w:val="none" w:sz="0" w:space="0" w:color="auto"/>
                                                                            <w:right w:val="none" w:sz="0" w:space="0" w:color="auto"/>
                                                                          </w:divBdr>
                                                                          <w:divsChild>
                                                                            <w:div w:id="21362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75450">
      <w:bodyDiv w:val="1"/>
      <w:marLeft w:val="0"/>
      <w:marRight w:val="0"/>
      <w:marTop w:val="0"/>
      <w:marBottom w:val="0"/>
      <w:divBdr>
        <w:top w:val="none" w:sz="0" w:space="0" w:color="auto"/>
        <w:left w:val="none" w:sz="0" w:space="0" w:color="auto"/>
        <w:bottom w:val="none" w:sz="0" w:space="0" w:color="auto"/>
        <w:right w:val="none" w:sz="0" w:space="0" w:color="auto"/>
      </w:divBdr>
    </w:div>
    <w:div w:id="224948043">
      <w:bodyDiv w:val="1"/>
      <w:marLeft w:val="0"/>
      <w:marRight w:val="0"/>
      <w:marTop w:val="0"/>
      <w:marBottom w:val="0"/>
      <w:divBdr>
        <w:top w:val="none" w:sz="0" w:space="0" w:color="auto"/>
        <w:left w:val="none" w:sz="0" w:space="0" w:color="auto"/>
        <w:bottom w:val="none" w:sz="0" w:space="0" w:color="auto"/>
        <w:right w:val="none" w:sz="0" w:space="0" w:color="auto"/>
      </w:divBdr>
    </w:div>
    <w:div w:id="250091541">
      <w:bodyDiv w:val="1"/>
      <w:marLeft w:val="0"/>
      <w:marRight w:val="0"/>
      <w:marTop w:val="0"/>
      <w:marBottom w:val="0"/>
      <w:divBdr>
        <w:top w:val="none" w:sz="0" w:space="0" w:color="auto"/>
        <w:left w:val="none" w:sz="0" w:space="0" w:color="auto"/>
        <w:bottom w:val="none" w:sz="0" w:space="0" w:color="auto"/>
        <w:right w:val="none" w:sz="0" w:space="0" w:color="auto"/>
      </w:divBdr>
    </w:div>
    <w:div w:id="397242379">
      <w:bodyDiv w:val="1"/>
      <w:marLeft w:val="0"/>
      <w:marRight w:val="0"/>
      <w:marTop w:val="0"/>
      <w:marBottom w:val="0"/>
      <w:divBdr>
        <w:top w:val="none" w:sz="0" w:space="0" w:color="auto"/>
        <w:left w:val="none" w:sz="0" w:space="0" w:color="auto"/>
        <w:bottom w:val="none" w:sz="0" w:space="0" w:color="auto"/>
        <w:right w:val="none" w:sz="0" w:space="0" w:color="auto"/>
      </w:divBdr>
    </w:div>
    <w:div w:id="588655388">
      <w:bodyDiv w:val="1"/>
      <w:marLeft w:val="0"/>
      <w:marRight w:val="0"/>
      <w:marTop w:val="0"/>
      <w:marBottom w:val="0"/>
      <w:divBdr>
        <w:top w:val="none" w:sz="0" w:space="0" w:color="auto"/>
        <w:left w:val="none" w:sz="0" w:space="0" w:color="auto"/>
        <w:bottom w:val="none" w:sz="0" w:space="0" w:color="auto"/>
        <w:right w:val="none" w:sz="0" w:space="0" w:color="auto"/>
      </w:divBdr>
    </w:div>
    <w:div w:id="592053651">
      <w:bodyDiv w:val="1"/>
      <w:marLeft w:val="0"/>
      <w:marRight w:val="0"/>
      <w:marTop w:val="0"/>
      <w:marBottom w:val="0"/>
      <w:divBdr>
        <w:top w:val="none" w:sz="0" w:space="0" w:color="auto"/>
        <w:left w:val="none" w:sz="0" w:space="0" w:color="auto"/>
        <w:bottom w:val="none" w:sz="0" w:space="0" w:color="auto"/>
        <w:right w:val="none" w:sz="0" w:space="0" w:color="auto"/>
      </w:divBdr>
    </w:div>
    <w:div w:id="658075426">
      <w:bodyDiv w:val="1"/>
      <w:marLeft w:val="0"/>
      <w:marRight w:val="0"/>
      <w:marTop w:val="0"/>
      <w:marBottom w:val="0"/>
      <w:divBdr>
        <w:top w:val="none" w:sz="0" w:space="0" w:color="auto"/>
        <w:left w:val="none" w:sz="0" w:space="0" w:color="auto"/>
        <w:bottom w:val="none" w:sz="0" w:space="0" w:color="auto"/>
        <w:right w:val="none" w:sz="0" w:space="0" w:color="auto"/>
      </w:divBdr>
    </w:div>
    <w:div w:id="764886732">
      <w:bodyDiv w:val="1"/>
      <w:marLeft w:val="0"/>
      <w:marRight w:val="0"/>
      <w:marTop w:val="0"/>
      <w:marBottom w:val="0"/>
      <w:divBdr>
        <w:top w:val="none" w:sz="0" w:space="0" w:color="auto"/>
        <w:left w:val="none" w:sz="0" w:space="0" w:color="auto"/>
        <w:bottom w:val="none" w:sz="0" w:space="0" w:color="auto"/>
        <w:right w:val="none" w:sz="0" w:space="0" w:color="auto"/>
      </w:divBdr>
    </w:div>
    <w:div w:id="912548111">
      <w:bodyDiv w:val="1"/>
      <w:marLeft w:val="0"/>
      <w:marRight w:val="0"/>
      <w:marTop w:val="0"/>
      <w:marBottom w:val="0"/>
      <w:divBdr>
        <w:top w:val="none" w:sz="0" w:space="0" w:color="auto"/>
        <w:left w:val="none" w:sz="0" w:space="0" w:color="auto"/>
        <w:bottom w:val="none" w:sz="0" w:space="0" w:color="auto"/>
        <w:right w:val="none" w:sz="0" w:space="0" w:color="auto"/>
      </w:divBdr>
    </w:div>
    <w:div w:id="962690349">
      <w:bodyDiv w:val="1"/>
      <w:marLeft w:val="0"/>
      <w:marRight w:val="0"/>
      <w:marTop w:val="0"/>
      <w:marBottom w:val="0"/>
      <w:divBdr>
        <w:top w:val="none" w:sz="0" w:space="0" w:color="auto"/>
        <w:left w:val="none" w:sz="0" w:space="0" w:color="auto"/>
        <w:bottom w:val="none" w:sz="0" w:space="0" w:color="auto"/>
        <w:right w:val="none" w:sz="0" w:space="0" w:color="auto"/>
      </w:divBdr>
    </w:div>
    <w:div w:id="1073696996">
      <w:bodyDiv w:val="1"/>
      <w:marLeft w:val="0"/>
      <w:marRight w:val="0"/>
      <w:marTop w:val="0"/>
      <w:marBottom w:val="0"/>
      <w:divBdr>
        <w:top w:val="none" w:sz="0" w:space="0" w:color="auto"/>
        <w:left w:val="none" w:sz="0" w:space="0" w:color="auto"/>
        <w:bottom w:val="none" w:sz="0" w:space="0" w:color="auto"/>
        <w:right w:val="none" w:sz="0" w:space="0" w:color="auto"/>
      </w:divBdr>
    </w:div>
    <w:div w:id="1245799895">
      <w:bodyDiv w:val="1"/>
      <w:marLeft w:val="0"/>
      <w:marRight w:val="0"/>
      <w:marTop w:val="0"/>
      <w:marBottom w:val="0"/>
      <w:divBdr>
        <w:top w:val="none" w:sz="0" w:space="0" w:color="auto"/>
        <w:left w:val="none" w:sz="0" w:space="0" w:color="auto"/>
        <w:bottom w:val="none" w:sz="0" w:space="0" w:color="auto"/>
        <w:right w:val="none" w:sz="0" w:space="0" w:color="auto"/>
      </w:divBdr>
    </w:div>
    <w:div w:id="1429229024">
      <w:bodyDiv w:val="1"/>
      <w:marLeft w:val="0"/>
      <w:marRight w:val="0"/>
      <w:marTop w:val="0"/>
      <w:marBottom w:val="0"/>
      <w:divBdr>
        <w:top w:val="none" w:sz="0" w:space="0" w:color="auto"/>
        <w:left w:val="none" w:sz="0" w:space="0" w:color="auto"/>
        <w:bottom w:val="none" w:sz="0" w:space="0" w:color="auto"/>
        <w:right w:val="none" w:sz="0" w:space="0" w:color="auto"/>
      </w:divBdr>
    </w:div>
    <w:div w:id="1573856965">
      <w:bodyDiv w:val="1"/>
      <w:marLeft w:val="0"/>
      <w:marRight w:val="0"/>
      <w:marTop w:val="0"/>
      <w:marBottom w:val="0"/>
      <w:divBdr>
        <w:top w:val="none" w:sz="0" w:space="0" w:color="auto"/>
        <w:left w:val="none" w:sz="0" w:space="0" w:color="auto"/>
        <w:bottom w:val="none" w:sz="0" w:space="0" w:color="auto"/>
        <w:right w:val="none" w:sz="0" w:space="0" w:color="auto"/>
      </w:divBdr>
    </w:div>
    <w:div w:id="1693191957">
      <w:bodyDiv w:val="1"/>
      <w:marLeft w:val="0"/>
      <w:marRight w:val="0"/>
      <w:marTop w:val="0"/>
      <w:marBottom w:val="0"/>
      <w:divBdr>
        <w:top w:val="none" w:sz="0" w:space="0" w:color="auto"/>
        <w:left w:val="none" w:sz="0" w:space="0" w:color="auto"/>
        <w:bottom w:val="none" w:sz="0" w:space="0" w:color="auto"/>
        <w:right w:val="none" w:sz="0" w:space="0" w:color="auto"/>
      </w:divBdr>
    </w:div>
    <w:div w:id="1701929285">
      <w:bodyDiv w:val="1"/>
      <w:marLeft w:val="0"/>
      <w:marRight w:val="0"/>
      <w:marTop w:val="0"/>
      <w:marBottom w:val="0"/>
      <w:divBdr>
        <w:top w:val="none" w:sz="0" w:space="0" w:color="auto"/>
        <w:left w:val="none" w:sz="0" w:space="0" w:color="auto"/>
        <w:bottom w:val="none" w:sz="0" w:space="0" w:color="auto"/>
        <w:right w:val="none" w:sz="0" w:space="0" w:color="auto"/>
      </w:divBdr>
    </w:div>
    <w:div w:id="1748991594">
      <w:bodyDiv w:val="1"/>
      <w:marLeft w:val="0"/>
      <w:marRight w:val="0"/>
      <w:marTop w:val="0"/>
      <w:marBottom w:val="0"/>
      <w:divBdr>
        <w:top w:val="none" w:sz="0" w:space="0" w:color="auto"/>
        <w:left w:val="none" w:sz="0" w:space="0" w:color="auto"/>
        <w:bottom w:val="none" w:sz="0" w:space="0" w:color="auto"/>
        <w:right w:val="none" w:sz="0" w:space="0" w:color="auto"/>
      </w:divBdr>
    </w:div>
    <w:div w:id="1951861722">
      <w:bodyDiv w:val="1"/>
      <w:marLeft w:val="0"/>
      <w:marRight w:val="0"/>
      <w:marTop w:val="0"/>
      <w:marBottom w:val="0"/>
      <w:divBdr>
        <w:top w:val="none" w:sz="0" w:space="0" w:color="auto"/>
        <w:left w:val="none" w:sz="0" w:space="0" w:color="auto"/>
        <w:bottom w:val="none" w:sz="0" w:space="0" w:color="auto"/>
        <w:right w:val="none" w:sz="0" w:space="0" w:color="auto"/>
      </w:divBdr>
      <w:divsChild>
        <w:div w:id="733166869">
          <w:marLeft w:val="0"/>
          <w:marRight w:val="0"/>
          <w:marTop w:val="0"/>
          <w:marBottom w:val="0"/>
          <w:divBdr>
            <w:top w:val="none" w:sz="0" w:space="0" w:color="auto"/>
            <w:left w:val="none" w:sz="0" w:space="0" w:color="auto"/>
            <w:bottom w:val="none" w:sz="0" w:space="0" w:color="auto"/>
            <w:right w:val="none" w:sz="0" w:space="0" w:color="auto"/>
          </w:divBdr>
          <w:divsChild>
            <w:div w:id="10910454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6224784">
      <w:bodyDiv w:val="1"/>
      <w:marLeft w:val="0"/>
      <w:marRight w:val="0"/>
      <w:marTop w:val="0"/>
      <w:marBottom w:val="0"/>
      <w:divBdr>
        <w:top w:val="none" w:sz="0" w:space="0" w:color="auto"/>
        <w:left w:val="none" w:sz="0" w:space="0" w:color="auto"/>
        <w:bottom w:val="none" w:sz="0" w:space="0" w:color="auto"/>
        <w:right w:val="none" w:sz="0" w:space="0" w:color="auto"/>
      </w:divBdr>
    </w:div>
    <w:div w:id="2104956133">
      <w:bodyDiv w:val="1"/>
      <w:marLeft w:val="0"/>
      <w:marRight w:val="0"/>
      <w:marTop w:val="0"/>
      <w:marBottom w:val="0"/>
      <w:divBdr>
        <w:top w:val="none" w:sz="0" w:space="0" w:color="auto"/>
        <w:left w:val="none" w:sz="0" w:space="0" w:color="auto"/>
        <w:bottom w:val="none" w:sz="0" w:space="0" w:color="auto"/>
        <w:right w:val="none" w:sz="0" w:space="0" w:color="auto"/>
      </w:divBdr>
      <w:divsChild>
        <w:div w:id="931429284">
          <w:marLeft w:val="0"/>
          <w:marRight w:val="0"/>
          <w:marTop w:val="0"/>
          <w:marBottom w:val="0"/>
          <w:divBdr>
            <w:top w:val="none" w:sz="0" w:space="0" w:color="auto"/>
            <w:left w:val="none" w:sz="0" w:space="0" w:color="auto"/>
            <w:bottom w:val="none" w:sz="0" w:space="0" w:color="auto"/>
            <w:right w:val="none" w:sz="0" w:space="0" w:color="auto"/>
          </w:divBdr>
          <w:divsChild>
            <w:div w:id="788816687">
              <w:marLeft w:val="0"/>
              <w:marRight w:val="0"/>
              <w:marTop w:val="0"/>
              <w:marBottom w:val="0"/>
              <w:divBdr>
                <w:top w:val="none" w:sz="0" w:space="0" w:color="auto"/>
                <w:left w:val="none" w:sz="0" w:space="0" w:color="auto"/>
                <w:bottom w:val="none" w:sz="0" w:space="0" w:color="auto"/>
                <w:right w:val="none" w:sz="0" w:space="0" w:color="auto"/>
              </w:divBdr>
              <w:divsChild>
                <w:div w:id="1309433900">
                  <w:marLeft w:val="0"/>
                  <w:marRight w:val="0"/>
                  <w:marTop w:val="195"/>
                  <w:marBottom w:val="0"/>
                  <w:divBdr>
                    <w:top w:val="none" w:sz="0" w:space="0" w:color="auto"/>
                    <w:left w:val="none" w:sz="0" w:space="0" w:color="auto"/>
                    <w:bottom w:val="none" w:sz="0" w:space="0" w:color="auto"/>
                    <w:right w:val="none" w:sz="0" w:space="0" w:color="auto"/>
                  </w:divBdr>
                  <w:divsChild>
                    <w:div w:id="2091805842">
                      <w:marLeft w:val="0"/>
                      <w:marRight w:val="0"/>
                      <w:marTop w:val="0"/>
                      <w:marBottom w:val="0"/>
                      <w:divBdr>
                        <w:top w:val="none" w:sz="0" w:space="0" w:color="auto"/>
                        <w:left w:val="none" w:sz="0" w:space="0" w:color="auto"/>
                        <w:bottom w:val="none" w:sz="0" w:space="0" w:color="auto"/>
                        <w:right w:val="none" w:sz="0" w:space="0" w:color="auto"/>
                      </w:divBdr>
                      <w:divsChild>
                        <w:div w:id="190925058">
                          <w:marLeft w:val="0"/>
                          <w:marRight w:val="0"/>
                          <w:marTop w:val="0"/>
                          <w:marBottom w:val="0"/>
                          <w:divBdr>
                            <w:top w:val="none" w:sz="0" w:space="0" w:color="auto"/>
                            <w:left w:val="none" w:sz="0" w:space="0" w:color="auto"/>
                            <w:bottom w:val="none" w:sz="0" w:space="0" w:color="auto"/>
                            <w:right w:val="none" w:sz="0" w:space="0" w:color="auto"/>
                          </w:divBdr>
                          <w:divsChild>
                            <w:div w:id="657614602">
                              <w:marLeft w:val="0"/>
                              <w:marRight w:val="0"/>
                              <w:marTop w:val="0"/>
                              <w:marBottom w:val="0"/>
                              <w:divBdr>
                                <w:top w:val="none" w:sz="0" w:space="0" w:color="auto"/>
                                <w:left w:val="none" w:sz="0" w:space="0" w:color="auto"/>
                                <w:bottom w:val="none" w:sz="0" w:space="0" w:color="auto"/>
                                <w:right w:val="none" w:sz="0" w:space="0" w:color="auto"/>
                              </w:divBdr>
                              <w:divsChild>
                                <w:div w:id="2068799736">
                                  <w:marLeft w:val="0"/>
                                  <w:marRight w:val="0"/>
                                  <w:marTop w:val="0"/>
                                  <w:marBottom w:val="0"/>
                                  <w:divBdr>
                                    <w:top w:val="none" w:sz="0" w:space="0" w:color="auto"/>
                                    <w:left w:val="none" w:sz="0" w:space="0" w:color="auto"/>
                                    <w:bottom w:val="none" w:sz="0" w:space="0" w:color="auto"/>
                                    <w:right w:val="none" w:sz="0" w:space="0" w:color="auto"/>
                                  </w:divBdr>
                                  <w:divsChild>
                                    <w:div w:id="687028808">
                                      <w:marLeft w:val="0"/>
                                      <w:marRight w:val="0"/>
                                      <w:marTop w:val="0"/>
                                      <w:marBottom w:val="0"/>
                                      <w:divBdr>
                                        <w:top w:val="none" w:sz="0" w:space="0" w:color="auto"/>
                                        <w:left w:val="none" w:sz="0" w:space="0" w:color="auto"/>
                                        <w:bottom w:val="none" w:sz="0" w:space="0" w:color="auto"/>
                                        <w:right w:val="none" w:sz="0" w:space="0" w:color="auto"/>
                                      </w:divBdr>
                                      <w:divsChild>
                                        <w:div w:id="916667030">
                                          <w:marLeft w:val="0"/>
                                          <w:marRight w:val="0"/>
                                          <w:marTop w:val="0"/>
                                          <w:marBottom w:val="0"/>
                                          <w:divBdr>
                                            <w:top w:val="none" w:sz="0" w:space="0" w:color="auto"/>
                                            <w:left w:val="none" w:sz="0" w:space="0" w:color="auto"/>
                                            <w:bottom w:val="none" w:sz="0" w:space="0" w:color="auto"/>
                                            <w:right w:val="none" w:sz="0" w:space="0" w:color="auto"/>
                                          </w:divBdr>
                                          <w:divsChild>
                                            <w:div w:id="142042067">
                                              <w:marLeft w:val="0"/>
                                              <w:marRight w:val="0"/>
                                              <w:marTop w:val="0"/>
                                              <w:marBottom w:val="0"/>
                                              <w:divBdr>
                                                <w:top w:val="none" w:sz="0" w:space="0" w:color="auto"/>
                                                <w:left w:val="none" w:sz="0" w:space="0" w:color="auto"/>
                                                <w:bottom w:val="none" w:sz="0" w:space="0" w:color="auto"/>
                                                <w:right w:val="none" w:sz="0" w:space="0" w:color="auto"/>
                                              </w:divBdr>
                                              <w:divsChild>
                                                <w:div w:id="1747799115">
                                                  <w:marLeft w:val="0"/>
                                                  <w:marRight w:val="0"/>
                                                  <w:marTop w:val="0"/>
                                                  <w:marBottom w:val="0"/>
                                                  <w:divBdr>
                                                    <w:top w:val="none" w:sz="0" w:space="0" w:color="auto"/>
                                                    <w:left w:val="none" w:sz="0" w:space="0" w:color="auto"/>
                                                    <w:bottom w:val="none" w:sz="0" w:space="0" w:color="auto"/>
                                                    <w:right w:val="none" w:sz="0" w:space="0" w:color="auto"/>
                                                  </w:divBdr>
                                                  <w:divsChild>
                                                    <w:div w:id="1290552040">
                                                      <w:marLeft w:val="0"/>
                                                      <w:marRight w:val="0"/>
                                                      <w:marTop w:val="0"/>
                                                      <w:marBottom w:val="180"/>
                                                      <w:divBdr>
                                                        <w:top w:val="none" w:sz="0" w:space="0" w:color="auto"/>
                                                        <w:left w:val="none" w:sz="0" w:space="0" w:color="auto"/>
                                                        <w:bottom w:val="none" w:sz="0" w:space="0" w:color="auto"/>
                                                        <w:right w:val="none" w:sz="0" w:space="0" w:color="auto"/>
                                                      </w:divBdr>
                                                      <w:divsChild>
                                                        <w:div w:id="1176577792">
                                                          <w:marLeft w:val="0"/>
                                                          <w:marRight w:val="0"/>
                                                          <w:marTop w:val="0"/>
                                                          <w:marBottom w:val="0"/>
                                                          <w:divBdr>
                                                            <w:top w:val="none" w:sz="0" w:space="0" w:color="auto"/>
                                                            <w:left w:val="none" w:sz="0" w:space="0" w:color="auto"/>
                                                            <w:bottom w:val="none" w:sz="0" w:space="0" w:color="auto"/>
                                                            <w:right w:val="none" w:sz="0" w:space="0" w:color="auto"/>
                                                          </w:divBdr>
                                                          <w:divsChild>
                                                            <w:div w:id="1461456732">
                                                              <w:marLeft w:val="0"/>
                                                              <w:marRight w:val="0"/>
                                                              <w:marTop w:val="0"/>
                                                              <w:marBottom w:val="0"/>
                                                              <w:divBdr>
                                                                <w:top w:val="none" w:sz="0" w:space="0" w:color="auto"/>
                                                                <w:left w:val="none" w:sz="0" w:space="0" w:color="auto"/>
                                                                <w:bottom w:val="none" w:sz="0" w:space="0" w:color="auto"/>
                                                                <w:right w:val="none" w:sz="0" w:space="0" w:color="auto"/>
                                                              </w:divBdr>
                                                              <w:divsChild>
                                                                <w:div w:id="1725330265">
                                                                  <w:marLeft w:val="0"/>
                                                                  <w:marRight w:val="0"/>
                                                                  <w:marTop w:val="0"/>
                                                                  <w:marBottom w:val="0"/>
                                                                  <w:divBdr>
                                                                    <w:top w:val="none" w:sz="0" w:space="0" w:color="auto"/>
                                                                    <w:left w:val="none" w:sz="0" w:space="0" w:color="auto"/>
                                                                    <w:bottom w:val="none" w:sz="0" w:space="0" w:color="auto"/>
                                                                    <w:right w:val="none" w:sz="0" w:space="0" w:color="auto"/>
                                                                  </w:divBdr>
                                                                  <w:divsChild>
                                                                    <w:div w:id="211691866">
                                                                      <w:marLeft w:val="0"/>
                                                                      <w:marRight w:val="0"/>
                                                                      <w:marTop w:val="0"/>
                                                                      <w:marBottom w:val="0"/>
                                                                      <w:divBdr>
                                                                        <w:top w:val="none" w:sz="0" w:space="0" w:color="auto"/>
                                                                        <w:left w:val="none" w:sz="0" w:space="0" w:color="auto"/>
                                                                        <w:bottom w:val="none" w:sz="0" w:space="0" w:color="auto"/>
                                                                        <w:right w:val="none" w:sz="0" w:space="0" w:color="auto"/>
                                                                      </w:divBdr>
                                                                      <w:divsChild>
                                                                        <w:div w:id="1492679512">
                                                                          <w:marLeft w:val="0"/>
                                                                          <w:marRight w:val="0"/>
                                                                          <w:marTop w:val="0"/>
                                                                          <w:marBottom w:val="0"/>
                                                                          <w:divBdr>
                                                                            <w:top w:val="none" w:sz="0" w:space="0" w:color="auto"/>
                                                                            <w:left w:val="none" w:sz="0" w:space="0" w:color="auto"/>
                                                                            <w:bottom w:val="none" w:sz="0" w:space="0" w:color="auto"/>
                                                                            <w:right w:val="none" w:sz="0" w:space="0" w:color="auto"/>
                                                                          </w:divBdr>
                                                                          <w:divsChild>
                                                                            <w:div w:id="80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ana.chirca\AppData\Local\Microsoft\Windows\Temporary%20Internet%20Files\dana.chirca\AppData\Local\Microsoft\Windows\Temporary%20Internet%20Files\dana.chirca\sintact%203.0\cache\Legislatia%20Uniunii%20Europene\temp1245834\12003132.htm" TargetMode="External"/><Relationship Id="rId18" Type="http://schemas.openxmlformats.org/officeDocument/2006/relationships/hyperlink" Target="http://www.anarz.eu" TargetMode="External"/><Relationship Id="rId26" Type="http://schemas.openxmlformats.org/officeDocument/2006/relationships/hyperlink" Target="http://complex-apicol.ro/boutique/utilaje-apicultura/extragere-si-conditionare-ceara/topitor-de-ceara-cu-abur-din-inox-detail.html" TargetMode="External"/><Relationship Id="rId39" Type="http://schemas.openxmlformats.org/officeDocument/2006/relationships/hyperlink" Target="file:///C:\Users\lorena.morarescu\sintact%204.0\cache\Legislatie\temp527130\00181181.htm" TargetMode="External"/><Relationship Id="rId21" Type="http://schemas.openxmlformats.org/officeDocument/2006/relationships/hyperlink" Target="file:///C:\Users\lorena.morarescu\sintact%204.0\cache\Legislatie\temp527130\12007155.htm" TargetMode="External"/><Relationship Id="rId34" Type="http://schemas.openxmlformats.org/officeDocument/2006/relationships/hyperlink" Target="file://C:\Users\abelghiru\AppData\Users\dana.chirca\AppData\Local\Users\dana.chirca\AppData\Local\Microsoft\Windows\INetCache\IE\AppData\Local\Microsoft\Windows\Temporary%20Internet%20Files\Users\dana.chirca\AppData\Local\Microsoft\Windows\Temporary%20Internet%20Files\dana.chirca\AppData\Local\Microsoft\Windows\Temporary%20Internet%20Files\dana.chirca\sintact%203.0\cache\Legislatie\temp657202\12001570.htm" TargetMode="External"/><Relationship Id="rId42" Type="http://schemas.openxmlformats.org/officeDocument/2006/relationships/hyperlink" Target="file:///C:\Users\lorena.morarescu\sintact%204.0\cache\Legislatie\temp527130\00181181.htm" TargetMode="External"/><Relationship Id="rId47" Type="http://schemas.openxmlformats.org/officeDocument/2006/relationships/hyperlink" Target="http://www.anarz.eu" TargetMode="External"/><Relationship Id="rId50" Type="http://schemas.openxmlformats.org/officeDocument/2006/relationships/image" Target="media/image6.emf"/><Relationship Id="rId55" Type="http://schemas.openxmlformats.org/officeDocument/2006/relationships/image" Target="media/image11.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HQ6\AppData\Local\Microsoft\Windows\Temporary%20Internet%20Files\Content.Outlook\FUV6MG2V\www.apia.org.ro\ro\directia%20masuri%20de%20piata\apicultura" TargetMode="External"/><Relationship Id="rId29" Type="http://schemas.openxmlformats.org/officeDocument/2006/relationships/hyperlink" Target="http://complex-apicol.ro/boutique/utilaje-apicultura/extragere-si-conditionare-ceara/topitor-de-ceara-cu-abur-din-inox-detail.html" TargetMode="External"/><Relationship Id="rId11" Type="http://schemas.openxmlformats.org/officeDocument/2006/relationships/hyperlink" Target="file:///C:\Users\dana.chirca\AppData\Local\Microsoft\Windows\Temporary%20Internet%20Files\dana.chirca\AppData\Local\Microsoft\Windows\Temporary%20Internet%20Files\dana.chirca\sintact%203.0\cache\Legislatia%20Uniunii%20Europene\temp1245834\12007155.htm" TargetMode="External"/><Relationship Id="rId24" Type="http://schemas.openxmlformats.org/officeDocument/2006/relationships/hyperlink" Target="http://complex-apicol.ro/boutique/utilaje-apicultura/extragere-si-conditionare-ceara/topitor-de-ceara-cu-abur-din-inox-detail.html" TargetMode="External"/><Relationship Id="rId32" Type="http://schemas.openxmlformats.org/officeDocument/2006/relationships/hyperlink" Target="file:///C:\Users\lorena.morarescu\sintact%204.0\cache\Legislatie\temp527130\00181181.htm" TargetMode="External"/><Relationship Id="rId37" Type="http://schemas.openxmlformats.org/officeDocument/2006/relationships/hyperlink" Target="file:///C:\Users\lorena.morarescu\sintact%204.0\cache\Legislatie\temp527130\00181181.htm" TargetMode="External"/><Relationship Id="rId40" Type="http://schemas.openxmlformats.org/officeDocument/2006/relationships/hyperlink" Target="file:///C:\Users\lorena.morarescu\sintact%204.0\cache\Legislatie\temp527130\00111453.htm" TargetMode="External"/><Relationship Id="rId45" Type="http://schemas.openxmlformats.org/officeDocument/2006/relationships/hyperlink" Target="file:///C:\Users\mpetre\AppData\Users\dana.chirca\AppData\Local\Users\dana.chirca\AppData\Local\Microsoft\Windows\INetCache\IE\AppData\Local\Microsoft\Windows\Temporary%20Internet%20Files\dana.chirca\sintact%204.0\cache\Legislatie\temp328916\00160409.HTML" TargetMode="External"/><Relationship Id="rId53" Type="http://schemas.openxmlformats.org/officeDocument/2006/relationships/image" Target="media/image9.emf"/><Relationship Id="rId58" Type="http://schemas.openxmlformats.org/officeDocument/2006/relationships/image" Target="media/image14.emf"/><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complex-apicol.ro/boutique/utilaje-apicultura/extragere-si-conditionare-ceara/topitor-de-ceara-cu-abur-din-inox-detail.html" TargetMode="External"/><Relationship Id="rId14" Type="http://schemas.openxmlformats.org/officeDocument/2006/relationships/hyperlink" Target="file:///C:\Users\dana.chirca\AppData\Local\Microsoft\Windows\Temporary%20Internet%20Files\dana.chirca\AppData\Local\Microsoft\Windows\Temporary%20Internet%20Files\dana.chirca\sintact%203.0\cache\Legislatia%20Uniunii%20Europene\temp5835606\12038328.htm" TargetMode="External"/><Relationship Id="rId22" Type="http://schemas.openxmlformats.org/officeDocument/2006/relationships/hyperlink" Target="file:///C:\Users\lorena.morarescu\sintact%204.0\cache\Legislatie\temp527130\12022261.htm" TargetMode="External"/><Relationship Id="rId27" Type="http://schemas.openxmlformats.org/officeDocument/2006/relationships/hyperlink" Target="http://complex-apicol.ro/boutique/utilaje-apicultura/extragere-si-conditionare-ceara/topitor-de-ceara-cu-abur-din-inox-detail.html" TargetMode="External"/><Relationship Id="rId30" Type="http://schemas.openxmlformats.org/officeDocument/2006/relationships/hyperlink" Target="file:///C:\Users\lorena.morarescu\sintact%204.0\cache\Legislatie\temp527130\00181181.htm" TargetMode="External"/><Relationship Id="rId35" Type="http://schemas.openxmlformats.org/officeDocument/2006/relationships/hyperlink" Target="file:///C:\Users\lorena.morarescu\sintact%204.0\cache\Legislatie\temp527130\00181181.htm" TargetMode="External"/><Relationship Id="rId43" Type="http://schemas.openxmlformats.org/officeDocument/2006/relationships/hyperlink" Target="file:///C:\Users\lorena.morarescu\sintact%204.0\cache\Legislatie\temp527130\00111453.htm" TargetMode="External"/><Relationship Id="rId48" Type="http://schemas.openxmlformats.org/officeDocument/2006/relationships/hyperlink" Target="http://complex-apicol.ro/boutique/utilaje-apicultura/extragere-si-conditionare-ceara/topitor-de-ceara-cu-abur-din-inox-detail.html" TargetMode="External"/><Relationship Id="rId56" Type="http://schemas.openxmlformats.org/officeDocument/2006/relationships/image" Target="media/image12.emf"/><Relationship Id="rId8" Type="http://schemas.openxmlformats.org/officeDocument/2006/relationships/image" Target="media/image2.png"/><Relationship Id="rId51" Type="http://schemas.openxmlformats.org/officeDocument/2006/relationships/image" Target="media/image7.emf"/><Relationship Id="rId3" Type="http://schemas.openxmlformats.org/officeDocument/2006/relationships/styles" Target="styles.xml"/><Relationship Id="rId12" Type="http://schemas.openxmlformats.org/officeDocument/2006/relationships/hyperlink" Target="file:///C:\Users\dana.chirca\AppData\Local\Microsoft\Windows\Temporary%20Internet%20Files\dana.chirca\AppData\Local\Microsoft\Windows\Temporary%20Internet%20Files\dana.chirca\sintact%203.0\cache\Legislatia%20Uniunii%20Europene\temp1245834\12022261.htm" TargetMode="External"/><Relationship Id="rId17" Type="http://schemas.openxmlformats.org/officeDocument/2006/relationships/hyperlink" Target="http://www.icbmv.ro" TargetMode="External"/><Relationship Id="rId25" Type="http://schemas.openxmlformats.org/officeDocument/2006/relationships/hyperlink" Target="http://complex-apicol.ro/boutique/utilaje-apicultura/extragere-si-conditionare-ceara/topitor-de-ceara-cu-abur-din-inox-detail.html" TargetMode="External"/><Relationship Id="rId33" Type="http://schemas.openxmlformats.org/officeDocument/2006/relationships/hyperlink" Target="file://C:\Users\abelghiru\AppData\Users\dana.chirca\AppData\Local\Users\dana.chirca\AppData\Local\Microsoft\Windows\INetCache\IE\AppData\Local\Microsoft\Windows\Temporary%20Internet%20Files\Users\dana.chirca\AppData\Local\Microsoft\Windows\Temporary%20Internet%20Files\dana.chirca\AppData\Local\Microsoft\Windows\Temporary%20Internet%20Files\dana.chirca\sintact%203.0\cache\Legislatie\temp657202\12006459.htm" TargetMode="External"/><Relationship Id="rId38" Type="http://schemas.openxmlformats.org/officeDocument/2006/relationships/hyperlink" Target="file://C:\Users\abelghiru\AppData\Users\dana.chirca\AppData\Local\Users\dana.chirca\AppData\Local\Microsoft\Windows\INetCache\IE\AppData\Local\Microsoft\Windows\Temporary%20Internet%20Files\Users\dana.chirca\AppData\Local\Microsoft\Windows\Temporary%20Internet%20Files\dana.chirca\AppData\Local\Microsoft\Windows\Temporary%20Internet%20Files\dana.chirca\sintact%203.0\cache\Legislatie\temp657202\00111453.htm" TargetMode="External"/><Relationship Id="rId46" Type="http://schemas.openxmlformats.org/officeDocument/2006/relationships/image" Target="media/image4.png"/><Relationship Id="rId59" Type="http://schemas.openxmlformats.org/officeDocument/2006/relationships/header" Target="header1.xml"/><Relationship Id="rId20" Type="http://schemas.openxmlformats.org/officeDocument/2006/relationships/hyperlink" Target="file:///C:\Users\lorena.morarescu\sintact%204.0\cache\Legislatie\temp527130\12038328.htm" TargetMode="External"/><Relationship Id="rId41" Type="http://schemas.openxmlformats.org/officeDocument/2006/relationships/hyperlink" Target="file:///C:\Users\lorena.morarescu\sintact%204.0\cache\Legislatie\temp527130\00181181.htm" TargetMode="External"/><Relationship Id="rId54" Type="http://schemas.openxmlformats.org/officeDocument/2006/relationships/image" Target="media/image10.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dana.chirca\AppData\Local\Microsoft\Windows\Temporary%20Internet%20Files\dana.chirca\AppData\Local\Microsoft\Windows\Temporary%20Internet%20Files\dana.chirca\sintact%203.0\cache\Legislatia%20Uniunii%20Europene\temp329892\12038328.htm" TargetMode="External"/><Relationship Id="rId23" Type="http://schemas.openxmlformats.org/officeDocument/2006/relationships/hyperlink" Target="file:///C:\Users\lorena.morarescu\sintact%204.0\cache\Legislatie\temp527130\12003132.htm" TargetMode="External"/><Relationship Id="rId28" Type="http://schemas.openxmlformats.org/officeDocument/2006/relationships/hyperlink" Target="http://complex-apicol.ro/boutique/utilaje-apicultura/extragere-si-conditionare-ceara/topitor-de-ceara-cu-abur-din-inox-detail.html" TargetMode="External"/><Relationship Id="rId36" Type="http://schemas.openxmlformats.org/officeDocument/2006/relationships/hyperlink" Target="file:///C:\Users\lorena.morarescu\sintact%204.0\cache\Legislatie\temp527130\00111453.htm" TargetMode="External"/><Relationship Id="rId49" Type="http://schemas.openxmlformats.org/officeDocument/2006/relationships/image" Target="media/image5.emf"/><Relationship Id="rId57" Type="http://schemas.openxmlformats.org/officeDocument/2006/relationships/image" Target="media/image13.emf"/><Relationship Id="rId10" Type="http://schemas.openxmlformats.org/officeDocument/2006/relationships/hyperlink" Target="http://www.apia.org.ro" TargetMode="External"/><Relationship Id="rId31" Type="http://schemas.openxmlformats.org/officeDocument/2006/relationships/hyperlink" Target="file:///C:\Users\lorena.morarescu\sintact%204.0\cache\Legislatie\temp527130\00111453.htm" TargetMode="External"/><Relationship Id="rId44" Type="http://schemas.openxmlformats.org/officeDocument/2006/relationships/hyperlink" Target="file:///C:\Users\lorena.morarescu\sintact%204.0\cache\Legislatie\temp527130\00181181.htm" TargetMode="External"/><Relationship Id="rId52" Type="http://schemas.openxmlformats.org/officeDocument/2006/relationships/image" Target="media/image8.emf"/><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C726-DE8D-4E6B-8A2C-244E2EE1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12173</Words>
  <Characters>70604</Characters>
  <Application>Microsoft Office Word</Application>
  <DocSecurity>0</DocSecurity>
  <Lines>588</Lines>
  <Paragraphs>165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roman</cp:lastModifiedBy>
  <cp:revision>3</cp:revision>
  <cp:lastPrinted>2017-07-20T13:37:00Z</cp:lastPrinted>
  <dcterms:created xsi:type="dcterms:W3CDTF">2017-07-25T03:35:00Z</dcterms:created>
  <dcterms:modified xsi:type="dcterms:W3CDTF">2017-07-25T03:35:00Z</dcterms:modified>
</cp:coreProperties>
</file>